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DD" w:rsidRDefault="00A11DDD" w:rsidP="00A11DDD">
      <w:pPr>
        <w:pStyle w:val="Title"/>
        <w:rPr>
          <w:rFonts w:eastAsia="Arial"/>
        </w:rPr>
      </w:pPr>
      <w:r>
        <w:rPr>
          <w:rFonts w:eastAsia="Arial"/>
        </w:rPr>
        <w:t xml:space="preserve">Hướng dẫn cài đặt </w:t>
      </w:r>
      <w:r>
        <w:rPr>
          <w:rFonts w:eastAsia="Arial"/>
        </w:rPr>
        <w:t>Phần mềm hỗ trợ xử lý ảnh vệ tinh</w:t>
      </w:r>
      <w:r>
        <w:rPr>
          <w:rFonts w:eastAsia="Arial"/>
        </w:rPr>
        <w:t xml:space="preserve"> </w:t>
      </w:r>
      <w:r>
        <w:rPr>
          <w:rFonts w:eastAsia="Arial"/>
        </w:rPr>
        <w:t>Monteverdi-2</w:t>
      </w:r>
    </w:p>
    <w:p w:rsidR="00A11DDD" w:rsidRDefault="00A11DDD" w:rsidP="00A11DDD">
      <w:pPr>
        <w:spacing w:line="243" w:lineRule="exact"/>
        <w:rPr>
          <w:rFonts w:ascii="Times New Roman" w:eastAsia="Times New Roman" w:hAnsi="Times New Roman"/>
        </w:rPr>
      </w:pPr>
    </w:p>
    <w:p w:rsidR="00A11DDD" w:rsidRDefault="00A11DDD" w:rsidP="00A11DDD">
      <w:pPr>
        <w:spacing w:line="261" w:lineRule="auto"/>
        <w:ind w:right="320"/>
        <w:jc w:val="both"/>
        <w:rPr>
          <w:rFonts w:ascii="Arial" w:eastAsia="Arial" w:hAnsi="Arial"/>
          <w:sz w:val="21"/>
        </w:rPr>
      </w:pPr>
      <w:r>
        <w:rPr>
          <w:rFonts w:ascii="Arial" w:eastAsia="Arial" w:hAnsi="Arial"/>
          <w:sz w:val="21"/>
        </w:rPr>
        <w:t>Theo thiết kế của hệ thống, các máy tính bảng có sử dụng số liệu ảnh vệ tinh hàng năm để hỗ trợ công tác khảo sát thực địa của người dùng máy tính bảng. Tuy nhiên, cần phải xử lý số liệu ảnh vệ tinh trước khi có thể nạp vào và sử dụng được trên máy tính bảng.</w:t>
      </w:r>
    </w:p>
    <w:p w:rsidR="00A11DDD" w:rsidRDefault="00A11DDD" w:rsidP="00A11DDD">
      <w:pPr>
        <w:spacing w:line="143" w:lineRule="exact"/>
        <w:rPr>
          <w:rFonts w:ascii="Times New Roman" w:eastAsia="Times New Roman" w:hAnsi="Times New Roman"/>
        </w:rPr>
      </w:pPr>
    </w:p>
    <w:p w:rsidR="00A11DDD" w:rsidRDefault="00A11DDD" w:rsidP="00A11DDD">
      <w:pPr>
        <w:spacing w:line="0" w:lineRule="atLeast"/>
        <w:rPr>
          <w:rFonts w:ascii="Arial" w:eastAsia="Arial" w:hAnsi="Arial"/>
          <w:sz w:val="21"/>
        </w:rPr>
      </w:pPr>
      <w:r>
        <w:rPr>
          <w:rFonts w:ascii="Arial" w:eastAsia="Arial" w:hAnsi="Arial"/>
          <w:sz w:val="21"/>
        </w:rPr>
        <w:t>Phần mềm Monteverdi là một phần mềm miễn phí, hỗ trợ người dùng nhiều chức năng trong giải</w:t>
      </w:r>
    </w:p>
    <w:p w:rsidR="00A11DDD" w:rsidRDefault="00A11DDD" w:rsidP="00A11DDD">
      <w:pPr>
        <w:spacing w:line="87" w:lineRule="exact"/>
        <w:rPr>
          <w:rFonts w:ascii="Times New Roman" w:eastAsia="Times New Roman" w:hAnsi="Times New Roman"/>
        </w:rPr>
      </w:pPr>
    </w:p>
    <w:p w:rsidR="00A11DDD" w:rsidRDefault="00A11DDD" w:rsidP="00A11DDD">
      <w:pPr>
        <w:spacing w:line="261" w:lineRule="auto"/>
        <w:ind w:right="320"/>
        <w:jc w:val="both"/>
        <w:rPr>
          <w:rFonts w:ascii="Arial" w:eastAsia="Arial" w:hAnsi="Arial"/>
          <w:sz w:val="21"/>
        </w:rPr>
      </w:pPr>
      <w:r>
        <w:rPr>
          <w:rFonts w:ascii="Arial" w:eastAsia="Arial" w:hAnsi="Arial"/>
          <w:sz w:val="21"/>
        </w:rPr>
        <w:t>đoán ảnh vệ tinh, trong đó có chức năng tăng cường độ phân giải của ảnh vệ tinh Landsat-8 từ 30 mét/điểm ảnh lên 15 mét/điểm ảnh (với dữ liệu gốc của Landsat-8) hoặc cao hơn (nếu chồng xếp với lớp Panchromatic của một nguồn ảnh vệ tinh độ phân giải cao khác, ví dụ như SPOT6).</w:t>
      </w:r>
    </w:p>
    <w:p w:rsidR="00A11DDD" w:rsidRDefault="00A11DDD" w:rsidP="00A11DDD">
      <w:pPr>
        <w:spacing w:line="184" w:lineRule="exact"/>
        <w:rPr>
          <w:rFonts w:ascii="Times New Roman" w:eastAsia="Times New Roman" w:hAnsi="Times New Roman"/>
        </w:rPr>
      </w:pPr>
    </w:p>
    <w:p w:rsidR="00A11DDD" w:rsidRDefault="00A11DDD" w:rsidP="00A11DDD">
      <w:pPr>
        <w:spacing w:line="0" w:lineRule="atLeast"/>
        <w:ind w:right="320"/>
        <w:jc w:val="both"/>
        <w:rPr>
          <w:rFonts w:ascii="Arial" w:eastAsia="Arial" w:hAnsi="Arial"/>
          <w:sz w:val="21"/>
        </w:rPr>
      </w:pPr>
      <w:r>
        <w:rPr>
          <w:rFonts w:ascii="Arial" w:eastAsia="Arial" w:hAnsi="Arial"/>
          <w:sz w:val="21"/>
        </w:rPr>
        <w:t>Dưới đây là hướng dẫn người dùng cách cài đặt phần mềm Monteverdi-2. Phần hướng dẫn sử dụng sẽ được trình bày trong phần VI.</w:t>
      </w:r>
    </w:p>
    <w:p w:rsidR="00A11DDD" w:rsidRDefault="00A11DDD" w:rsidP="00A11DDD">
      <w:pPr>
        <w:spacing w:line="166" w:lineRule="exact"/>
        <w:rPr>
          <w:rFonts w:ascii="Times New Roman" w:eastAsia="Times New Roman" w:hAnsi="Times New Roman"/>
        </w:rPr>
      </w:pPr>
    </w:p>
    <w:p w:rsidR="00A11DDD" w:rsidRDefault="00A11DDD" w:rsidP="00A11DDD">
      <w:pPr>
        <w:spacing w:line="0" w:lineRule="atLeast"/>
        <w:rPr>
          <w:rFonts w:ascii="Arial" w:eastAsia="Arial" w:hAnsi="Arial"/>
          <w:sz w:val="21"/>
        </w:rPr>
      </w:pPr>
      <w:r>
        <w:rPr>
          <w:rFonts w:ascii="Arial" w:eastAsia="Arial" w:hAnsi="Arial"/>
          <w:sz w:val="21"/>
        </w:rPr>
        <w:t>Để cài đặt phần mềm Monteverdi-2, người dùng thực hiện các thao tác sau:</w:t>
      </w:r>
    </w:p>
    <w:p w:rsidR="00A11DDD" w:rsidRDefault="00A11DDD" w:rsidP="00A11DDD">
      <w:pPr>
        <w:spacing w:line="162" w:lineRule="exact"/>
        <w:rPr>
          <w:rFonts w:ascii="Times New Roman" w:eastAsia="Times New Roman" w:hAnsi="Times New Roman"/>
        </w:rPr>
      </w:pPr>
    </w:p>
    <w:p w:rsidR="00A11DDD" w:rsidRDefault="00A11DDD" w:rsidP="00A11DDD">
      <w:pPr>
        <w:spacing w:line="0" w:lineRule="atLeast"/>
        <w:ind w:left="360"/>
        <w:rPr>
          <w:rFonts w:ascii="Arial" w:eastAsia="Arial" w:hAnsi="Arial"/>
          <w:sz w:val="21"/>
        </w:rPr>
      </w:pPr>
      <w:r>
        <w:rPr>
          <w:rFonts w:ascii="Arial" w:eastAsia="Arial" w:hAnsi="Arial"/>
          <w:sz w:val="21"/>
        </w:rPr>
        <w:t>a)  Tải về bộ cài đặt phần mềm Monteverdi-2.</w:t>
      </w:r>
    </w:p>
    <w:p w:rsidR="00A11DDD" w:rsidRDefault="00A11DDD" w:rsidP="00A11DDD">
      <w:pPr>
        <w:spacing w:line="87" w:lineRule="exact"/>
        <w:rPr>
          <w:rFonts w:ascii="Times New Roman" w:eastAsia="Times New Roman" w:hAnsi="Times New Roman"/>
        </w:rPr>
      </w:pPr>
    </w:p>
    <w:p w:rsidR="00A11DDD" w:rsidRDefault="00A11DDD" w:rsidP="00A11DDD">
      <w:pPr>
        <w:numPr>
          <w:ilvl w:val="0"/>
          <w:numId w:val="1"/>
        </w:numPr>
        <w:tabs>
          <w:tab w:val="left" w:pos="720"/>
        </w:tabs>
        <w:spacing w:line="0" w:lineRule="atLeast"/>
        <w:ind w:left="720" w:right="320" w:hanging="360"/>
        <w:jc w:val="both"/>
        <w:rPr>
          <w:rFonts w:ascii="Wingdings" w:eastAsia="Wingdings" w:hAnsi="Wingdings"/>
          <w:sz w:val="37"/>
          <w:vertAlign w:val="superscript"/>
        </w:rPr>
      </w:pPr>
      <w:r>
        <w:rPr>
          <w:rFonts w:ascii="Arial" w:eastAsia="Arial" w:hAnsi="Arial"/>
          <w:sz w:val="19"/>
        </w:rPr>
        <w:t xml:space="preserve">Truy cập vào trang tải về phần mềm Monteverdi-2 tại địa chỉ: </w:t>
      </w:r>
      <w:r>
        <w:rPr>
          <w:rFonts w:ascii="Arial" w:eastAsia="Arial" w:hAnsi="Arial"/>
          <w:color w:val="0563C1"/>
          <w:sz w:val="19"/>
          <w:u w:val="single"/>
        </w:rPr>
        <w:t>https://www.orfeo-toolbox.org/download/</w:t>
      </w:r>
    </w:p>
    <w:p w:rsidR="00A11DDD" w:rsidRDefault="00A11DDD" w:rsidP="00A11DDD">
      <w:pPr>
        <w:spacing w:line="158" w:lineRule="exact"/>
        <w:rPr>
          <w:rFonts w:ascii="Wingdings" w:eastAsia="Wingdings" w:hAnsi="Wingdings"/>
          <w:sz w:val="37"/>
          <w:vertAlign w:val="superscript"/>
        </w:rPr>
      </w:pPr>
    </w:p>
    <w:p w:rsidR="00A11DDD" w:rsidRDefault="00A11DDD" w:rsidP="00A11DDD">
      <w:pPr>
        <w:numPr>
          <w:ilvl w:val="0"/>
          <w:numId w:val="1"/>
        </w:numPr>
        <w:tabs>
          <w:tab w:val="left" w:pos="720"/>
        </w:tabs>
        <w:spacing w:line="184" w:lineRule="auto"/>
        <w:ind w:left="720" w:right="320" w:hanging="360"/>
        <w:jc w:val="both"/>
        <w:rPr>
          <w:rFonts w:ascii="Wingdings" w:eastAsia="Wingdings" w:hAnsi="Wingdings"/>
          <w:sz w:val="37"/>
          <w:vertAlign w:val="superscript"/>
        </w:rPr>
      </w:pPr>
      <w:r>
        <w:rPr>
          <w:rFonts w:ascii="Arial" w:eastAsia="Arial" w:hAnsi="Arial"/>
          <w:sz w:val="19"/>
        </w:rPr>
        <w:t>Nhấp chuột vào nút “Windows” hoặc hệ điều hành phù hợp đang chạy trong máy tính của người dùng.</w:t>
      </w:r>
    </w:p>
    <w:p w:rsidR="00A11DDD" w:rsidRDefault="00A11DDD" w:rsidP="00A11DDD">
      <w:pPr>
        <w:spacing w:line="1" w:lineRule="exact"/>
        <w:rPr>
          <w:rFonts w:ascii="Wingdings" w:eastAsia="Wingdings" w:hAnsi="Wingdings"/>
          <w:sz w:val="37"/>
          <w:vertAlign w:val="superscript"/>
        </w:rPr>
      </w:pPr>
    </w:p>
    <w:p w:rsidR="00A11DDD" w:rsidRDefault="00A11DDD" w:rsidP="00A11DDD">
      <w:pPr>
        <w:numPr>
          <w:ilvl w:val="0"/>
          <w:numId w:val="1"/>
        </w:numPr>
        <w:tabs>
          <w:tab w:val="left" w:pos="720"/>
        </w:tabs>
        <w:spacing w:line="181" w:lineRule="auto"/>
        <w:ind w:left="720" w:hanging="360"/>
        <w:jc w:val="both"/>
        <w:rPr>
          <w:rFonts w:ascii="Wingdings" w:eastAsia="Wingdings" w:hAnsi="Wingdings"/>
          <w:sz w:val="34"/>
          <w:vertAlign w:val="superscript"/>
        </w:rPr>
      </w:pPr>
      <w:r>
        <w:rPr>
          <w:rFonts w:ascii="Arial" w:eastAsia="Arial" w:hAnsi="Arial"/>
          <w:sz w:val="18"/>
        </w:rPr>
        <w:t>Chọn phiên bản Monteverdi mới nhất, phù hợp với hệ điều hành đang sử dụng.</w:t>
      </w:r>
    </w:p>
    <w:p w:rsidR="00A11DDD" w:rsidRDefault="00A11DDD" w:rsidP="00A11DDD">
      <w:pPr>
        <w:spacing w:line="200" w:lineRule="exact"/>
        <w:rPr>
          <w:rFonts w:ascii="Times New Roman" w:eastAsia="Times New Roman" w:hAnsi="Times New Roman"/>
        </w:rPr>
      </w:pPr>
      <w:r>
        <w:rPr>
          <w:rFonts w:ascii="Wingdings" w:eastAsia="Wingdings" w:hAnsi="Wingdings"/>
          <w:noProof/>
          <w:sz w:val="34"/>
          <w:vertAlign w:val="superscript"/>
        </w:rPr>
        <w:drawing>
          <wp:anchor distT="0" distB="0" distL="114300" distR="114300" simplePos="0" relativeHeight="251659264" behindDoc="1" locked="0" layoutInCell="0" allowOverlap="1">
            <wp:simplePos x="0" y="0"/>
            <wp:positionH relativeFrom="column">
              <wp:posOffset>74930</wp:posOffset>
            </wp:positionH>
            <wp:positionV relativeFrom="paragraph">
              <wp:posOffset>363855</wp:posOffset>
            </wp:positionV>
            <wp:extent cx="5745480" cy="3258185"/>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3258185"/>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03" w:lineRule="exact"/>
        <w:rPr>
          <w:rFonts w:ascii="Times New Roman" w:eastAsia="Times New Roman" w:hAnsi="Times New Roman"/>
        </w:rPr>
      </w:pPr>
    </w:p>
    <w:p w:rsidR="00A11DDD" w:rsidRDefault="00A11DDD" w:rsidP="00A11DDD">
      <w:pPr>
        <w:spacing w:line="183" w:lineRule="auto"/>
        <w:ind w:left="360" w:right="500"/>
        <w:rPr>
          <w:rFonts w:ascii="Arial" w:eastAsia="Arial" w:hAnsi="Arial"/>
          <w:sz w:val="19"/>
        </w:rPr>
      </w:pPr>
      <w:r>
        <w:rPr>
          <w:rFonts w:ascii="Wingdings" w:eastAsia="Wingdings" w:hAnsi="Wingdings"/>
          <w:sz w:val="37"/>
          <w:vertAlign w:val="superscript"/>
        </w:rPr>
        <w:t></w:t>
      </w:r>
      <w:r>
        <w:rPr>
          <w:rFonts w:ascii="Arial" w:eastAsia="Arial" w:hAnsi="Arial"/>
          <w:sz w:val="19"/>
        </w:rPr>
        <w:t xml:space="preserve"> Sau khi tải về hoàn tất bộ cài đặt phần mềm, người dùng tiến hành cài đặt phần mềm này. b) Cài đặt phần mềm Monteverdi-2.</w:t>
      </w:r>
    </w:p>
    <w:p w:rsidR="00A11DDD" w:rsidRDefault="00A11DDD" w:rsidP="00A11DDD">
      <w:pPr>
        <w:spacing w:line="87" w:lineRule="exact"/>
        <w:rPr>
          <w:rFonts w:ascii="Times New Roman" w:eastAsia="Times New Roman" w:hAnsi="Times New Roman"/>
        </w:rPr>
      </w:pPr>
    </w:p>
    <w:p w:rsidR="00A11DDD" w:rsidRDefault="00A11DDD" w:rsidP="00A11DDD">
      <w:pPr>
        <w:numPr>
          <w:ilvl w:val="0"/>
          <w:numId w:val="2"/>
        </w:numPr>
        <w:tabs>
          <w:tab w:val="left" w:pos="720"/>
        </w:tabs>
        <w:spacing w:line="0" w:lineRule="atLeast"/>
        <w:ind w:left="720" w:right="320" w:hanging="360"/>
        <w:jc w:val="both"/>
        <w:rPr>
          <w:rFonts w:ascii="Wingdings" w:eastAsia="Wingdings" w:hAnsi="Wingdings"/>
          <w:sz w:val="40"/>
          <w:vertAlign w:val="superscript"/>
        </w:rPr>
      </w:pPr>
      <w:r>
        <w:rPr>
          <w:rFonts w:ascii="Arial" w:eastAsia="Arial" w:hAnsi="Arial"/>
        </w:rPr>
        <w:t>Tìm đến thư mục lưu tập tin Monteverdi-xxxx.exe vừa mới tải về trong máy tính của người dùng.</w:t>
      </w:r>
    </w:p>
    <w:p w:rsidR="00A11DDD" w:rsidRDefault="00A11DDD" w:rsidP="00A11DDD">
      <w:pPr>
        <w:spacing w:line="39" w:lineRule="exact"/>
        <w:rPr>
          <w:rFonts w:ascii="Wingdings" w:eastAsia="Wingdings" w:hAnsi="Wingdings"/>
          <w:sz w:val="40"/>
          <w:vertAlign w:val="superscript"/>
        </w:rPr>
      </w:pPr>
    </w:p>
    <w:p w:rsidR="00A11DDD" w:rsidRDefault="00A11DDD" w:rsidP="00A11DDD">
      <w:pPr>
        <w:numPr>
          <w:ilvl w:val="0"/>
          <w:numId w:val="2"/>
        </w:numPr>
        <w:tabs>
          <w:tab w:val="left" w:pos="720"/>
        </w:tabs>
        <w:spacing w:line="181" w:lineRule="auto"/>
        <w:ind w:left="720" w:hanging="360"/>
        <w:jc w:val="both"/>
        <w:rPr>
          <w:rFonts w:ascii="Wingdings" w:eastAsia="Wingdings" w:hAnsi="Wingdings"/>
          <w:sz w:val="34"/>
          <w:vertAlign w:val="superscript"/>
        </w:rPr>
      </w:pPr>
      <w:r>
        <w:rPr>
          <w:rFonts w:ascii="Arial" w:eastAsia="Arial" w:hAnsi="Arial"/>
          <w:sz w:val="18"/>
        </w:rPr>
        <w:t>Nhấp đúp chuột trực tiếp lên tập tin này để bắt đầu.</w:t>
      </w:r>
    </w:p>
    <w:p w:rsidR="00A11DDD" w:rsidRDefault="00A11DDD" w:rsidP="00A11DDD">
      <w:pPr>
        <w:spacing w:line="200" w:lineRule="exact"/>
        <w:rPr>
          <w:rFonts w:ascii="Times New Roman" w:eastAsia="Times New Roman" w:hAnsi="Times New Roman"/>
        </w:rPr>
      </w:pPr>
      <w:r>
        <w:rPr>
          <w:rFonts w:ascii="Wingdings" w:eastAsia="Wingdings" w:hAnsi="Wingdings"/>
          <w:noProof/>
          <w:sz w:val="34"/>
          <w:vertAlign w:val="superscript"/>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922020</wp:posOffset>
                </wp:positionV>
                <wp:extent cx="6173470" cy="0"/>
                <wp:effectExtent l="9525" t="8890" r="825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D443"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6pt" to="486.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bTHQIAADg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" o:allowincell="f" strokeweight=".16931mm"/>
            </w:pict>
          </mc:Fallback>
        </mc:AlternateConten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tabs>
          <w:tab w:val="left" w:pos="8640"/>
        </w:tabs>
        <w:spacing w:line="0" w:lineRule="atLeast"/>
        <w:ind w:left="100"/>
        <w:rPr>
          <w:rFonts w:ascii="Arial" w:eastAsia="Arial" w:hAnsi="Arial"/>
          <w:sz w:val="21"/>
        </w:rPr>
        <w:sectPr w:rsidR="00A11DDD">
          <w:pgSz w:w="11900" w:h="16838"/>
          <w:pgMar w:top="1440" w:right="840" w:bottom="234" w:left="1440" w:header="0" w:footer="0" w:gutter="0"/>
          <w:cols w:space="0" w:equalWidth="0">
            <w:col w:w="9620"/>
          </w:cols>
          <w:docGrid w:linePitch="360"/>
        </w:sectPr>
      </w:pPr>
    </w:p>
    <w:p w:rsidR="00A11DDD" w:rsidRDefault="00A11DDD" w:rsidP="00A11DDD">
      <w:pPr>
        <w:spacing w:line="200" w:lineRule="exact"/>
        <w:rPr>
          <w:rFonts w:ascii="Times New Roman" w:eastAsia="Times New Roman" w:hAnsi="Times New Roman"/>
        </w:rPr>
      </w:pPr>
      <w:bookmarkStart w:id="0" w:name="page32"/>
      <w:bookmarkEnd w:id="0"/>
      <w:r>
        <w:rPr>
          <w:rFonts w:ascii="Arial" w:eastAsia="Arial" w:hAnsi="Arial"/>
          <w:noProof/>
          <w:sz w:val="21"/>
        </w:rPr>
        <w:lastRenderedPageBreak/>
        <w:drawing>
          <wp:anchor distT="0" distB="0" distL="114300" distR="114300" simplePos="0" relativeHeight="251661312" behindDoc="1" locked="0" layoutInCell="0" allowOverlap="1">
            <wp:simplePos x="0" y="0"/>
            <wp:positionH relativeFrom="page">
              <wp:posOffset>1595755</wp:posOffset>
            </wp:positionH>
            <wp:positionV relativeFrom="page">
              <wp:posOffset>952500</wp:posOffset>
            </wp:positionV>
            <wp:extent cx="4540250" cy="21456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0250" cy="2145665"/>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43" w:lineRule="exact"/>
        <w:rPr>
          <w:rFonts w:ascii="Times New Roman" w:eastAsia="Times New Roman" w:hAnsi="Times New Roman"/>
        </w:rPr>
      </w:pPr>
    </w:p>
    <w:p w:rsidR="00A11DDD" w:rsidRDefault="00A11DDD" w:rsidP="00A11DDD">
      <w:pPr>
        <w:spacing w:line="0" w:lineRule="atLeast"/>
        <w:ind w:left="768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91" w:lineRule="exact"/>
        <w:rPr>
          <w:rFonts w:ascii="Times New Roman" w:eastAsia="Times New Roman" w:hAnsi="Times New Roman"/>
        </w:rPr>
      </w:pPr>
    </w:p>
    <w:p w:rsidR="00A11DDD" w:rsidRDefault="00A11DDD" w:rsidP="00A11DDD">
      <w:pPr>
        <w:spacing w:line="239" w:lineRule="auto"/>
        <w:ind w:left="260"/>
        <w:rPr>
          <w:rFonts w:ascii="Arial" w:eastAsia="Arial" w:hAnsi="Arial"/>
          <w:sz w:val="21"/>
        </w:rPr>
      </w:pPr>
      <w:r>
        <w:rPr>
          <w:rFonts w:ascii="Wingdings" w:eastAsia="Wingdings" w:hAnsi="Wingdings"/>
          <w:sz w:val="42"/>
          <w:vertAlign w:val="superscript"/>
        </w:rPr>
        <w:t></w:t>
      </w:r>
      <w:r>
        <w:rPr>
          <w:rFonts w:ascii="Arial" w:eastAsia="Arial" w:hAnsi="Arial"/>
          <w:sz w:val="21"/>
        </w:rPr>
        <w:t xml:space="preserve"> Giao diện hướng dẫn cài đặt hiện ra, người dùng nhấp chuột vào nút “Next” để tiếp tục.</w:t>
      </w:r>
    </w:p>
    <w:p w:rsidR="00A11DDD" w:rsidRDefault="00A11DDD" w:rsidP="00A11DDD">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2336" behindDoc="1" locked="0" layoutInCell="0" allowOverlap="1">
            <wp:simplePos x="0" y="0"/>
            <wp:positionH relativeFrom="column">
              <wp:posOffset>440690</wp:posOffset>
            </wp:positionH>
            <wp:positionV relativeFrom="paragraph">
              <wp:posOffset>238125</wp:posOffset>
            </wp:positionV>
            <wp:extent cx="4885690" cy="38011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5690" cy="3801110"/>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400" w:lineRule="exact"/>
        <w:rPr>
          <w:rFonts w:ascii="Times New Roman" w:eastAsia="Times New Roman" w:hAnsi="Times New Roman"/>
        </w:rPr>
      </w:pPr>
    </w:p>
    <w:p w:rsidR="00A11DDD" w:rsidRDefault="00A11DDD" w:rsidP="00A11DDD">
      <w:pPr>
        <w:spacing w:line="0" w:lineRule="atLeast"/>
        <w:ind w:left="688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08" w:lineRule="exact"/>
        <w:rPr>
          <w:rFonts w:ascii="Times New Roman" w:eastAsia="Times New Roman" w:hAnsi="Times New Roman"/>
        </w:rPr>
      </w:pPr>
    </w:p>
    <w:p w:rsidR="00A11DDD" w:rsidRDefault="00A11DDD" w:rsidP="00A11DDD">
      <w:pPr>
        <w:numPr>
          <w:ilvl w:val="0"/>
          <w:numId w:val="3"/>
        </w:numPr>
        <w:tabs>
          <w:tab w:val="left" w:pos="620"/>
        </w:tabs>
        <w:spacing w:line="184" w:lineRule="auto"/>
        <w:ind w:left="620" w:right="320" w:hanging="360"/>
        <w:jc w:val="both"/>
        <w:rPr>
          <w:rFonts w:ascii="Wingdings" w:eastAsia="Wingdings" w:hAnsi="Wingdings"/>
          <w:sz w:val="37"/>
          <w:vertAlign w:val="superscript"/>
        </w:rPr>
      </w:pPr>
      <w:r>
        <w:rPr>
          <w:rFonts w:ascii="Arial" w:eastAsia="Arial" w:hAnsi="Arial"/>
          <w:sz w:val="19"/>
        </w:rPr>
        <w:t>Giao diện thoả thuận giấy phép người dùng hiện ra, người dùng nhấp chuột vào nút “I Agree” để tiếp tục cài đặt.</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tabs>
          <w:tab w:val="left" w:pos="8540"/>
        </w:tabs>
        <w:spacing w:line="0" w:lineRule="atLeast"/>
        <w:rPr>
          <w:rFonts w:ascii="Arial" w:eastAsia="Arial" w:hAnsi="Arial"/>
          <w:sz w:val="21"/>
        </w:rPr>
        <w:sectPr w:rsidR="00A11DDD">
          <w:pgSz w:w="11900" w:h="16838"/>
          <w:pgMar w:top="1440" w:right="840" w:bottom="234" w:left="1540" w:header="0" w:footer="0" w:gutter="0"/>
          <w:cols w:space="0" w:equalWidth="0">
            <w:col w:w="9520"/>
          </w:cols>
          <w:docGrid w:linePitch="360"/>
        </w:sectPr>
      </w:pPr>
    </w:p>
    <w:p w:rsidR="00A11DDD" w:rsidRDefault="00A11DDD" w:rsidP="00A11DDD">
      <w:pPr>
        <w:spacing w:line="200" w:lineRule="exact"/>
        <w:rPr>
          <w:rFonts w:ascii="Times New Roman" w:eastAsia="Times New Roman" w:hAnsi="Times New Roman"/>
        </w:rPr>
      </w:pPr>
      <w:bookmarkStart w:id="1" w:name="page33"/>
      <w:bookmarkEnd w:id="1"/>
      <w:r>
        <w:rPr>
          <w:rFonts w:ascii="Arial" w:eastAsia="Arial" w:hAnsi="Arial"/>
          <w:noProof/>
          <w:sz w:val="21"/>
        </w:rPr>
        <w:lastRenderedPageBreak/>
        <w:drawing>
          <wp:anchor distT="0" distB="0" distL="114300" distR="114300" simplePos="0" relativeHeight="251664384" behindDoc="1" locked="0" layoutInCell="0" allowOverlap="1">
            <wp:simplePos x="0" y="0"/>
            <wp:positionH relativeFrom="page">
              <wp:posOffset>1789430</wp:posOffset>
            </wp:positionH>
            <wp:positionV relativeFrom="page">
              <wp:posOffset>952500</wp:posOffset>
            </wp:positionV>
            <wp:extent cx="4151630" cy="3248660"/>
            <wp:effectExtent l="0" t="0" r="127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51630" cy="3248660"/>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73" w:lineRule="exact"/>
        <w:rPr>
          <w:rFonts w:ascii="Times New Roman" w:eastAsia="Times New Roman" w:hAnsi="Times New Roman"/>
        </w:rPr>
      </w:pPr>
    </w:p>
    <w:p w:rsidR="00A11DDD" w:rsidRDefault="00A11DDD" w:rsidP="00A11DDD">
      <w:pPr>
        <w:spacing w:line="0" w:lineRule="atLeast"/>
        <w:ind w:left="668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42" w:lineRule="exact"/>
        <w:rPr>
          <w:rFonts w:ascii="Times New Roman" w:eastAsia="Times New Roman" w:hAnsi="Times New Roman"/>
        </w:rPr>
      </w:pPr>
    </w:p>
    <w:p w:rsidR="00A11DDD" w:rsidRDefault="00A11DDD" w:rsidP="00A11DDD">
      <w:pPr>
        <w:numPr>
          <w:ilvl w:val="0"/>
          <w:numId w:val="4"/>
        </w:numPr>
        <w:tabs>
          <w:tab w:val="left" w:pos="620"/>
        </w:tabs>
        <w:spacing w:line="193" w:lineRule="auto"/>
        <w:ind w:left="620" w:right="320" w:hanging="360"/>
        <w:jc w:val="both"/>
        <w:rPr>
          <w:rFonts w:ascii="Wingdings" w:eastAsia="Wingdings" w:hAnsi="Wingdings"/>
          <w:sz w:val="42"/>
          <w:vertAlign w:val="superscript"/>
        </w:rPr>
      </w:pPr>
      <w:r>
        <w:rPr>
          <w:rFonts w:ascii="Arial" w:eastAsia="Arial" w:hAnsi="Arial"/>
          <w:sz w:val="21"/>
        </w:rPr>
        <w:t>Giao diện Tuỳ chọn cài đặt hiện ra, người dùng đánh dấu vào dòng “Create Monteverdi Desktop Icon” để đưa biểu tượng liên kết phần mềm này ra ngoài màn hình, thuận tiện cho việc chạy phần mềm sau này, sau đó nhấp chuột vào nút “Next” để tiếp tục.</w:t>
      </w:r>
    </w:p>
    <w:p w:rsidR="00A11DDD" w:rsidRDefault="00A11DDD" w:rsidP="00A11DDD">
      <w:pPr>
        <w:spacing w:line="200" w:lineRule="exact"/>
        <w:rPr>
          <w:rFonts w:ascii="Times New Roman" w:eastAsia="Times New Roman" w:hAnsi="Times New Roman"/>
        </w:rPr>
      </w:pPr>
      <w:r>
        <w:rPr>
          <w:rFonts w:ascii="Wingdings" w:eastAsia="Wingdings" w:hAnsi="Wingdings"/>
          <w:noProof/>
          <w:sz w:val="42"/>
          <w:vertAlign w:val="superscript"/>
        </w:rPr>
        <w:drawing>
          <wp:anchor distT="0" distB="0" distL="114300" distR="114300" simplePos="0" relativeHeight="251665408" behindDoc="1" locked="0" layoutInCell="0" allowOverlap="1">
            <wp:simplePos x="0" y="0"/>
            <wp:positionH relativeFrom="column">
              <wp:posOffset>811530</wp:posOffset>
            </wp:positionH>
            <wp:positionV relativeFrom="paragraph">
              <wp:posOffset>365760</wp:posOffset>
            </wp:positionV>
            <wp:extent cx="4151630" cy="3230245"/>
            <wp:effectExtent l="0" t="0" r="127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630" cy="3230245"/>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89" w:lineRule="exact"/>
        <w:rPr>
          <w:rFonts w:ascii="Times New Roman" w:eastAsia="Times New Roman" w:hAnsi="Times New Roman"/>
        </w:rPr>
      </w:pPr>
    </w:p>
    <w:p w:rsidR="00A11DDD" w:rsidRDefault="00A11DDD" w:rsidP="00A11DDD">
      <w:pPr>
        <w:spacing w:line="0" w:lineRule="atLeast"/>
        <w:ind w:left="404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93" w:lineRule="exact"/>
        <w:rPr>
          <w:rFonts w:ascii="Times New Roman" w:eastAsia="Times New Roman" w:hAnsi="Times New Roman"/>
        </w:rPr>
      </w:pPr>
    </w:p>
    <w:p w:rsidR="00A11DDD" w:rsidRDefault="00A11DDD" w:rsidP="00A11DDD">
      <w:pPr>
        <w:spacing w:line="0" w:lineRule="atLeast"/>
        <w:ind w:left="6660"/>
        <w:rPr>
          <w:rFonts w:ascii="Arial" w:eastAsia="Arial" w:hAnsi="Arial"/>
          <w:b/>
          <w:sz w:val="24"/>
        </w:rPr>
      </w:pPr>
      <w:r>
        <w:rPr>
          <w:rFonts w:ascii="Arial" w:eastAsia="Arial" w:hAnsi="Arial"/>
          <w:b/>
          <w:sz w:val="24"/>
        </w:rPr>
        <w:t>2</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33" w:lineRule="exact"/>
        <w:rPr>
          <w:rFonts w:ascii="Times New Roman" w:eastAsia="Times New Roman" w:hAnsi="Times New Roman"/>
        </w:rPr>
      </w:pPr>
    </w:p>
    <w:p w:rsidR="00A11DDD" w:rsidRDefault="00A11DDD" w:rsidP="00A11DDD">
      <w:pPr>
        <w:numPr>
          <w:ilvl w:val="0"/>
          <w:numId w:val="5"/>
        </w:numPr>
        <w:tabs>
          <w:tab w:val="left" w:pos="620"/>
        </w:tabs>
        <w:spacing w:line="183" w:lineRule="auto"/>
        <w:ind w:left="620" w:right="320" w:hanging="360"/>
        <w:jc w:val="both"/>
        <w:rPr>
          <w:rFonts w:ascii="Wingdings" w:eastAsia="Wingdings" w:hAnsi="Wingdings"/>
          <w:sz w:val="37"/>
          <w:vertAlign w:val="superscript"/>
        </w:rPr>
      </w:pPr>
      <w:r>
        <w:rPr>
          <w:rFonts w:ascii="Arial" w:eastAsia="Arial" w:hAnsi="Arial"/>
          <w:sz w:val="19"/>
        </w:rPr>
        <w:t xml:space="preserve">Giao diện chọn nơi cài đặt hiện ra, người dùng </w:t>
      </w:r>
      <w:r>
        <w:rPr>
          <w:rFonts w:ascii="Arial" w:eastAsia="Arial" w:hAnsi="Arial"/>
          <w:b/>
          <w:sz w:val="19"/>
          <w:u w:val="single"/>
        </w:rPr>
        <w:t>nên</w:t>
      </w:r>
      <w:r>
        <w:rPr>
          <w:rFonts w:ascii="Arial" w:eastAsia="Arial" w:hAnsi="Arial"/>
          <w:sz w:val="19"/>
        </w:rPr>
        <w:t xml:space="preserve"> giữ nguyên mặc định và nhấp chuột vào nút “Next” để tiếp tục.</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tabs>
          <w:tab w:val="left" w:pos="8540"/>
        </w:tabs>
        <w:spacing w:line="0" w:lineRule="atLeast"/>
        <w:rPr>
          <w:rFonts w:ascii="Arial" w:eastAsia="Arial" w:hAnsi="Arial"/>
          <w:sz w:val="21"/>
        </w:rPr>
        <w:sectPr w:rsidR="00A11DDD">
          <w:pgSz w:w="11900" w:h="16838"/>
          <w:pgMar w:top="1440" w:right="840" w:bottom="234" w:left="1540" w:header="0" w:footer="0" w:gutter="0"/>
          <w:cols w:space="0" w:equalWidth="0">
            <w:col w:w="9520"/>
          </w:cols>
          <w:docGrid w:linePitch="360"/>
        </w:sectPr>
      </w:pPr>
    </w:p>
    <w:p w:rsidR="00A11DDD" w:rsidRDefault="00A11DDD" w:rsidP="00A11DDD">
      <w:pPr>
        <w:spacing w:line="200" w:lineRule="exact"/>
        <w:rPr>
          <w:rFonts w:ascii="Times New Roman" w:eastAsia="Times New Roman" w:hAnsi="Times New Roman"/>
        </w:rPr>
      </w:pPr>
      <w:bookmarkStart w:id="2" w:name="page34"/>
      <w:bookmarkEnd w:id="2"/>
      <w:r>
        <w:rPr>
          <w:rFonts w:ascii="Arial" w:eastAsia="Arial" w:hAnsi="Arial"/>
          <w:noProof/>
          <w:sz w:val="21"/>
        </w:rPr>
        <w:lastRenderedPageBreak/>
        <w:drawing>
          <wp:anchor distT="0" distB="0" distL="114300" distR="114300" simplePos="0" relativeHeight="251667456" behindDoc="1" locked="0" layoutInCell="0" allowOverlap="1">
            <wp:simplePos x="0" y="0"/>
            <wp:positionH relativeFrom="page">
              <wp:posOffset>1713230</wp:posOffset>
            </wp:positionH>
            <wp:positionV relativeFrom="page">
              <wp:posOffset>952500</wp:posOffset>
            </wp:positionV>
            <wp:extent cx="4306570" cy="3353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6570" cy="3353435"/>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36" w:lineRule="exact"/>
        <w:rPr>
          <w:rFonts w:ascii="Times New Roman" w:eastAsia="Times New Roman" w:hAnsi="Times New Roman"/>
        </w:rPr>
      </w:pPr>
    </w:p>
    <w:p w:rsidR="00A11DDD" w:rsidRDefault="00A11DDD" w:rsidP="00A11DDD">
      <w:pPr>
        <w:spacing w:line="0" w:lineRule="atLeast"/>
        <w:ind w:left="676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76" w:lineRule="exact"/>
        <w:rPr>
          <w:rFonts w:ascii="Times New Roman" w:eastAsia="Times New Roman" w:hAnsi="Times New Roman"/>
        </w:rPr>
      </w:pPr>
    </w:p>
    <w:p w:rsidR="00A11DDD" w:rsidRDefault="00A11DDD" w:rsidP="00A11DDD">
      <w:pPr>
        <w:numPr>
          <w:ilvl w:val="0"/>
          <w:numId w:val="6"/>
        </w:numPr>
        <w:tabs>
          <w:tab w:val="left" w:pos="620"/>
        </w:tabs>
        <w:spacing w:line="183" w:lineRule="auto"/>
        <w:ind w:left="620" w:right="320" w:hanging="360"/>
        <w:jc w:val="both"/>
        <w:rPr>
          <w:rFonts w:ascii="Wingdings" w:eastAsia="Wingdings" w:hAnsi="Wingdings"/>
          <w:sz w:val="37"/>
          <w:vertAlign w:val="superscript"/>
        </w:rPr>
      </w:pPr>
      <w:r>
        <w:rPr>
          <w:rFonts w:ascii="Arial" w:eastAsia="Arial" w:hAnsi="Arial"/>
          <w:sz w:val="19"/>
        </w:rPr>
        <w:t>Giao diện thư mục trình khởi động hiện ra, người dùng nên giữ nguyên mặc định và nhấp chuột vào nút “Next” để tiếp tục.</w:t>
      </w:r>
    </w:p>
    <w:p w:rsidR="00A11DDD" w:rsidRDefault="00A11DDD" w:rsidP="00A11DDD">
      <w:pPr>
        <w:spacing w:line="200" w:lineRule="exact"/>
        <w:rPr>
          <w:rFonts w:ascii="Times New Roman" w:eastAsia="Times New Roman" w:hAnsi="Times New Roman"/>
        </w:rPr>
      </w:pPr>
      <w:r>
        <w:rPr>
          <w:rFonts w:ascii="Wingdings" w:eastAsia="Wingdings" w:hAnsi="Wingdings"/>
          <w:noProof/>
          <w:sz w:val="37"/>
          <w:vertAlign w:val="superscript"/>
        </w:rPr>
        <w:drawing>
          <wp:anchor distT="0" distB="0" distL="114300" distR="114300" simplePos="0" relativeHeight="251668480" behindDoc="1" locked="0" layoutInCell="0" allowOverlap="1">
            <wp:simplePos x="0" y="0"/>
            <wp:positionH relativeFrom="column">
              <wp:posOffset>735330</wp:posOffset>
            </wp:positionH>
            <wp:positionV relativeFrom="paragraph">
              <wp:posOffset>365760</wp:posOffset>
            </wp:positionV>
            <wp:extent cx="4306570" cy="33451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6570" cy="3345180"/>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07" w:lineRule="exact"/>
        <w:rPr>
          <w:rFonts w:ascii="Times New Roman" w:eastAsia="Times New Roman" w:hAnsi="Times New Roman"/>
        </w:rPr>
      </w:pPr>
    </w:p>
    <w:p w:rsidR="00A11DDD" w:rsidRDefault="00A11DDD" w:rsidP="00A11DDD">
      <w:pPr>
        <w:spacing w:line="0" w:lineRule="atLeast"/>
        <w:ind w:left="670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59" w:lineRule="exact"/>
        <w:rPr>
          <w:rFonts w:ascii="Times New Roman" w:eastAsia="Times New Roman" w:hAnsi="Times New Roman"/>
        </w:rPr>
      </w:pPr>
    </w:p>
    <w:p w:rsidR="00A11DDD" w:rsidRDefault="00A11DDD" w:rsidP="00A11DDD">
      <w:pPr>
        <w:numPr>
          <w:ilvl w:val="0"/>
          <w:numId w:val="7"/>
        </w:numPr>
        <w:tabs>
          <w:tab w:val="left" w:pos="620"/>
        </w:tabs>
        <w:spacing w:line="184" w:lineRule="auto"/>
        <w:ind w:left="620" w:right="320" w:hanging="360"/>
        <w:jc w:val="both"/>
        <w:rPr>
          <w:rFonts w:ascii="Wingdings" w:eastAsia="Wingdings" w:hAnsi="Wingdings"/>
          <w:sz w:val="37"/>
          <w:vertAlign w:val="superscript"/>
        </w:rPr>
      </w:pPr>
      <w:r>
        <w:rPr>
          <w:rFonts w:ascii="Arial" w:eastAsia="Arial" w:hAnsi="Arial"/>
          <w:sz w:val="19"/>
        </w:rPr>
        <w:t>Giao diện Tuỳ chọn thành phần cài đặt hiện ra, người dùng nên giữ nguyên mặc định và nhấp chuột vào nút “Install” để tiếp tục.</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tabs>
          <w:tab w:val="left" w:pos="8540"/>
        </w:tabs>
        <w:spacing w:line="0" w:lineRule="atLeast"/>
        <w:rPr>
          <w:rFonts w:ascii="Arial" w:eastAsia="Arial" w:hAnsi="Arial"/>
          <w:sz w:val="21"/>
        </w:rPr>
        <w:sectPr w:rsidR="00A11DDD">
          <w:pgSz w:w="11900" w:h="16838"/>
          <w:pgMar w:top="1440" w:right="840" w:bottom="234" w:left="1540" w:header="0" w:footer="0" w:gutter="0"/>
          <w:cols w:space="0" w:equalWidth="0">
            <w:col w:w="9520"/>
          </w:cols>
          <w:docGrid w:linePitch="360"/>
        </w:sectPr>
      </w:pPr>
    </w:p>
    <w:p w:rsidR="00A11DDD" w:rsidRDefault="00A11DDD" w:rsidP="00A11DDD">
      <w:pPr>
        <w:spacing w:line="200" w:lineRule="exact"/>
        <w:rPr>
          <w:rFonts w:ascii="Times New Roman" w:eastAsia="Times New Roman" w:hAnsi="Times New Roman"/>
        </w:rPr>
      </w:pPr>
      <w:bookmarkStart w:id="3" w:name="page35"/>
      <w:bookmarkEnd w:id="3"/>
      <w:r>
        <w:rPr>
          <w:rFonts w:ascii="Arial" w:eastAsia="Arial" w:hAnsi="Arial"/>
          <w:noProof/>
          <w:sz w:val="21"/>
        </w:rPr>
        <w:lastRenderedPageBreak/>
        <w:drawing>
          <wp:anchor distT="0" distB="0" distL="114300" distR="114300" simplePos="0" relativeHeight="251670528" behindDoc="1" locked="0" layoutInCell="0" allowOverlap="1">
            <wp:simplePos x="0" y="0"/>
            <wp:positionH relativeFrom="page">
              <wp:posOffset>1713230</wp:posOffset>
            </wp:positionH>
            <wp:positionV relativeFrom="page">
              <wp:posOffset>914400</wp:posOffset>
            </wp:positionV>
            <wp:extent cx="4306570" cy="33464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6570" cy="3346450"/>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61" w:lineRule="exact"/>
        <w:rPr>
          <w:rFonts w:ascii="Times New Roman" w:eastAsia="Times New Roman" w:hAnsi="Times New Roman"/>
        </w:rPr>
      </w:pPr>
    </w:p>
    <w:p w:rsidR="00A11DDD" w:rsidRDefault="00A11DDD" w:rsidP="00A11DDD">
      <w:pPr>
        <w:spacing w:line="0" w:lineRule="atLeast"/>
        <w:ind w:left="676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382" w:lineRule="exact"/>
        <w:rPr>
          <w:rFonts w:ascii="Times New Roman" w:eastAsia="Times New Roman" w:hAnsi="Times New Roman"/>
        </w:rPr>
      </w:pPr>
    </w:p>
    <w:p w:rsidR="00A11DDD" w:rsidRDefault="00A11DDD" w:rsidP="00A11DDD">
      <w:pPr>
        <w:numPr>
          <w:ilvl w:val="0"/>
          <w:numId w:val="8"/>
        </w:numPr>
        <w:tabs>
          <w:tab w:val="left" w:pos="620"/>
        </w:tabs>
        <w:spacing w:line="239" w:lineRule="auto"/>
        <w:ind w:left="620" w:hanging="360"/>
        <w:jc w:val="both"/>
        <w:rPr>
          <w:rFonts w:ascii="Wingdings" w:eastAsia="Wingdings" w:hAnsi="Wingdings"/>
          <w:sz w:val="42"/>
          <w:vertAlign w:val="superscript"/>
        </w:rPr>
      </w:pPr>
      <w:r>
        <w:rPr>
          <w:rFonts w:ascii="Arial" w:eastAsia="Arial" w:hAnsi="Arial"/>
          <w:sz w:val="21"/>
        </w:rPr>
        <w:t>Quá trình cài đặt diễn ra trong khoảng vài phút, khi hoàn tất, người dùng nhấp chuột vào nút</w:t>
      </w:r>
    </w:p>
    <w:p w:rsidR="00A11DDD" w:rsidRDefault="00A11DDD" w:rsidP="00A11DDD">
      <w:pPr>
        <w:spacing w:line="56" w:lineRule="exact"/>
        <w:rPr>
          <w:rFonts w:ascii="Wingdings" w:eastAsia="Wingdings" w:hAnsi="Wingdings"/>
          <w:sz w:val="42"/>
          <w:vertAlign w:val="superscript"/>
        </w:rPr>
      </w:pPr>
    </w:p>
    <w:p w:rsidR="00A11DDD" w:rsidRDefault="00A11DDD" w:rsidP="00A11DDD">
      <w:pPr>
        <w:spacing w:line="226" w:lineRule="auto"/>
        <w:ind w:left="620"/>
        <w:jc w:val="both"/>
        <w:rPr>
          <w:rFonts w:ascii="Arial" w:eastAsia="Arial" w:hAnsi="Arial"/>
          <w:sz w:val="21"/>
        </w:rPr>
      </w:pPr>
      <w:r>
        <w:rPr>
          <w:rFonts w:ascii="Arial" w:eastAsia="Arial" w:hAnsi="Arial"/>
          <w:sz w:val="21"/>
        </w:rPr>
        <w:t>“Finish” để kết thúc quá trình cài đặt phần mềm Monteverdi-2.</w:t>
      </w:r>
    </w:p>
    <w:p w:rsidR="00A11DDD" w:rsidRDefault="00A11DDD" w:rsidP="00A11DDD">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71552" behindDoc="1" locked="0" layoutInCell="0" allowOverlap="1">
            <wp:simplePos x="0" y="0"/>
            <wp:positionH relativeFrom="column">
              <wp:posOffset>735330</wp:posOffset>
            </wp:positionH>
            <wp:positionV relativeFrom="paragraph">
              <wp:posOffset>288925</wp:posOffset>
            </wp:positionV>
            <wp:extent cx="4306570" cy="3345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6570" cy="3345180"/>
                    </a:xfrm>
                    <a:prstGeom prst="rect">
                      <a:avLst/>
                    </a:prstGeom>
                    <a:noFill/>
                  </pic:spPr>
                </pic:pic>
              </a:graphicData>
            </a:graphic>
            <wp14:sizeRelH relativeFrom="page">
              <wp14:pctWidth>0</wp14:pctWidth>
            </wp14:sizeRelH>
            <wp14:sizeRelV relativeFrom="page">
              <wp14:pctHeight>0</wp14:pctHeight>
            </wp14:sizeRelV>
          </wp:anchor>
        </w:drawing>
      </w: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0" w:lineRule="exact"/>
        <w:rPr>
          <w:rFonts w:ascii="Times New Roman" w:eastAsia="Times New Roman" w:hAnsi="Times New Roman"/>
        </w:rPr>
      </w:pPr>
    </w:p>
    <w:p w:rsidR="00A11DDD" w:rsidRDefault="00A11DDD" w:rsidP="00A11DDD">
      <w:pPr>
        <w:spacing w:line="201" w:lineRule="exact"/>
        <w:rPr>
          <w:rFonts w:ascii="Times New Roman" w:eastAsia="Times New Roman" w:hAnsi="Times New Roman"/>
        </w:rPr>
      </w:pPr>
    </w:p>
    <w:p w:rsidR="00A11DDD" w:rsidRDefault="00A11DDD" w:rsidP="00A11DDD">
      <w:pPr>
        <w:spacing w:line="0" w:lineRule="atLeast"/>
        <w:ind w:left="6740"/>
        <w:rPr>
          <w:rFonts w:ascii="Arial" w:eastAsia="Arial" w:hAnsi="Arial"/>
          <w:b/>
          <w:sz w:val="24"/>
        </w:rPr>
      </w:pPr>
      <w:r>
        <w:rPr>
          <w:rFonts w:ascii="Arial" w:eastAsia="Arial" w:hAnsi="Arial"/>
          <w:b/>
          <w:sz w:val="24"/>
        </w:rPr>
        <w:t>1</w:t>
      </w:r>
    </w:p>
    <w:p w:rsidR="00A11DDD" w:rsidRDefault="00A11DDD" w:rsidP="00A11DDD">
      <w:pPr>
        <w:spacing w:line="20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72576" behindDoc="1" locked="0" layoutInCell="0" allowOverlap="1">
                <wp:simplePos x="0" y="0"/>
                <wp:positionH relativeFrom="column">
                  <wp:posOffset>-62865</wp:posOffset>
                </wp:positionH>
                <wp:positionV relativeFrom="paragraph">
                  <wp:posOffset>1987550</wp:posOffset>
                </wp:positionV>
                <wp:extent cx="6172835" cy="0"/>
                <wp:effectExtent l="10160"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ACEF" id="Straight Connector 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6.5pt" to="481.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ugHQ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" o:allowincell="f" strokeweight=".16931mm"/>
            </w:pict>
          </mc:Fallback>
        </mc:AlternateContent>
      </w:r>
    </w:p>
    <w:p w:rsidR="00A11DDD" w:rsidRDefault="00A11DDD" w:rsidP="00A11DDD">
      <w:pPr>
        <w:spacing w:line="200" w:lineRule="exact"/>
        <w:rPr>
          <w:rFonts w:ascii="Times New Roman" w:eastAsia="Times New Roman" w:hAnsi="Times New Roman"/>
        </w:rPr>
      </w:pPr>
    </w:p>
    <w:p w:rsidR="00D03759" w:rsidRDefault="00D03759"/>
    <w:p w:rsidR="00ED2B93" w:rsidRDefault="00ED2B93"/>
    <w:p w:rsidR="00ED2B93" w:rsidRDefault="00ED2B93"/>
    <w:p w:rsidR="00ED2B93" w:rsidRDefault="00ED2B93">
      <w:r>
        <w:rPr>
          <w:rFonts w:ascii="Arial" w:hAnsi="Arial"/>
          <w:color w:val="444444"/>
          <w:sz w:val="27"/>
          <w:szCs w:val="27"/>
          <w:shd w:val="clear" w:color="auto" w:fill="FFFFFF"/>
        </w:rPr>
        <w:lastRenderedPageBreak/>
        <w:t>Nguồn: </w:t>
      </w:r>
      <w:r>
        <w:rPr>
          <w:rStyle w:val="Strong"/>
          <w:rFonts w:ascii="Arial" w:hAnsi="Arial"/>
          <w:color w:val="444444"/>
          <w:sz w:val="27"/>
          <w:szCs w:val="27"/>
          <w:bdr w:val="none" w:sz="0" w:space="0" w:color="auto" w:frame="1"/>
          <w:shd w:val="clear" w:color="auto" w:fill="FFFFFF"/>
        </w:rPr>
        <w:t>CẨM NANG THAO TÁC CƠ SỞ DỮ LIỆU DIỄN BIẾN RỪNG (CHO CHI CỤC KIỂM LÂM)</w:t>
      </w:r>
      <w:bookmarkStart w:id="4" w:name="_GoBack"/>
      <w:bookmarkEnd w:id="4"/>
    </w:p>
    <w:sectPr w:rsidR="00ED2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hybridMultilevel"/>
    <w:tmpl w:val="49DA307C"/>
    <w:lvl w:ilvl="0" w:tplc="94646B18">
      <w:start w:val="1"/>
      <w:numFmt w:val="bullet"/>
      <w:lvlText w:val=""/>
      <w:lvlJc w:val="left"/>
    </w:lvl>
    <w:lvl w:ilvl="1" w:tplc="0040E7DA">
      <w:start w:val="1"/>
      <w:numFmt w:val="bullet"/>
      <w:lvlText w:val=""/>
      <w:lvlJc w:val="left"/>
    </w:lvl>
    <w:lvl w:ilvl="2" w:tplc="1C16F096">
      <w:start w:val="1"/>
      <w:numFmt w:val="bullet"/>
      <w:lvlText w:val=""/>
      <w:lvlJc w:val="left"/>
    </w:lvl>
    <w:lvl w:ilvl="3" w:tplc="46E2B16E">
      <w:start w:val="1"/>
      <w:numFmt w:val="bullet"/>
      <w:lvlText w:val=""/>
      <w:lvlJc w:val="left"/>
    </w:lvl>
    <w:lvl w:ilvl="4" w:tplc="496281A8">
      <w:start w:val="1"/>
      <w:numFmt w:val="bullet"/>
      <w:lvlText w:val=""/>
      <w:lvlJc w:val="left"/>
    </w:lvl>
    <w:lvl w:ilvl="5" w:tplc="A60224F8">
      <w:start w:val="1"/>
      <w:numFmt w:val="bullet"/>
      <w:lvlText w:val=""/>
      <w:lvlJc w:val="left"/>
    </w:lvl>
    <w:lvl w:ilvl="6" w:tplc="C9D0C40A">
      <w:start w:val="1"/>
      <w:numFmt w:val="bullet"/>
      <w:lvlText w:val=""/>
      <w:lvlJc w:val="left"/>
    </w:lvl>
    <w:lvl w:ilvl="7" w:tplc="5952354A">
      <w:start w:val="1"/>
      <w:numFmt w:val="bullet"/>
      <w:lvlText w:val=""/>
      <w:lvlJc w:val="left"/>
    </w:lvl>
    <w:lvl w:ilvl="8" w:tplc="D53011CA">
      <w:start w:val="1"/>
      <w:numFmt w:val="bullet"/>
      <w:lvlText w:val=""/>
      <w:lvlJc w:val="left"/>
    </w:lvl>
  </w:abstractNum>
  <w:abstractNum w:abstractNumId="1" w15:restartNumberingAfterBreak="0">
    <w:nsid w:val="0000001B"/>
    <w:multiLevelType w:val="hybridMultilevel"/>
    <w:tmpl w:val="7055A5F4"/>
    <w:lvl w:ilvl="0" w:tplc="ED5C938A">
      <w:start w:val="1"/>
      <w:numFmt w:val="bullet"/>
      <w:lvlText w:val=""/>
      <w:lvlJc w:val="left"/>
    </w:lvl>
    <w:lvl w:ilvl="1" w:tplc="803E28CE">
      <w:start w:val="1"/>
      <w:numFmt w:val="bullet"/>
      <w:lvlText w:val=""/>
      <w:lvlJc w:val="left"/>
    </w:lvl>
    <w:lvl w:ilvl="2" w:tplc="B64E6DC8">
      <w:start w:val="1"/>
      <w:numFmt w:val="bullet"/>
      <w:lvlText w:val=""/>
      <w:lvlJc w:val="left"/>
    </w:lvl>
    <w:lvl w:ilvl="3" w:tplc="22C2F87C">
      <w:start w:val="1"/>
      <w:numFmt w:val="bullet"/>
      <w:lvlText w:val=""/>
      <w:lvlJc w:val="left"/>
    </w:lvl>
    <w:lvl w:ilvl="4" w:tplc="45DED65C">
      <w:start w:val="1"/>
      <w:numFmt w:val="bullet"/>
      <w:lvlText w:val=""/>
      <w:lvlJc w:val="left"/>
    </w:lvl>
    <w:lvl w:ilvl="5" w:tplc="0AD8792C">
      <w:start w:val="1"/>
      <w:numFmt w:val="bullet"/>
      <w:lvlText w:val=""/>
      <w:lvlJc w:val="left"/>
    </w:lvl>
    <w:lvl w:ilvl="6" w:tplc="0188FC06">
      <w:start w:val="1"/>
      <w:numFmt w:val="bullet"/>
      <w:lvlText w:val=""/>
      <w:lvlJc w:val="left"/>
    </w:lvl>
    <w:lvl w:ilvl="7" w:tplc="036E0E7C">
      <w:start w:val="1"/>
      <w:numFmt w:val="bullet"/>
      <w:lvlText w:val=""/>
      <w:lvlJc w:val="left"/>
    </w:lvl>
    <w:lvl w:ilvl="8" w:tplc="F6EC4C40">
      <w:start w:val="1"/>
      <w:numFmt w:val="bullet"/>
      <w:lvlText w:val=""/>
      <w:lvlJc w:val="left"/>
    </w:lvl>
  </w:abstractNum>
  <w:abstractNum w:abstractNumId="2" w15:restartNumberingAfterBreak="0">
    <w:nsid w:val="0000001C"/>
    <w:multiLevelType w:val="hybridMultilevel"/>
    <w:tmpl w:val="5FB8370A"/>
    <w:lvl w:ilvl="0" w:tplc="244CD976">
      <w:start w:val="1"/>
      <w:numFmt w:val="bullet"/>
      <w:lvlText w:val=""/>
      <w:lvlJc w:val="left"/>
    </w:lvl>
    <w:lvl w:ilvl="1" w:tplc="12AA59FC">
      <w:start w:val="1"/>
      <w:numFmt w:val="bullet"/>
      <w:lvlText w:val=""/>
      <w:lvlJc w:val="left"/>
    </w:lvl>
    <w:lvl w:ilvl="2" w:tplc="A810084E">
      <w:start w:val="1"/>
      <w:numFmt w:val="bullet"/>
      <w:lvlText w:val=""/>
      <w:lvlJc w:val="left"/>
    </w:lvl>
    <w:lvl w:ilvl="3" w:tplc="18526A98">
      <w:start w:val="1"/>
      <w:numFmt w:val="bullet"/>
      <w:lvlText w:val=""/>
      <w:lvlJc w:val="left"/>
    </w:lvl>
    <w:lvl w:ilvl="4" w:tplc="D46E2844">
      <w:start w:val="1"/>
      <w:numFmt w:val="bullet"/>
      <w:lvlText w:val=""/>
      <w:lvlJc w:val="left"/>
    </w:lvl>
    <w:lvl w:ilvl="5" w:tplc="FC4822A0">
      <w:start w:val="1"/>
      <w:numFmt w:val="bullet"/>
      <w:lvlText w:val=""/>
      <w:lvlJc w:val="left"/>
    </w:lvl>
    <w:lvl w:ilvl="6" w:tplc="C4C8B462">
      <w:start w:val="1"/>
      <w:numFmt w:val="bullet"/>
      <w:lvlText w:val=""/>
      <w:lvlJc w:val="left"/>
    </w:lvl>
    <w:lvl w:ilvl="7" w:tplc="91F26D1A">
      <w:start w:val="1"/>
      <w:numFmt w:val="bullet"/>
      <w:lvlText w:val=""/>
      <w:lvlJc w:val="left"/>
    </w:lvl>
    <w:lvl w:ilvl="8" w:tplc="01D6E5AC">
      <w:start w:val="1"/>
      <w:numFmt w:val="bullet"/>
      <w:lvlText w:val=""/>
      <w:lvlJc w:val="left"/>
    </w:lvl>
  </w:abstractNum>
  <w:abstractNum w:abstractNumId="3" w15:restartNumberingAfterBreak="0">
    <w:nsid w:val="0000001D"/>
    <w:multiLevelType w:val="hybridMultilevel"/>
    <w:tmpl w:val="50801EE0"/>
    <w:lvl w:ilvl="0" w:tplc="59383B30">
      <w:start w:val="1"/>
      <w:numFmt w:val="bullet"/>
      <w:lvlText w:val=""/>
      <w:lvlJc w:val="left"/>
    </w:lvl>
    <w:lvl w:ilvl="1" w:tplc="27347A84">
      <w:start w:val="1"/>
      <w:numFmt w:val="bullet"/>
      <w:lvlText w:val=""/>
      <w:lvlJc w:val="left"/>
    </w:lvl>
    <w:lvl w:ilvl="2" w:tplc="B54C9C68">
      <w:start w:val="1"/>
      <w:numFmt w:val="bullet"/>
      <w:lvlText w:val=""/>
      <w:lvlJc w:val="left"/>
    </w:lvl>
    <w:lvl w:ilvl="3" w:tplc="CB3E9378">
      <w:start w:val="1"/>
      <w:numFmt w:val="bullet"/>
      <w:lvlText w:val=""/>
      <w:lvlJc w:val="left"/>
    </w:lvl>
    <w:lvl w:ilvl="4" w:tplc="F72E2AA0">
      <w:start w:val="1"/>
      <w:numFmt w:val="bullet"/>
      <w:lvlText w:val=""/>
      <w:lvlJc w:val="left"/>
    </w:lvl>
    <w:lvl w:ilvl="5" w:tplc="C9E01824">
      <w:start w:val="1"/>
      <w:numFmt w:val="bullet"/>
      <w:lvlText w:val=""/>
      <w:lvlJc w:val="left"/>
    </w:lvl>
    <w:lvl w:ilvl="6" w:tplc="6400CAE8">
      <w:start w:val="1"/>
      <w:numFmt w:val="bullet"/>
      <w:lvlText w:val=""/>
      <w:lvlJc w:val="left"/>
    </w:lvl>
    <w:lvl w:ilvl="7" w:tplc="AFC6D372">
      <w:start w:val="1"/>
      <w:numFmt w:val="bullet"/>
      <w:lvlText w:val=""/>
      <w:lvlJc w:val="left"/>
    </w:lvl>
    <w:lvl w:ilvl="8" w:tplc="3C8AE392">
      <w:start w:val="1"/>
      <w:numFmt w:val="bullet"/>
      <w:lvlText w:val=""/>
      <w:lvlJc w:val="left"/>
    </w:lvl>
  </w:abstractNum>
  <w:abstractNum w:abstractNumId="4" w15:restartNumberingAfterBreak="0">
    <w:nsid w:val="0000001E"/>
    <w:multiLevelType w:val="hybridMultilevel"/>
    <w:tmpl w:val="0488AC1A"/>
    <w:lvl w:ilvl="0" w:tplc="91C808AC">
      <w:start w:val="1"/>
      <w:numFmt w:val="bullet"/>
      <w:lvlText w:val=""/>
      <w:lvlJc w:val="left"/>
    </w:lvl>
    <w:lvl w:ilvl="1" w:tplc="FE4652BE">
      <w:start w:val="1"/>
      <w:numFmt w:val="bullet"/>
      <w:lvlText w:val=""/>
      <w:lvlJc w:val="left"/>
    </w:lvl>
    <w:lvl w:ilvl="2" w:tplc="A20AEA10">
      <w:start w:val="1"/>
      <w:numFmt w:val="bullet"/>
      <w:lvlText w:val=""/>
      <w:lvlJc w:val="left"/>
    </w:lvl>
    <w:lvl w:ilvl="3" w:tplc="EDF42AE2">
      <w:start w:val="1"/>
      <w:numFmt w:val="bullet"/>
      <w:lvlText w:val=""/>
      <w:lvlJc w:val="left"/>
    </w:lvl>
    <w:lvl w:ilvl="4" w:tplc="711CCC54">
      <w:start w:val="1"/>
      <w:numFmt w:val="bullet"/>
      <w:lvlText w:val=""/>
      <w:lvlJc w:val="left"/>
    </w:lvl>
    <w:lvl w:ilvl="5" w:tplc="6190543A">
      <w:start w:val="1"/>
      <w:numFmt w:val="bullet"/>
      <w:lvlText w:val=""/>
      <w:lvlJc w:val="left"/>
    </w:lvl>
    <w:lvl w:ilvl="6" w:tplc="A4D03EF2">
      <w:start w:val="1"/>
      <w:numFmt w:val="bullet"/>
      <w:lvlText w:val=""/>
      <w:lvlJc w:val="left"/>
    </w:lvl>
    <w:lvl w:ilvl="7" w:tplc="18A262D4">
      <w:start w:val="1"/>
      <w:numFmt w:val="bullet"/>
      <w:lvlText w:val=""/>
      <w:lvlJc w:val="left"/>
    </w:lvl>
    <w:lvl w:ilvl="8" w:tplc="B92413EA">
      <w:start w:val="1"/>
      <w:numFmt w:val="bullet"/>
      <w:lvlText w:val=""/>
      <w:lvlJc w:val="left"/>
    </w:lvl>
  </w:abstractNum>
  <w:abstractNum w:abstractNumId="5" w15:restartNumberingAfterBreak="0">
    <w:nsid w:val="0000001F"/>
    <w:multiLevelType w:val="hybridMultilevel"/>
    <w:tmpl w:val="5FB8011C"/>
    <w:lvl w:ilvl="0" w:tplc="4A0C314A">
      <w:start w:val="1"/>
      <w:numFmt w:val="bullet"/>
      <w:lvlText w:val=""/>
      <w:lvlJc w:val="left"/>
    </w:lvl>
    <w:lvl w:ilvl="1" w:tplc="6AD26880">
      <w:start w:val="1"/>
      <w:numFmt w:val="bullet"/>
      <w:lvlText w:val=""/>
      <w:lvlJc w:val="left"/>
    </w:lvl>
    <w:lvl w:ilvl="2" w:tplc="778E01D4">
      <w:start w:val="1"/>
      <w:numFmt w:val="bullet"/>
      <w:lvlText w:val=""/>
      <w:lvlJc w:val="left"/>
    </w:lvl>
    <w:lvl w:ilvl="3" w:tplc="59882146">
      <w:start w:val="1"/>
      <w:numFmt w:val="bullet"/>
      <w:lvlText w:val=""/>
      <w:lvlJc w:val="left"/>
    </w:lvl>
    <w:lvl w:ilvl="4" w:tplc="FED49944">
      <w:start w:val="1"/>
      <w:numFmt w:val="bullet"/>
      <w:lvlText w:val=""/>
      <w:lvlJc w:val="left"/>
    </w:lvl>
    <w:lvl w:ilvl="5" w:tplc="36ACB336">
      <w:start w:val="1"/>
      <w:numFmt w:val="bullet"/>
      <w:lvlText w:val=""/>
      <w:lvlJc w:val="left"/>
    </w:lvl>
    <w:lvl w:ilvl="6" w:tplc="C2BC3698">
      <w:start w:val="1"/>
      <w:numFmt w:val="bullet"/>
      <w:lvlText w:val=""/>
      <w:lvlJc w:val="left"/>
    </w:lvl>
    <w:lvl w:ilvl="7" w:tplc="CAB62F36">
      <w:start w:val="1"/>
      <w:numFmt w:val="bullet"/>
      <w:lvlText w:val=""/>
      <w:lvlJc w:val="left"/>
    </w:lvl>
    <w:lvl w:ilvl="8" w:tplc="B930F13E">
      <w:start w:val="1"/>
      <w:numFmt w:val="bullet"/>
      <w:lvlText w:val=""/>
      <w:lvlJc w:val="left"/>
    </w:lvl>
  </w:abstractNum>
  <w:abstractNum w:abstractNumId="6" w15:restartNumberingAfterBreak="0">
    <w:nsid w:val="00000020"/>
    <w:multiLevelType w:val="hybridMultilevel"/>
    <w:tmpl w:val="6AA78F7E"/>
    <w:lvl w:ilvl="0" w:tplc="EBAA726C">
      <w:start w:val="1"/>
      <w:numFmt w:val="bullet"/>
      <w:lvlText w:val=""/>
      <w:lvlJc w:val="left"/>
    </w:lvl>
    <w:lvl w:ilvl="1" w:tplc="38104DE4">
      <w:start w:val="1"/>
      <w:numFmt w:val="bullet"/>
      <w:lvlText w:val=""/>
      <w:lvlJc w:val="left"/>
    </w:lvl>
    <w:lvl w:ilvl="2" w:tplc="AFF61AA6">
      <w:start w:val="1"/>
      <w:numFmt w:val="bullet"/>
      <w:lvlText w:val=""/>
      <w:lvlJc w:val="left"/>
    </w:lvl>
    <w:lvl w:ilvl="3" w:tplc="B5948090">
      <w:start w:val="1"/>
      <w:numFmt w:val="bullet"/>
      <w:lvlText w:val=""/>
      <w:lvlJc w:val="left"/>
    </w:lvl>
    <w:lvl w:ilvl="4" w:tplc="8B408798">
      <w:start w:val="1"/>
      <w:numFmt w:val="bullet"/>
      <w:lvlText w:val=""/>
      <w:lvlJc w:val="left"/>
    </w:lvl>
    <w:lvl w:ilvl="5" w:tplc="54A6EAD2">
      <w:start w:val="1"/>
      <w:numFmt w:val="bullet"/>
      <w:lvlText w:val=""/>
      <w:lvlJc w:val="left"/>
    </w:lvl>
    <w:lvl w:ilvl="6" w:tplc="16646BC4">
      <w:start w:val="1"/>
      <w:numFmt w:val="bullet"/>
      <w:lvlText w:val=""/>
      <w:lvlJc w:val="left"/>
    </w:lvl>
    <w:lvl w:ilvl="7" w:tplc="BBEA74D2">
      <w:start w:val="1"/>
      <w:numFmt w:val="bullet"/>
      <w:lvlText w:val=""/>
      <w:lvlJc w:val="left"/>
    </w:lvl>
    <w:lvl w:ilvl="8" w:tplc="2716DE6E">
      <w:start w:val="1"/>
      <w:numFmt w:val="bullet"/>
      <w:lvlText w:val=""/>
      <w:lvlJc w:val="left"/>
    </w:lvl>
  </w:abstractNum>
  <w:abstractNum w:abstractNumId="7" w15:restartNumberingAfterBreak="0">
    <w:nsid w:val="00000021"/>
    <w:multiLevelType w:val="hybridMultilevel"/>
    <w:tmpl w:val="7672BD22"/>
    <w:lvl w:ilvl="0" w:tplc="5358B4E4">
      <w:start w:val="1"/>
      <w:numFmt w:val="bullet"/>
      <w:lvlText w:val=""/>
      <w:lvlJc w:val="left"/>
    </w:lvl>
    <w:lvl w:ilvl="1" w:tplc="325A0366">
      <w:start w:val="1"/>
      <w:numFmt w:val="bullet"/>
      <w:lvlText w:val=""/>
      <w:lvlJc w:val="left"/>
    </w:lvl>
    <w:lvl w:ilvl="2" w:tplc="D5C0D2F0">
      <w:start w:val="1"/>
      <w:numFmt w:val="bullet"/>
      <w:lvlText w:val=""/>
      <w:lvlJc w:val="left"/>
    </w:lvl>
    <w:lvl w:ilvl="3" w:tplc="E8CA0EB0">
      <w:start w:val="1"/>
      <w:numFmt w:val="bullet"/>
      <w:lvlText w:val=""/>
      <w:lvlJc w:val="left"/>
    </w:lvl>
    <w:lvl w:ilvl="4" w:tplc="B866A620">
      <w:start w:val="1"/>
      <w:numFmt w:val="bullet"/>
      <w:lvlText w:val=""/>
      <w:lvlJc w:val="left"/>
    </w:lvl>
    <w:lvl w:ilvl="5" w:tplc="B45A9294">
      <w:start w:val="1"/>
      <w:numFmt w:val="bullet"/>
      <w:lvlText w:val=""/>
      <w:lvlJc w:val="left"/>
    </w:lvl>
    <w:lvl w:ilvl="6" w:tplc="A810F14E">
      <w:start w:val="1"/>
      <w:numFmt w:val="bullet"/>
      <w:lvlText w:val=""/>
      <w:lvlJc w:val="left"/>
    </w:lvl>
    <w:lvl w:ilvl="7" w:tplc="E1589A6C">
      <w:start w:val="1"/>
      <w:numFmt w:val="bullet"/>
      <w:lvlText w:val=""/>
      <w:lvlJc w:val="left"/>
    </w:lvl>
    <w:lvl w:ilvl="8" w:tplc="9A8C61E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D"/>
    <w:rsid w:val="0008705C"/>
    <w:rsid w:val="000F3DC0"/>
    <w:rsid w:val="00321E85"/>
    <w:rsid w:val="00392588"/>
    <w:rsid w:val="003B4B37"/>
    <w:rsid w:val="004C71A2"/>
    <w:rsid w:val="004D34FD"/>
    <w:rsid w:val="00501A95"/>
    <w:rsid w:val="007908FD"/>
    <w:rsid w:val="00901FA0"/>
    <w:rsid w:val="00977E55"/>
    <w:rsid w:val="009C4A23"/>
    <w:rsid w:val="00A11DDD"/>
    <w:rsid w:val="00AC0972"/>
    <w:rsid w:val="00AF7673"/>
    <w:rsid w:val="00B74413"/>
    <w:rsid w:val="00BD3500"/>
    <w:rsid w:val="00BF5C73"/>
    <w:rsid w:val="00C4362C"/>
    <w:rsid w:val="00CC0B71"/>
    <w:rsid w:val="00CD1F87"/>
    <w:rsid w:val="00D03759"/>
    <w:rsid w:val="00D15FD2"/>
    <w:rsid w:val="00DB62EC"/>
    <w:rsid w:val="00DC3C4F"/>
    <w:rsid w:val="00E10FF3"/>
    <w:rsid w:val="00ED2B93"/>
    <w:rsid w:val="00F442F0"/>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0C7"/>
  <w15:chartTrackingRefBased/>
  <w15:docId w15:val="{5E45FB97-3201-40CB-A0F8-7745B9C6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D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D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DD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D2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Words>
  <Characters>2406</Characters>
  <Application>Microsoft Office Word</Application>
  <DocSecurity>0</DocSecurity>
  <Lines>20</Lines>
  <Paragraphs>5</Paragraphs>
  <ScaleCrop>false</ScaleCrop>
  <Company>dothanhlong.org</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2</cp:revision>
  <dcterms:created xsi:type="dcterms:W3CDTF">2018-09-21T11:32:00Z</dcterms:created>
  <dcterms:modified xsi:type="dcterms:W3CDTF">2018-09-21T11:33:00Z</dcterms:modified>
</cp:coreProperties>
</file>