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07F36" w14:textId="78F28F52" w:rsidR="00C404CA" w:rsidRPr="00C37DE8" w:rsidRDefault="00C404CA" w:rsidP="00C37DE8">
      <w:pPr>
        <w:spacing w:line="360" w:lineRule="auto"/>
        <w:jc w:val="center"/>
        <w:outlineLvl w:val="0"/>
        <w:rPr>
          <w:rFonts w:asciiTheme="majorHAnsi" w:hAnsiTheme="majorHAnsi" w:cstheme="majorHAnsi"/>
          <w:b/>
          <w:sz w:val="28"/>
          <w:szCs w:val="28"/>
        </w:rPr>
      </w:pPr>
      <w:bookmarkStart w:id="0" w:name="_Toc466939336"/>
      <w:bookmarkStart w:id="1" w:name="_Toc466944030"/>
      <w:bookmarkStart w:id="2" w:name="_Toc467056899"/>
      <w:bookmarkStart w:id="3" w:name="_Toc467057075"/>
      <w:bookmarkStart w:id="4" w:name="_Toc467200100"/>
      <w:bookmarkStart w:id="5" w:name="_Toc467205859"/>
      <w:r w:rsidRPr="00C37DE8">
        <w:rPr>
          <w:rFonts w:asciiTheme="majorHAnsi" w:hAnsiTheme="majorHAnsi" w:cstheme="majorHAnsi"/>
          <w:b/>
          <w:noProof/>
          <w:sz w:val="28"/>
          <w:szCs w:val="28"/>
          <w:lang w:eastAsia="vi-VN"/>
        </w:rPr>
        <mc:AlternateContent>
          <mc:Choice Requires="wps">
            <w:drawing>
              <wp:anchor distT="0" distB="0" distL="114300" distR="114300" simplePos="0" relativeHeight="251662336" behindDoc="0" locked="0" layoutInCell="1" allowOverlap="1" wp14:anchorId="28A0F7C8" wp14:editId="0FB11565">
                <wp:simplePos x="0" y="0"/>
                <wp:positionH relativeFrom="column">
                  <wp:posOffset>-292735</wp:posOffset>
                </wp:positionH>
                <wp:positionV relativeFrom="paragraph">
                  <wp:posOffset>-356023</wp:posOffset>
                </wp:positionV>
                <wp:extent cx="6477000" cy="1608666"/>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608666"/>
                        </a:xfrm>
                        <a:prstGeom prst="rect">
                          <a:avLst/>
                        </a:prstGeom>
                        <a:noFill/>
                        <a:ln>
                          <a:noFill/>
                        </a:ln>
                        <a:effectLst/>
                      </wps:spPr>
                      <wps:txbx>
                        <w:txbxContent>
                          <w:p w14:paraId="5E351E48" w14:textId="77777777" w:rsidR="00307E18" w:rsidRPr="00593787" w:rsidRDefault="00307E18" w:rsidP="00C404CA">
                            <w:pPr>
                              <w:spacing w:line="240" w:lineRule="auto"/>
                              <w:jc w:val="center"/>
                              <w:rPr>
                                <w:rFonts w:asciiTheme="majorHAnsi" w:hAnsiTheme="majorHAnsi" w:cstheme="majorHAnsi"/>
                                <w:b/>
                                <w:sz w:val="28"/>
                                <w:szCs w:val="28"/>
                              </w:rPr>
                            </w:pPr>
                          </w:p>
                          <w:p w14:paraId="10FE0F3E" w14:textId="02AA66C4" w:rsidR="00307E18" w:rsidRPr="00593787" w:rsidRDefault="00307E18" w:rsidP="00C404CA">
                            <w:pPr>
                              <w:spacing w:line="240" w:lineRule="auto"/>
                              <w:jc w:val="center"/>
                              <w:rPr>
                                <w:rFonts w:asciiTheme="majorHAnsi" w:hAnsiTheme="majorHAnsi" w:cstheme="majorHAnsi"/>
                                <w:b/>
                                <w:sz w:val="28"/>
                                <w:szCs w:val="28"/>
                              </w:rPr>
                            </w:pPr>
                            <w:r w:rsidRPr="00593787">
                              <w:rPr>
                                <w:rFonts w:asciiTheme="majorHAnsi" w:hAnsiTheme="majorHAnsi" w:cstheme="majorHAnsi"/>
                                <w:b/>
                                <w:sz w:val="28"/>
                                <w:szCs w:val="28"/>
                              </w:rPr>
                              <w:t>ĐẠI HỌC QUỐC GIA THÀNH PHỐ HỒ CHÍ MINH</w:t>
                            </w:r>
                            <w:r w:rsidRPr="00593787">
                              <w:rPr>
                                <w:rFonts w:asciiTheme="majorHAnsi" w:hAnsiTheme="majorHAnsi" w:cstheme="majorHAnsi"/>
                                <w:b/>
                                <w:sz w:val="28"/>
                                <w:szCs w:val="28"/>
                              </w:rPr>
                              <w:br/>
                              <w:t xml:space="preserve">    TRƯỜNG ĐẠI HỌC KHOA HỌC XÃ HỘI VÀ NHÂN VĂN</w:t>
                            </w:r>
                          </w:p>
                          <w:p w14:paraId="7D9B7318" w14:textId="77777777" w:rsidR="00307E18" w:rsidRPr="00593787" w:rsidRDefault="00307E18" w:rsidP="00C404CA">
                            <w:pPr>
                              <w:spacing w:line="240" w:lineRule="auto"/>
                              <w:jc w:val="center"/>
                              <w:rPr>
                                <w:rFonts w:asciiTheme="majorHAnsi" w:hAnsiTheme="majorHAnsi" w:cstheme="majorHAnsi"/>
                                <w:b/>
                                <w:sz w:val="28"/>
                                <w:szCs w:val="28"/>
                              </w:rPr>
                            </w:pPr>
                            <w:r w:rsidRPr="00593787">
                              <w:rPr>
                                <w:rFonts w:asciiTheme="majorHAnsi" w:hAnsiTheme="majorHAnsi" w:cstheme="majorHAnsi"/>
                                <w:b/>
                                <w:sz w:val="28"/>
                                <w:szCs w:val="28"/>
                              </w:rPr>
                              <w:t>KHOA ĐỊA LÝ</w:t>
                            </w:r>
                          </w:p>
                          <w:p w14:paraId="4F9B5B0D" w14:textId="77777777" w:rsidR="00307E18" w:rsidRPr="00593787" w:rsidRDefault="00307E18" w:rsidP="00C404CA">
                            <w:pPr>
                              <w:tabs>
                                <w:tab w:val="center" w:pos="3420"/>
                              </w:tabs>
                              <w:ind w:right="-51"/>
                              <w:jc w:val="center"/>
                              <w:rPr>
                                <w:rFonts w:asciiTheme="majorHAnsi" w:hAnsiTheme="majorHAnsi" w:cstheme="majorHAnsi"/>
                                <w:sz w:val="28"/>
                                <w:szCs w:val="28"/>
                              </w:rPr>
                            </w:pPr>
                            <w:r w:rsidRPr="00593787">
                              <w:rPr>
                                <w:rFonts w:asciiTheme="majorHAnsi" w:hAnsiTheme="majorHAnsi" w:cstheme="majorHAnsi"/>
                                <w:sz w:val="28"/>
                                <w:szCs w:val="28"/>
                              </w:rPr>
                              <w:t>-----</w:t>
                            </w:r>
                            <w:r w:rsidRPr="00593787">
                              <w:rPr>
                                <w:rFonts w:asciiTheme="majorHAnsi" w:hAnsiTheme="majorHAnsi" w:cstheme="majorHAnsi"/>
                                <w:sz w:val="28"/>
                                <w:szCs w:val="28"/>
                              </w:rPr>
                              <w:sym w:font="Wingdings" w:char="F09A"/>
                            </w:r>
                            <w:r w:rsidRPr="00593787">
                              <w:rPr>
                                <w:rFonts w:asciiTheme="majorHAnsi" w:hAnsiTheme="majorHAnsi" w:cstheme="majorHAnsi"/>
                                <w:sz w:val="28"/>
                                <w:szCs w:val="28"/>
                              </w:rPr>
                              <w:sym w:font="Wingdings" w:char="F09B"/>
                            </w:r>
                            <w:r w:rsidRPr="00593787">
                              <w:rPr>
                                <w:rFonts w:asciiTheme="majorHAnsi" w:hAnsiTheme="majorHAnsi" w:cstheme="majorHAnsi"/>
                                <w:sz w:val="28"/>
                                <w:szCs w:val="28"/>
                              </w:rPr>
                              <w:sym w:font="Wingdings" w:char="F026"/>
                            </w:r>
                            <w:r w:rsidRPr="00593787">
                              <w:rPr>
                                <w:rFonts w:asciiTheme="majorHAnsi" w:hAnsiTheme="majorHAnsi" w:cstheme="majorHAnsi"/>
                                <w:sz w:val="28"/>
                                <w:szCs w:val="28"/>
                              </w:rPr>
                              <w:sym w:font="Wingdings" w:char="F09A"/>
                            </w:r>
                            <w:r w:rsidRPr="00593787">
                              <w:rPr>
                                <w:rFonts w:asciiTheme="majorHAnsi" w:hAnsiTheme="majorHAnsi" w:cstheme="majorHAnsi"/>
                                <w:sz w:val="28"/>
                                <w:szCs w:val="28"/>
                              </w:rPr>
                              <w:sym w:font="Wingdings" w:char="F09B"/>
                            </w:r>
                            <w:r w:rsidRPr="00593787">
                              <w:rPr>
                                <w:rFonts w:asciiTheme="majorHAnsi" w:hAnsiTheme="majorHAnsi" w:cstheme="majorHAnsi"/>
                                <w:sz w:val="28"/>
                                <w:szCs w:val="28"/>
                              </w:rPr>
                              <w:t>-----</w:t>
                            </w:r>
                          </w:p>
                          <w:p w14:paraId="1600DAF7" w14:textId="77777777" w:rsidR="00307E18" w:rsidRPr="00593787" w:rsidRDefault="00307E18" w:rsidP="00C404CA">
                            <w:pPr>
                              <w:spacing w:line="240" w:lineRule="auto"/>
                              <w:rPr>
                                <w:rFonts w:asciiTheme="majorHAnsi" w:hAnsiTheme="majorHAnsi" w:cstheme="majorHAnsi"/>
                                <w:b/>
                                <w:sz w:val="28"/>
                                <w:szCs w:val="28"/>
                              </w:rPr>
                            </w:pPr>
                          </w:p>
                          <w:p w14:paraId="39DCF605" w14:textId="77777777" w:rsidR="00307E18" w:rsidRPr="00593787" w:rsidRDefault="00307E18" w:rsidP="00C404CA">
                            <w:pPr>
                              <w:spacing w:line="240" w:lineRule="auto"/>
                              <w:ind w:right="202"/>
                              <w:jc w:val="center"/>
                              <w:outlineLvl w:val="0"/>
                              <w:rPr>
                                <w:rFonts w:asciiTheme="majorHAnsi" w:hAnsiTheme="majorHAnsi" w:cstheme="majorHAnsi"/>
                                <w:b/>
                                <w:noProof/>
                                <w:color w:val="F0EEE5"/>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0F7C8" id="_x0000_t202" coordsize="21600,21600" o:spt="202" path="m,l,21600r21600,l21600,xe">
                <v:stroke joinstyle="miter"/>
                <v:path gradientshapeok="t" o:connecttype="rect"/>
              </v:shapetype>
              <v:shape id="Text Box 36" o:spid="_x0000_s1026" type="#_x0000_t202" style="position:absolute;left:0;text-align:left;margin-left:-23.05pt;margin-top:-28.05pt;width:510pt;height:1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" filled="f" stroked="f">
                <v:path arrowok="t"/>
                <v:textbox>
                  <w:txbxContent>
                    <w:p w14:paraId="5E351E48" w14:textId="77777777" w:rsidR="00307E18" w:rsidRPr="00593787" w:rsidRDefault="00307E18" w:rsidP="00C404CA">
                      <w:pPr>
                        <w:spacing w:line="240" w:lineRule="auto"/>
                        <w:jc w:val="center"/>
                        <w:rPr>
                          <w:rFonts w:asciiTheme="majorHAnsi" w:hAnsiTheme="majorHAnsi" w:cstheme="majorHAnsi"/>
                          <w:b/>
                          <w:sz w:val="28"/>
                          <w:szCs w:val="28"/>
                        </w:rPr>
                      </w:pPr>
                    </w:p>
                    <w:p w14:paraId="10FE0F3E" w14:textId="02AA66C4" w:rsidR="00307E18" w:rsidRPr="00593787" w:rsidRDefault="00307E18" w:rsidP="00C404CA">
                      <w:pPr>
                        <w:spacing w:line="240" w:lineRule="auto"/>
                        <w:jc w:val="center"/>
                        <w:rPr>
                          <w:rFonts w:asciiTheme="majorHAnsi" w:hAnsiTheme="majorHAnsi" w:cstheme="majorHAnsi"/>
                          <w:b/>
                          <w:sz w:val="28"/>
                          <w:szCs w:val="28"/>
                        </w:rPr>
                      </w:pPr>
                      <w:r w:rsidRPr="00593787">
                        <w:rPr>
                          <w:rFonts w:asciiTheme="majorHAnsi" w:hAnsiTheme="majorHAnsi" w:cstheme="majorHAnsi"/>
                          <w:b/>
                          <w:sz w:val="28"/>
                          <w:szCs w:val="28"/>
                        </w:rPr>
                        <w:t>ĐẠI HỌC QUỐC GIA THÀNH PHỐ HỒ CHÍ MINH</w:t>
                      </w:r>
                      <w:r w:rsidRPr="00593787">
                        <w:rPr>
                          <w:rFonts w:asciiTheme="majorHAnsi" w:hAnsiTheme="majorHAnsi" w:cstheme="majorHAnsi"/>
                          <w:b/>
                          <w:sz w:val="28"/>
                          <w:szCs w:val="28"/>
                        </w:rPr>
                        <w:br/>
                        <w:t xml:space="preserve">    TRƯỜNG ĐẠI HỌC KHOA HỌC XÃ HỘI VÀ NHÂN VĂN</w:t>
                      </w:r>
                    </w:p>
                    <w:p w14:paraId="7D9B7318" w14:textId="77777777" w:rsidR="00307E18" w:rsidRPr="00593787" w:rsidRDefault="00307E18" w:rsidP="00C404CA">
                      <w:pPr>
                        <w:spacing w:line="240" w:lineRule="auto"/>
                        <w:jc w:val="center"/>
                        <w:rPr>
                          <w:rFonts w:asciiTheme="majorHAnsi" w:hAnsiTheme="majorHAnsi" w:cstheme="majorHAnsi"/>
                          <w:b/>
                          <w:sz w:val="28"/>
                          <w:szCs w:val="28"/>
                        </w:rPr>
                      </w:pPr>
                      <w:r w:rsidRPr="00593787">
                        <w:rPr>
                          <w:rFonts w:asciiTheme="majorHAnsi" w:hAnsiTheme="majorHAnsi" w:cstheme="majorHAnsi"/>
                          <w:b/>
                          <w:sz w:val="28"/>
                          <w:szCs w:val="28"/>
                        </w:rPr>
                        <w:t>KHOA ĐỊA LÝ</w:t>
                      </w:r>
                    </w:p>
                    <w:p w14:paraId="4F9B5B0D" w14:textId="77777777" w:rsidR="00307E18" w:rsidRPr="00593787" w:rsidRDefault="00307E18" w:rsidP="00C404CA">
                      <w:pPr>
                        <w:tabs>
                          <w:tab w:val="center" w:pos="3420"/>
                        </w:tabs>
                        <w:ind w:right="-51"/>
                        <w:jc w:val="center"/>
                        <w:rPr>
                          <w:rFonts w:asciiTheme="majorHAnsi" w:hAnsiTheme="majorHAnsi" w:cstheme="majorHAnsi"/>
                          <w:sz w:val="28"/>
                          <w:szCs w:val="28"/>
                        </w:rPr>
                      </w:pPr>
                      <w:r w:rsidRPr="00593787">
                        <w:rPr>
                          <w:rFonts w:asciiTheme="majorHAnsi" w:hAnsiTheme="majorHAnsi" w:cstheme="majorHAnsi"/>
                          <w:sz w:val="28"/>
                          <w:szCs w:val="28"/>
                        </w:rPr>
                        <w:t>-----</w:t>
                      </w:r>
                      <w:r w:rsidRPr="00593787">
                        <w:rPr>
                          <w:rFonts w:asciiTheme="majorHAnsi" w:hAnsiTheme="majorHAnsi" w:cstheme="majorHAnsi"/>
                          <w:sz w:val="28"/>
                          <w:szCs w:val="28"/>
                        </w:rPr>
                        <w:sym w:font="Wingdings" w:char="F09A"/>
                      </w:r>
                      <w:r w:rsidRPr="00593787">
                        <w:rPr>
                          <w:rFonts w:asciiTheme="majorHAnsi" w:hAnsiTheme="majorHAnsi" w:cstheme="majorHAnsi"/>
                          <w:sz w:val="28"/>
                          <w:szCs w:val="28"/>
                        </w:rPr>
                        <w:sym w:font="Wingdings" w:char="F09B"/>
                      </w:r>
                      <w:r w:rsidRPr="00593787">
                        <w:rPr>
                          <w:rFonts w:asciiTheme="majorHAnsi" w:hAnsiTheme="majorHAnsi" w:cstheme="majorHAnsi"/>
                          <w:sz w:val="28"/>
                          <w:szCs w:val="28"/>
                        </w:rPr>
                        <w:sym w:font="Wingdings" w:char="F026"/>
                      </w:r>
                      <w:r w:rsidRPr="00593787">
                        <w:rPr>
                          <w:rFonts w:asciiTheme="majorHAnsi" w:hAnsiTheme="majorHAnsi" w:cstheme="majorHAnsi"/>
                          <w:sz w:val="28"/>
                          <w:szCs w:val="28"/>
                        </w:rPr>
                        <w:sym w:font="Wingdings" w:char="F09A"/>
                      </w:r>
                      <w:r w:rsidRPr="00593787">
                        <w:rPr>
                          <w:rFonts w:asciiTheme="majorHAnsi" w:hAnsiTheme="majorHAnsi" w:cstheme="majorHAnsi"/>
                          <w:sz w:val="28"/>
                          <w:szCs w:val="28"/>
                        </w:rPr>
                        <w:sym w:font="Wingdings" w:char="F09B"/>
                      </w:r>
                      <w:r w:rsidRPr="00593787">
                        <w:rPr>
                          <w:rFonts w:asciiTheme="majorHAnsi" w:hAnsiTheme="majorHAnsi" w:cstheme="majorHAnsi"/>
                          <w:sz w:val="28"/>
                          <w:szCs w:val="28"/>
                        </w:rPr>
                        <w:t>-----</w:t>
                      </w:r>
                    </w:p>
                    <w:p w14:paraId="1600DAF7" w14:textId="77777777" w:rsidR="00307E18" w:rsidRPr="00593787" w:rsidRDefault="00307E18" w:rsidP="00C404CA">
                      <w:pPr>
                        <w:spacing w:line="240" w:lineRule="auto"/>
                        <w:rPr>
                          <w:rFonts w:asciiTheme="majorHAnsi" w:hAnsiTheme="majorHAnsi" w:cstheme="majorHAnsi"/>
                          <w:b/>
                          <w:sz w:val="28"/>
                          <w:szCs w:val="28"/>
                        </w:rPr>
                      </w:pPr>
                    </w:p>
                    <w:p w14:paraId="39DCF605" w14:textId="77777777" w:rsidR="00307E18" w:rsidRPr="00593787" w:rsidRDefault="00307E18" w:rsidP="00C404CA">
                      <w:pPr>
                        <w:spacing w:line="240" w:lineRule="auto"/>
                        <w:ind w:right="202"/>
                        <w:jc w:val="center"/>
                        <w:outlineLvl w:val="0"/>
                        <w:rPr>
                          <w:rFonts w:asciiTheme="majorHAnsi" w:hAnsiTheme="majorHAnsi" w:cstheme="majorHAnsi"/>
                          <w:b/>
                          <w:noProof/>
                          <w:color w:val="F0EEE5"/>
                          <w:sz w:val="56"/>
                          <w:szCs w:val="56"/>
                        </w:rPr>
                      </w:pPr>
                    </w:p>
                  </w:txbxContent>
                </v:textbox>
              </v:shape>
            </w:pict>
          </mc:Fallback>
        </mc:AlternateContent>
      </w:r>
      <w:bookmarkStart w:id="6" w:name="_GoBack"/>
      <w:r w:rsidRPr="00C37DE8">
        <w:rPr>
          <w:rFonts w:asciiTheme="majorHAnsi" w:hAnsiTheme="majorHAnsi" w:cstheme="majorHAnsi"/>
          <w:b/>
          <w:noProof/>
          <w:sz w:val="28"/>
          <w:szCs w:val="28"/>
          <w:lang w:eastAsia="vi-VN"/>
        </w:rPr>
        <w:drawing>
          <wp:anchor distT="0" distB="0" distL="114300" distR="114300" simplePos="0" relativeHeight="251659264" behindDoc="1" locked="0" layoutInCell="1" allowOverlap="1" wp14:anchorId="3B5AE21B" wp14:editId="08A4251F">
            <wp:simplePos x="0" y="0"/>
            <wp:positionH relativeFrom="column">
              <wp:posOffset>-292735</wp:posOffset>
            </wp:positionH>
            <wp:positionV relativeFrom="paragraph">
              <wp:posOffset>-406823</wp:posOffset>
            </wp:positionV>
            <wp:extent cx="6477000" cy="9979025"/>
            <wp:effectExtent l="19050" t="19050" r="19050" b="22225"/>
            <wp:wrapNone/>
            <wp:docPr id="37" name="Picture 37"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do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9979025"/>
                    </a:xfrm>
                    <a:prstGeom prst="rect">
                      <a:avLst/>
                    </a:prstGeom>
                    <a:solidFill>
                      <a:srgbClr val="0000FF"/>
                    </a:solidFill>
                    <a:ln w="9525">
                      <a:solidFill>
                        <a:srgbClr val="0000FF"/>
                      </a:solid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p>
    <w:p w14:paraId="3EDD0B9D" w14:textId="1FD1D0E0" w:rsidR="00C404CA" w:rsidRPr="00C37DE8" w:rsidRDefault="00C404CA" w:rsidP="00C37DE8">
      <w:pPr>
        <w:spacing w:line="360" w:lineRule="auto"/>
        <w:ind w:right="-1130" w:hanging="426"/>
        <w:jc w:val="center"/>
        <w:rPr>
          <w:rFonts w:asciiTheme="majorHAnsi" w:hAnsiTheme="majorHAnsi" w:cstheme="majorHAnsi"/>
          <w:b/>
          <w:sz w:val="28"/>
          <w:szCs w:val="28"/>
        </w:rPr>
      </w:pPr>
    </w:p>
    <w:p w14:paraId="41136D70" w14:textId="496D336F" w:rsidR="00C404CA" w:rsidRPr="00C37DE8" w:rsidRDefault="003864D7" w:rsidP="00C37DE8">
      <w:pPr>
        <w:spacing w:line="360" w:lineRule="auto"/>
        <w:jc w:val="center"/>
        <w:rPr>
          <w:rFonts w:asciiTheme="majorHAnsi" w:hAnsiTheme="majorHAnsi" w:cstheme="majorHAnsi"/>
          <w:b/>
          <w:sz w:val="28"/>
          <w:szCs w:val="28"/>
        </w:rPr>
      </w:pPr>
      <w:r w:rsidRPr="00C37DE8">
        <w:rPr>
          <w:rFonts w:asciiTheme="majorHAnsi" w:hAnsiTheme="majorHAnsi" w:cstheme="majorHAnsi"/>
          <w:b/>
          <w:noProof/>
          <w:sz w:val="28"/>
          <w:szCs w:val="28"/>
          <w:lang w:eastAsia="vi-VN"/>
        </w:rPr>
        <mc:AlternateContent>
          <mc:Choice Requires="wps">
            <w:drawing>
              <wp:anchor distT="0" distB="0" distL="114300" distR="114300" simplePos="0" relativeHeight="251663360" behindDoc="0" locked="0" layoutInCell="1" allowOverlap="1" wp14:anchorId="6D091881" wp14:editId="74B3C9B7">
                <wp:simplePos x="0" y="0"/>
                <wp:positionH relativeFrom="column">
                  <wp:posOffset>1060514</wp:posOffset>
                </wp:positionH>
                <wp:positionV relativeFrom="paragraph">
                  <wp:posOffset>8212843</wp:posOffset>
                </wp:positionV>
                <wp:extent cx="3695700" cy="2508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250825"/>
                        </a:xfrm>
                        <a:prstGeom prst="rect">
                          <a:avLst/>
                        </a:prstGeom>
                        <a:noFill/>
                        <a:ln>
                          <a:noFill/>
                        </a:ln>
                        <a:effectLst/>
                      </wps:spPr>
                      <wps:txbx>
                        <w:txbxContent>
                          <w:p w14:paraId="46B5CE84" w14:textId="77777777" w:rsidR="00307E18" w:rsidRPr="00593787" w:rsidRDefault="00307E18" w:rsidP="00C404CA">
                            <w:pPr>
                              <w:spacing w:line="240" w:lineRule="auto"/>
                              <w:ind w:right="202"/>
                              <w:jc w:val="center"/>
                              <w:outlineLvl w:val="0"/>
                              <w:rPr>
                                <w:rFonts w:asciiTheme="majorHAnsi" w:hAnsiTheme="majorHAnsi" w:cstheme="majorHAnsi"/>
                                <w:b/>
                                <w:noProof/>
                                <w:color w:val="F0EEE5"/>
                              </w:rPr>
                            </w:pPr>
                            <w:r w:rsidRPr="00593787">
                              <w:rPr>
                                <w:rFonts w:asciiTheme="majorHAnsi" w:hAnsiTheme="majorHAnsi" w:cstheme="majorHAnsi"/>
                                <w:b/>
                              </w:rPr>
                              <w:t xml:space="preserve">            </w:t>
                            </w:r>
                            <w:bookmarkStart w:id="7" w:name="_Toc466939167"/>
                            <w:bookmarkStart w:id="8" w:name="_Toc466939344"/>
                            <w:bookmarkStart w:id="9" w:name="_Toc466944038"/>
                            <w:bookmarkStart w:id="10" w:name="_Toc467056900"/>
                            <w:bookmarkStart w:id="11" w:name="_Toc467057076"/>
                            <w:bookmarkStart w:id="12" w:name="_Toc467200101"/>
                            <w:bookmarkStart w:id="13" w:name="_Toc467205860"/>
                            <w:r w:rsidRPr="00593787">
                              <w:rPr>
                                <w:rFonts w:asciiTheme="majorHAnsi" w:hAnsiTheme="majorHAnsi" w:cstheme="majorHAnsi"/>
                                <w:b/>
                              </w:rPr>
                              <w:t>THÀNH PHỐ HỒ CHÍ MINH - 2016</w:t>
                            </w:r>
                            <w:bookmarkEnd w:id="7"/>
                            <w:bookmarkEnd w:id="8"/>
                            <w:bookmarkEnd w:id="9"/>
                            <w:bookmarkEnd w:id="10"/>
                            <w:bookmarkEnd w:id="11"/>
                            <w:bookmarkEnd w:id="12"/>
                            <w:bookmarkEnd w:id="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1881" id="Text Box 31" o:spid="_x0000_s1027" type="#_x0000_t202" style="position:absolute;left:0;text-align:left;margin-left:83.5pt;margin-top:646.7pt;width:291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" filled="f" stroked="f">
                <v:path arrowok="t"/>
                <v:textbox>
                  <w:txbxContent>
                    <w:p w14:paraId="46B5CE84" w14:textId="77777777" w:rsidR="00307E18" w:rsidRPr="00593787" w:rsidRDefault="00307E18" w:rsidP="00C404CA">
                      <w:pPr>
                        <w:spacing w:line="240" w:lineRule="auto"/>
                        <w:ind w:right="202"/>
                        <w:jc w:val="center"/>
                        <w:outlineLvl w:val="0"/>
                        <w:rPr>
                          <w:rFonts w:asciiTheme="majorHAnsi" w:hAnsiTheme="majorHAnsi" w:cstheme="majorHAnsi"/>
                          <w:b/>
                          <w:noProof/>
                          <w:color w:val="F0EEE5"/>
                        </w:rPr>
                      </w:pPr>
                      <w:r w:rsidRPr="00593787">
                        <w:rPr>
                          <w:rFonts w:asciiTheme="majorHAnsi" w:hAnsiTheme="majorHAnsi" w:cstheme="majorHAnsi"/>
                          <w:b/>
                        </w:rPr>
                        <w:t xml:space="preserve">            </w:t>
                      </w:r>
                      <w:bookmarkStart w:id="14" w:name="_Toc466939167"/>
                      <w:bookmarkStart w:id="15" w:name="_Toc466939344"/>
                      <w:bookmarkStart w:id="16" w:name="_Toc466944038"/>
                      <w:bookmarkStart w:id="17" w:name="_Toc467056900"/>
                      <w:bookmarkStart w:id="18" w:name="_Toc467057076"/>
                      <w:bookmarkStart w:id="19" w:name="_Toc467200101"/>
                      <w:bookmarkStart w:id="20" w:name="_Toc467205860"/>
                      <w:r w:rsidRPr="00593787">
                        <w:rPr>
                          <w:rFonts w:asciiTheme="majorHAnsi" w:hAnsiTheme="majorHAnsi" w:cstheme="majorHAnsi"/>
                          <w:b/>
                        </w:rPr>
                        <w:t>THÀNH PHỐ HỒ CHÍ MINH - 2016</w:t>
                      </w:r>
                      <w:bookmarkEnd w:id="14"/>
                      <w:bookmarkEnd w:id="15"/>
                      <w:bookmarkEnd w:id="16"/>
                      <w:bookmarkEnd w:id="17"/>
                      <w:bookmarkEnd w:id="18"/>
                      <w:bookmarkEnd w:id="19"/>
                      <w:bookmarkEnd w:id="20"/>
                    </w:p>
                  </w:txbxContent>
                </v:textbox>
              </v:shape>
            </w:pict>
          </mc:Fallback>
        </mc:AlternateContent>
      </w:r>
      <w:r w:rsidR="00587B80" w:rsidRPr="00C37DE8">
        <w:rPr>
          <w:rFonts w:asciiTheme="majorHAnsi" w:hAnsiTheme="majorHAnsi" w:cstheme="majorHAnsi"/>
          <w:b/>
          <w:noProof/>
          <w:sz w:val="28"/>
          <w:szCs w:val="28"/>
          <w:lang w:eastAsia="vi-VN"/>
        </w:rPr>
        <mc:AlternateContent>
          <mc:Choice Requires="wps">
            <w:drawing>
              <wp:anchor distT="0" distB="0" distL="114300" distR="114300" simplePos="0" relativeHeight="251671552" behindDoc="0" locked="0" layoutInCell="1" allowOverlap="1" wp14:anchorId="02847834" wp14:editId="02F12A88">
                <wp:simplePos x="0" y="0"/>
                <wp:positionH relativeFrom="column">
                  <wp:posOffset>-199601</wp:posOffset>
                </wp:positionH>
                <wp:positionV relativeFrom="paragraph">
                  <wp:posOffset>3314700</wp:posOffset>
                </wp:positionV>
                <wp:extent cx="6189134" cy="59563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134"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7E50B" w14:textId="2E9F3A05" w:rsidR="00307E18" w:rsidRPr="00593787" w:rsidRDefault="00307E18" w:rsidP="00587B80">
                            <w:pPr>
                              <w:ind w:right="202"/>
                              <w:jc w:val="center"/>
                              <w:outlineLvl w:val="0"/>
                              <w:rPr>
                                <w:rFonts w:asciiTheme="majorHAnsi" w:hAnsiTheme="majorHAnsi" w:cstheme="majorHAnsi"/>
                                <w:b/>
                                <w:noProof/>
                                <w:color w:val="F0EEE5"/>
                                <w:spacing w:val="-2"/>
                                <w:sz w:val="36"/>
                                <w:szCs w:val="28"/>
                                <w:lang w:val="en-US"/>
                              </w:rPr>
                            </w:pPr>
                            <w:bookmarkStart w:id="21" w:name="_Toc467056901"/>
                            <w:bookmarkStart w:id="22" w:name="_Toc467057077"/>
                            <w:bookmarkStart w:id="23" w:name="_Toc467200102"/>
                            <w:bookmarkStart w:id="24" w:name="_Toc467205861"/>
                            <w:r>
                              <w:rPr>
                                <w:rFonts w:asciiTheme="majorHAnsi" w:hAnsiTheme="majorHAnsi" w:cstheme="majorHAnsi"/>
                                <w:b/>
                                <w:spacing w:val="-2"/>
                                <w:sz w:val="36"/>
                                <w:szCs w:val="28"/>
                                <w:lang w:val="en-US"/>
                              </w:rPr>
                              <w:t>ĐỊNH GIÁ KINH TẾ ĐẤT NGẬP NƯỚC</w:t>
                            </w:r>
                            <w:bookmarkEnd w:id="21"/>
                            <w:bookmarkEnd w:id="22"/>
                            <w:bookmarkEnd w:id="23"/>
                            <w:bookmarkEnd w:id="24"/>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2847834" id="Text Box 48" o:spid="_x0000_s1028" type="#_x0000_t202" style="position:absolute;left:0;text-align:left;margin-left:-15.7pt;margin-top:261pt;width:487.35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ZTuw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" filled="f" stroked="f">
                <v:textbox>
                  <w:txbxContent>
                    <w:p w14:paraId="2C67E50B" w14:textId="2E9F3A05" w:rsidR="00307E18" w:rsidRPr="00593787" w:rsidRDefault="00307E18" w:rsidP="00587B80">
                      <w:pPr>
                        <w:ind w:right="202"/>
                        <w:jc w:val="center"/>
                        <w:outlineLvl w:val="0"/>
                        <w:rPr>
                          <w:rFonts w:asciiTheme="majorHAnsi" w:hAnsiTheme="majorHAnsi" w:cstheme="majorHAnsi"/>
                          <w:b/>
                          <w:noProof/>
                          <w:color w:val="F0EEE5"/>
                          <w:spacing w:val="-2"/>
                          <w:sz w:val="36"/>
                          <w:szCs w:val="28"/>
                          <w:lang w:val="en-US"/>
                        </w:rPr>
                      </w:pPr>
                      <w:bookmarkStart w:id="25" w:name="_Toc467056901"/>
                      <w:bookmarkStart w:id="26" w:name="_Toc467057077"/>
                      <w:bookmarkStart w:id="27" w:name="_Toc467200102"/>
                      <w:bookmarkStart w:id="28" w:name="_Toc467205861"/>
                      <w:r>
                        <w:rPr>
                          <w:rFonts w:asciiTheme="majorHAnsi" w:hAnsiTheme="majorHAnsi" w:cstheme="majorHAnsi"/>
                          <w:b/>
                          <w:spacing w:val="-2"/>
                          <w:sz w:val="36"/>
                          <w:szCs w:val="28"/>
                          <w:lang w:val="en-US"/>
                        </w:rPr>
                        <w:t>ĐỊNH GIÁ KINH TẾ ĐẤT NGẬP NƯỚC</w:t>
                      </w:r>
                      <w:bookmarkEnd w:id="25"/>
                      <w:bookmarkEnd w:id="26"/>
                      <w:bookmarkEnd w:id="27"/>
                      <w:bookmarkEnd w:id="28"/>
                    </w:p>
                  </w:txbxContent>
                </v:textbox>
              </v:shape>
            </w:pict>
          </mc:Fallback>
        </mc:AlternateContent>
      </w:r>
      <w:r w:rsidR="00BD796D" w:rsidRPr="00C37DE8">
        <w:rPr>
          <w:rFonts w:asciiTheme="majorHAnsi" w:hAnsiTheme="majorHAnsi" w:cstheme="majorHAnsi"/>
          <w:b/>
          <w:noProof/>
          <w:sz w:val="28"/>
          <w:szCs w:val="28"/>
          <w:lang w:eastAsia="vi-VN"/>
        </w:rPr>
        <mc:AlternateContent>
          <mc:Choice Requires="wps">
            <w:drawing>
              <wp:anchor distT="0" distB="0" distL="114300" distR="114300" simplePos="0" relativeHeight="251665408" behindDoc="0" locked="0" layoutInCell="1" allowOverlap="1" wp14:anchorId="424E828E" wp14:editId="527AFD7C">
                <wp:simplePos x="0" y="0"/>
                <wp:positionH relativeFrom="column">
                  <wp:posOffset>-250402</wp:posOffset>
                </wp:positionH>
                <wp:positionV relativeFrom="paragraph">
                  <wp:posOffset>4796367</wp:posOffset>
                </wp:positionV>
                <wp:extent cx="6366934" cy="2853266"/>
                <wp:effectExtent l="0" t="0" r="0"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6934" cy="2853266"/>
                        </a:xfrm>
                        <a:prstGeom prst="rect">
                          <a:avLst/>
                        </a:prstGeom>
                        <a:noFill/>
                        <a:ln>
                          <a:noFill/>
                        </a:ln>
                        <a:effectLst/>
                      </wps:spPr>
                      <wps:txbx>
                        <w:txbxContent>
                          <w:p w14:paraId="7457C44E" w14:textId="0C2F34CE" w:rsidR="00307E18" w:rsidRPr="00593787" w:rsidRDefault="00307E18" w:rsidP="00C404CA">
                            <w:pPr>
                              <w:spacing w:after="0" w:line="360" w:lineRule="auto"/>
                              <w:ind w:right="202"/>
                              <w:jc w:val="center"/>
                              <w:outlineLvl w:val="0"/>
                              <w:rPr>
                                <w:rFonts w:asciiTheme="majorHAnsi" w:hAnsiTheme="majorHAnsi" w:cstheme="majorHAnsi"/>
                                <w:sz w:val="28"/>
                                <w:szCs w:val="28"/>
                                <w:lang w:val="en-US"/>
                              </w:rPr>
                            </w:pPr>
                            <w:bookmarkStart w:id="29" w:name="_Toc466939161"/>
                            <w:bookmarkStart w:id="30" w:name="_Toc466939338"/>
                            <w:bookmarkStart w:id="31" w:name="_Toc466944032"/>
                            <w:bookmarkStart w:id="32" w:name="_Toc467056902"/>
                            <w:bookmarkStart w:id="33" w:name="_Toc467057078"/>
                            <w:bookmarkStart w:id="34" w:name="_Toc467200103"/>
                            <w:bookmarkStart w:id="35" w:name="_Toc467205862"/>
                            <w:r w:rsidRPr="00593787">
                              <w:rPr>
                                <w:rFonts w:asciiTheme="majorHAnsi" w:hAnsiTheme="majorHAnsi" w:cstheme="majorHAnsi"/>
                                <w:sz w:val="28"/>
                                <w:szCs w:val="28"/>
                                <w:lang w:val="en-US"/>
                              </w:rPr>
                              <w:t>Giáo viên hướng dẫn</w:t>
                            </w:r>
                            <w:bookmarkEnd w:id="29"/>
                            <w:bookmarkEnd w:id="30"/>
                            <w:bookmarkEnd w:id="31"/>
                            <w:bookmarkEnd w:id="32"/>
                            <w:bookmarkEnd w:id="33"/>
                            <w:bookmarkEnd w:id="34"/>
                            <w:bookmarkEnd w:id="35"/>
                          </w:p>
                          <w:p w14:paraId="0A098740" w14:textId="443F8327"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bookmarkStart w:id="36" w:name="_Toc466939162"/>
                            <w:bookmarkStart w:id="37" w:name="_Toc466939339"/>
                            <w:bookmarkStart w:id="38" w:name="_Toc466944033"/>
                            <w:bookmarkStart w:id="39" w:name="_Toc467056903"/>
                            <w:bookmarkStart w:id="40" w:name="_Toc467057079"/>
                            <w:bookmarkStart w:id="41" w:name="_Toc467200104"/>
                            <w:bookmarkStart w:id="42" w:name="_Toc467205863"/>
                            <w:r w:rsidRPr="00593787">
                              <w:rPr>
                                <w:rFonts w:asciiTheme="majorHAnsi" w:hAnsiTheme="majorHAnsi" w:cstheme="majorHAnsi"/>
                                <w:b/>
                                <w:sz w:val="28"/>
                                <w:szCs w:val="28"/>
                                <w:lang w:val="en-US"/>
                              </w:rPr>
                              <w:t xml:space="preserve">TS. </w:t>
                            </w:r>
                            <w:bookmarkEnd w:id="36"/>
                            <w:bookmarkEnd w:id="37"/>
                            <w:bookmarkEnd w:id="38"/>
                            <w:r w:rsidRPr="00593787">
                              <w:rPr>
                                <w:rFonts w:asciiTheme="majorHAnsi" w:hAnsiTheme="majorHAnsi" w:cstheme="majorHAnsi"/>
                                <w:b/>
                                <w:sz w:val="28"/>
                                <w:szCs w:val="28"/>
                                <w:lang w:val="en-US"/>
                              </w:rPr>
                              <w:t>Phan Thị Giác Tâm</w:t>
                            </w:r>
                            <w:bookmarkEnd w:id="39"/>
                            <w:bookmarkEnd w:id="40"/>
                            <w:bookmarkEnd w:id="41"/>
                            <w:bookmarkEnd w:id="42"/>
                          </w:p>
                          <w:p w14:paraId="7147111C" w14:textId="77777777" w:rsidR="00307E18" w:rsidRPr="00593787" w:rsidRDefault="00307E18" w:rsidP="00C404CA">
                            <w:pPr>
                              <w:spacing w:after="0" w:line="360" w:lineRule="auto"/>
                              <w:ind w:right="202"/>
                              <w:jc w:val="center"/>
                              <w:outlineLvl w:val="0"/>
                              <w:rPr>
                                <w:rFonts w:asciiTheme="majorHAnsi" w:hAnsiTheme="majorHAnsi" w:cstheme="majorHAnsi"/>
                                <w:sz w:val="28"/>
                                <w:szCs w:val="28"/>
                              </w:rPr>
                            </w:pPr>
                          </w:p>
                          <w:p w14:paraId="6612E210" w14:textId="4E6860DF" w:rsidR="00307E18" w:rsidRPr="00593787" w:rsidRDefault="00307E18" w:rsidP="00C404CA">
                            <w:pPr>
                              <w:spacing w:after="0" w:line="360" w:lineRule="auto"/>
                              <w:ind w:right="202"/>
                              <w:jc w:val="center"/>
                              <w:outlineLvl w:val="0"/>
                              <w:rPr>
                                <w:rFonts w:asciiTheme="majorHAnsi" w:hAnsiTheme="majorHAnsi" w:cstheme="majorHAnsi"/>
                                <w:sz w:val="28"/>
                                <w:szCs w:val="28"/>
                              </w:rPr>
                            </w:pPr>
                            <w:bookmarkStart w:id="43" w:name="_Toc466939163"/>
                            <w:bookmarkStart w:id="44" w:name="_Toc466939340"/>
                            <w:bookmarkStart w:id="45" w:name="_Toc466944034"/>
                            <w:bookmarkStart w:id="46" w:name="_Toc467056904"/>
                            <w:bookmarkStart w:id="47" w:name="_Toc467057080"/>
                            <w:bookmarkStart w:id="48" w:name="_Toc467200105"/>
                            <w:bookmarkStart w:id="49" w:name="_Toc467205864"/>
                            <w:r w:rsidRPr="00593787">
                              <w:rPr>
                                <w:rFonts w:asciiTheme="majorHAnsi" w:hAnsiTheme="majorHAnsi" w:cstheme="majorHAnsi"/>
                                <w:sz w:val="28"/>
                                <w:szCs w:val="28"/>
                              </w:rPr>
                              <w:t>Học viên</w:t>
                            </w:r>
                            <w:bookmarkEnd w:id="43"/>
                            <w:bookmarkEnd w:id="44"/>
                            <w:bookmarkEnd w:id="45"/>
                            <w:bookmarkEnd w:id="46"/>
                            <w:bookmarkEnd w:id="47"/>
                            <w:bookmarkEnd w:id="48"/>
                            <w:bookmarkEnd w:id="49"/>
                          </w:p>
                          <w:p w14:paraId="7D777838" w14:textId="153A79D1" w:rsidR="00307E18" w:rsidRPr="004371C9" w:rsidRDefault="00307E18" w:rsidP="00C404CA">
                            <w:pPr>
                              <w:spacing w:after="0" w:line="360" w:lineRule="auto"/>
                              <w:ind w:right="202"/>
                              <w:jc w:val="center"/>
                              <w:outlineLvl w:val="0"/>
                              <w:rPr>
                                <w:rFonts w:asciiTheme="majorHAnsi" w:hAnsiTheme="majorHAnsi" w:cstheme="majorHAnsi"/>
                                <w:b/>
                                <w:sz w:val="28"/>
                                <w:szCs w:val="28"/>
                              </w:rPr>
                            </w:pPr>
                            <w:bookmarkStart w:id="50" w:name="_Toc467056905"/>
                            <w:bookmarkStart w:id="51" w:name="_Toc467057081"/>
                            <w:bookmarkStart w:id="52" w:name="_Toc467200106"/>
                            <w:bookmarkStart w:id="53" w:name="_Toc467205865"/>
                            <w:r w:rsidRPr="004371C9">
                              <w:rPr>
                                <w:rFonts w:asciiTheme="majorHAnsi" w:hAnsiTheme="majorHAnsi" w:cstheme="majorHAnsi"/>
                                <w:b/>
                                <w:sz w:val="28"/>
                                <w:szCs w:val="28"/>
                              </w:rPr>
                              <w:t>Hồ Lâm Trường</w:t>
                            </w:r>
                            <w:bookmarkEnd w:id="50"/>
                            <w:bookmarkEnd w:id="51"/>
                            <w:bookmarkEnd w:id="52"/>
                            <w:bookmarkEnd w:id="53"/>
                          </w:p>
                          <w:p w14:paraId="7C6AA5D9" w14:textId="433D07E9" w:rsidR="00307E18" w:rsidRPr="00593787" w:rsidRDefault="00307E18" w:rsidP="00C404CA">
                            <w:pPr>
                              <w:spacing w:after="0" w:line="360" w:lineRule="auto"/>
                              <w:ind w:right="202"/>
                              <w:jc w:val="center"/>
                              <w:outlineLvl w:val="0"/>
                              <w:rPr>
                                <w:rFonts w:asciiTheme="majorHAnsi" w:hAnsiTheme="majorHAnsi" w:cstheme="majorHAnsi"/>
                                <w:b/>
                                <w:szCs w:val="28"/>
                              </w:rPr>
                            </w:pPr>
                          </w:p>
                          <w:p w14:paraId="1765613F" w14:textId="2219B4EA" w:rsidR="00307E18" w:rsidRPr="00593787" w:rsidRDefault="00307E18" w:rsidP="00C404CA">
                            <w:pPr>
                              <w:spacing w:after="0" w:line="360" w:lineRule="auto"/>
                              <w:ind w:right="202"/>
                              <w:jc w:val="center"/>
                              <w:outlineLvl w:val="0"/>
                              <w:rPr>
                                <w:rFonts w:asciiTheme="majorHAnsi" w:hAnsiTheme="majorHAnsi" w:cstheme="majorHAnsi"/>
                                <w:b/>
                                <w:szCs w:val="28"/>
                              </w:rPr>
                            </w:pPr>
                            <w:bookmarkStart w:id="54" w:name="_Toc466939165"/>
                            <w:bookmarkStart w:id="55" w:name="_Toc466939342"/>
                            <w:bookmarkStart w:id="56" w:name="_Toc466944036"/>
                            <w:bookmarkStart w:id="57" w:name="_Toc467056906"/>
                            <w:bookmarkStart w:id="58" w:name="_Toc467057082"/>
                            <w:bookmarkStart w:id="59" w:name="_Toc467200107"/>
                            <w:bookmarkStart w:id="60" w:name="_Toc467205866"/>
                            <w:r w:rsidRPr="00593787">
                              <w:rPr>
                                <w:rFonts w:asciiTheme="majorHAnsi" w:hAnsiTheme="majorHAnsi" w:cstheme="majorHAnsi"/>
                                <w:b/>
                                <w:szCs w:val="28"/>
                              </w:rPr>
                              <w:t>CHUYÊN NGÀNH : QUẢN LÝ TÀI NGUYÊN &amp; MÔI TRƯỜNG</w:t>
                            </w:r>
                            <w:bookmarkEnd w:id="54"/>
                            <w:bookmarkEnd w:id="55"/>
                            <w:bookmarkEnd w:id="56"/>
                            <w:bookmarkEnd w:id="57"/>
                            <w:bookmarkEnd w:id="58"/>
                            <w:bookmarkEnd w:id="59"/>
                            <w:bookmarkEnd w:id="60"/>
                          </w:p>
                          <w:p w14:paraId="7437576E" w14:textId="57E59174" w:rsidR="00307E18" w:rsidRPr="00593787" w:rsidRDefault="00307E18" w:rsidP="00C404CA">
                            <w:pPr>
                              <w:spacing w:after="0" w:line="360" w:lineRule="auto"/>
                              <w:ind w:right="202"/>
                              <w:jc w:val="center"/>
                              <w:outlineLvl w:val="0"/>
                              <w:rPr>
                                <w:rFonts w:asciiTheme="majorHAnsi" w:hAnsiTheme="majorHAnsi" w:cstheme="majorHAnsi"/>
                                <w:b/>
                                <w:szCs w:val="28"/>
                                <w:lang w:val="en-US"/>
                              </w:rPr>
                            </w:pPr>
                            <w:bookmarkStart w:id="61" w:name="_Toc466939166"/>
                            <w:bookmarkStart w:id="62" w:name="_Toc466939343"/>
                            <w:bookmarkStart w:id="63" w:name="_Toc466944037"/>
                            <w:bookmarkStart w:id="64" w:name="_Toc467056907"/>
                            <w:bookmarkStart w:id="65" w:name="_Toc467057083"/>
                            <w:bookmarkStart w:id="66" w:name="_Toc467200108"/>
                            <w:bookmarkStart w:id="67" w:name="_Toc467205867"/>
                            <w:r w:rsidRPr="00593787">
                              <w:rPr>
                                <w:rFonts w:asciiTheme="majorHAnsi" w:hAnsiTheme="majorHAnsi" w:cstheme="majorHAnsi"/>
                                <w:b/>
                                <w:szCs w:val="28"/>
                                <w:lang w:val="en-US"/>
                              </w:rPr>
                              <w:t>KHÓA: 2015 -2017</w:t>
                            </w:r>
                            <w:bookmarkEnd w:id="61"/>
                            <w:bookmarkEnd w:id="62"/>
                            <w:bookmarkEnd w:id="63"/>
                            <w:bookmarkEnd w:id="64"/>
                            <w:bookmarkEnd w:id="65"/>
                            <w:bookmarkEnd w:id="66"/>
                            <w:bookmarkEnd w:id="67"/>
                          </w:p>
                          <w:p w14:paraId="268A486C" w14:textId="77777777"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0D0C7C2A" w14:textId="21DC4D49"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1B8DC0AA" w14:textId="77777777"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2A68C5CF" w14:textId="47A49B04"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10DBD208" w14:textId="2A01482A"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0E3A472E" w14:textId="6CC973F8"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0772DD25" w14:textId="5C9A8538"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2EF598B3" w14:textId="1EEFDF53"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735733E3" w14:textId="736E8944"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7294F501" w14:textId="57881894"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1B23D14A" w14:textId="77777777"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6B4BF893" w14:textId="77777777" w:rsidR="00307E18" w:rsidRPr="00593787" w:rsidRDefault="00307E18" w:rsidP="00C404CA">
                            <w:pPr>
                              <w:spacing w:line="240" w:lineRule="auto"/>
                              <w:ind w:right="202"/>
                              <w:outlineLvl w:val="0"/>
                              <w:rPr>
                                <w:rFonts w:asciiTheme="majorHAnsi" w:hAnsiTheme="majorHAnsi" w:cstheme="majorHAnsi"/>
                                <w:b/>
                                <w:sz w:val="28"/>
                                <w:szCs w:val="28"/>
                              </w:rPr>
                            </w:pPr>
                          </w:p>
                          <w:p w14:paraId="5C8BFF89" w14:textId="77777777" w:rsidR="00307E18" w:rsidRPr="00593787" w:rsidRDefault="00307E18" w:rsidP="00C404CA">
                            <w:pPr>
                              <w:spacing w:line="240" w:lineRule="auto"/>
                              <w:ind w:right="202"/>
                              <w:outlineLvl w:val="0"/>
                              <w:rPr>
                                <w:rFonts w:asciiTheme="majorHAnsi" w:hAnsiTheme="majorHAnsi" w:cstheme="majorHAnsi"/>
                                <w:b/>
                                <w:sz w:val="28"/>
                                <w:szCs w:val="28"/>
                              </w:rPr>
                            </w:pPr>
                          </w:p>
                          <w:p w14:paraId="01D70669" w14:textId="77777777" w:rsidR="00307E18" w:rsidRPr="00593787" w:rsidRDefault="00307E18" w:rsidP="00C404CA">
                            <w:pPr>
                              <w:spacing w:line="240" w:lineRule="auto"/>
                              <w:ind w:right="202"/>
                              <w:outlineLvl w:val="0"/>
                              <w:rPr>
                                <w:rFonts w:asciiTheme="majorHAnsi" w:hAnsiTheme="majorHAnsi" w:cstheme="majorHAnsi"/>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E828E" id="Text Box 35" o:spid="_x0000_s1029" type="#_x0000_t202" style="position:absolute;left:0;text-align:left;margin-left:-19.7pt;margin-top:377.65pt;width:501.35pt;height:22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" filled="f" stroked="f">
                <v:path arrowok="t"/>
                <v:textbox>
                  <w:txbxContent>
                    <w:p w14:paraId="7457C44E" w14:textId="0C2F34CE" w:rsidR="00307E18" w:rsidRPr="00593787" w:rsidRDefault="00307E18" w:rsidP="00C404CA">
                      <w:pPr>
                        <w:spacing w:after="0" w:line="360" w:lineRule="auto"/>
                        <w:ind w:right="202"/>
                        <w:jc w:val="center"/>
                        <w:outlineLvl w:val="0"/>
                        <w:rPr>
                          <w:rFonts w:asciiTheme="majorHAnsi" w:hAnsiTheme="majorHAnsi" w:cstheme="majorHAnsi"/>
                          <w:sz w:val="28"/>
                          <w:szCs w:val="28"/>
                          <w:lang w:val="en-US"/>
                        </w:rPr>
                      </w:pPr>
                      <w:bookmarkStart w:id="68" w:name="_Toc466939161"/>
                      <w:bookmarkStart w:id="69" w:name="_Toc466939338"/>
                      <w:bookmarkStart w:id="70" w:name="_Toc466944032"/>
                      <w:bookmarkStart w:id="71" w:name="_Toc467056902"/>
                      <w:bookmarkStart w:id="72" w:name="_Toc467057078"/>
                      <w:bookmarkStart w:id="73" w:name="_Toc467200103"/>
                      <w:bookmarkStart w:id="74" w:name="_Toc467205862"/>
                      <w:r w:rsidRPr="00593787">
                        <w:rPr>
                          <w:rFonts w:asciiTheme="majorHAnsi" w:hAnsiTheme="majorHAnsi" w:cstheme="majorHAnsi"/>
                          <w:sz w:val="28"/>
                          <w:szCs w:val="28"/>
                          <w:lang w:val="en-US"/>
                        </w:rPr>
                        <w:t>Giáo viên hướng dẫn</w:t>
                      </w:r>
                      <w:bookmarkEnd w:id="68"/>
                      <w:bookmarkEnd w:id="69"/>
                      <w:bookmarkEnd w:id="70"/>
                      <w:bookmarkEnd w:id="71"/>
                      <w:bookmarkEnd w:id="72"/>
                      <w:bookmarkEnd w:id="73"/>
                      <w:bookmarkEnd w:id="74"/>
                    </w:p>
                    <w:p w14:paraId="0A098740" w14:textId="443F8327"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bookmarkStart w:id="75" w:name="_Toc466939162"/>
                      <w:bookmarkStart w:id="76" w:name="_Toc466939339"/>
                      <w:bookmarkStart w:id="77" w:name="_Toc466944033"/>
                      <w:bookmarkStart w:id="78" w:name="_Toc467056903"/>
                      <w:bookmarkStart w:id="79" w:name="_Toc467057079"/>
                      <w:bookmarkStart w:id="80" w:name="_Toc467200104"/>
                      <w:bookmarkStart w:id="81" w:name="_Toc467205863"/>
                      <w:r w:rsidRPr="00593787">
                        <w:rPr>
                          <w:rFonts w:asciiTheme="majorHAnsi" w:hAnsiTheme="majorHAnsi" w:cstheme="majorHAnsi"/>
                          <w:b/>
                          <w:sz w:val="28"/>
                          <w:szCs w:val="28"/>
                          <w:lang w:val="en-US"/>
                        </w:rPr>
                        <w:t xml:space="preserve">TS. </w:t>
                      </w:r>
                      <w:bookmarkEnd w:id="75"/>
                      <w:bookmarkEnd w:id="76"/>
                      <w:bookmarkEnd w:id="77"/>
                      <w:r w:rsidRPr="00593787">
                        <w:rPr>
                          <w:rFonts w:asciiTheme="majorHAnsi" w:hAnsiTheme="majorHAnsi" w:cstheme="majorHAnsi"/>
                          <w:b/>
                          <w:sz w:val="28"/>
                          <w:szCs w:val="28"/>
                          <w:lang w:val="en-US"/>
                        </w:rPr>
                        <w:t>Phan Thị Giác Tâm</w:t>
                      </w:r>
                      <w:bookmarkEnd w:id="78"/>
                      <w:bookmarkEnd w:id="79"/>
                      <w:bookmarkEnd w:id="80"/>
                      <w:bookmarkEnd w:id="81"/>
                    </w:p>
                    <w:p w14:paraId="7147111C" w14:textId="77777777" w:rsidR="00307E18" w:rsidRPr="00593787" w:rsidRDefault="00307E18" w:rsidP="00C404CA">
                      <w:pPr>
                        <w:spacing w:after="0" w:line="360" w:lineRule="auto"/>
                        <w:ind w:right="202"/>
                        <w:jc w:val="center"/>
                        <w:outlineLvl w:val="0"/>
                        <w:rPr>
                          <w:rFonts w:asciiTheme="majorHAnsi" w:hAnsiTheme="majorHAnsi" w:cstheme="majorHAnsi"/>
                          <w:sz w:val="28"/>
                          <w:szCs w:val="28"/>
                        </w:rPr>
                      </w:pPr>
                    </w:p>
                    <w:p w14:paraId="6612E210" w14:textId="4E6860DF" w:rsidR="00307E18" w:rsidRPr="00593787" w:rsidRDefault="00307E18" w:rsidP="00C404CA">
                      <w:pPr>
                        <w:spacing w:after="0" w:line="360" w:lineRule="auto"/>
                        <w:ind w:right="202"/>
                        <w:jc w:val="center"/>
                        <w:outlineLvl w:val="0"/>
                        <w:rPr>
                          <w:rFonts w:asciiTheme="majorHAnsi" w:hAnsiTheme="majorHAnsi" w:cstheme="majorHAnsi"/>
                          <w:sz w:val="28"/>
                          <w:szCs w:val="28"/>
                        </w:rPr>
                      </w:pPr>
                      <w:bookmarkStart w:id="82" w:name="_Toc466939163"/>
                      <w:bookmarkStart w:id="83" w:name="_Toc466939340"/>
                      <w:bookmarkStart w:id="84" w:name="_Toc466944034"/>
                      <w:bookmarkStart w:id="85" w:name="_Toc467056904"/>
                      <w:bookmarkStart w:id="86" w:name="_Toc467057080"/>
                      <w:bookmarkStart w:id="87" w:name="_Toc467200105"/>
                      <w:bookmarkStart w:id="88" w:name="_Toc467205864"/>
                      <w:r w:rsidRPr="00593787">
                        <w:rPr>
                          <w:rFonts w:asciiTheme="majorHAnsi" w:hAnsiTheme="majorHAnsi" w:cstheme="majorHAnsi"/>
                          <w:sz w:val="28"/>
                          <w:szCs w:val="28"/>
                        </w:rPr>
                        <w:t>Học viên</w:t>
                      </w:r>
                      <w:bookmarkEnd w:id="82"/>
                      <w:bookmarkEnd w:id="83"/>
                      <w:bookmarkEnd w:id="84"/>
                      <w:bookmarkEnd w:id="85"/>
                      <w:bookmarkEnd w:id="86"/>
                      <w:bookmarkEnd w:id="87"/>
                      <w:bookmarkEnd w:id="88"/>
                    </w:p>
                    <w:p w14:paraId="7D777838" w14:textId="153A79D1" w:rsidR="00307E18" w:rsidRPr="004371C9" w:rsidRDefault="00307E18" w:rsidP="00C404CA">
                      <w:pPr>
                        <w:spacing w:after="0" w:line="360" w:lineRule="auto"/>
                        <w:ind w:right="202"/>
                        <w:jc w:val="center"/>
                        <w:outlineLvl w:val="0"/>
                        <w:rPr>
                          <w:rFonts w:asciiTheme="majorHAnsi" w:hAnsiTheme="majorHAnsi" w:cstheme="majorHAnsi"/>
                          <w:b/>
                          <w:sz w:val="28"/>
                          <w:szCs w:val="28"/>
                        </w:rPr>
                      </w:pPr>
                      <w:bookmarkStart w:id="89" w:name="_Toc467056905"/>
                      <w:bookmarkStart w:id="90" w:name="_Toc467057081"/>
                      <w:bookmarkStart w:id="91" w:name="_Toc467200106"/>
                      <w:bookmarkStart w:id="92" w:name="_Toc467205865"/>
                      <w:r w:rsidRPr="004371C9">
                        <w:rPr>
                          <w:rFonts w:asciiTheme="majorHAnsi" w:hAnsiTheme="majorHAnsi" w:cstheme="majorHAnsi"/>
                          <w:b/>
                          <w:sz w:val="28"/>
                          <w:szCs w:val="28"/>
                        </w:rPr>
                        <w:t>Hồ Lâm Trường</w:t>
                      </w:r>
                      <w:bookmarkEnd w:id="89"/>
                      <w:bookmarkEnd w:id="90"/>
                      <w:bookmarkEnd w:id="91"/>
                      <w:bookmarkEnd w:id="92"/>
                    </w:p>
                    <w:p w14:paraId="7C6AA5D9" w14:textId="433D07E9" w:rsidR="00307E18" w:rsidRPr="00593787" w:rsidRDefault="00307E18" w:rsidP="00C404CA">
                      <w:pPr>
                        <w:spacing w:after="0" w:line="360" w:lineRule="auto"/>
                        <w:ind w:right="202"/>
                        <w:jc w:val="center"/>
                        <w:outlineLvl w:val="0"/>
                        <w:rPr>
                          <w:rFonts w:asciiTheme="majorHAnsi" w:hAnsiTheme="majorHAnsi" w:cstheme="majorHAnsi"/>
                          <w:b/>
                          <w:szCs w:val="28"/>
                        </w:rPr>
                      </w:pPr>
                    </w:p>
                    <w:p w14:paraId="1765613F" w14:textId="2219B4EA" w:rsidR="00307E18" w:rsidRPr="00593787" w:rsidRDefault="00307E18" w:rsidP="00C404CA">
                      <w:pPr>
                        <w:spacing w:after="0" w:line="360" w:lineRule="auto"/>
                        <w:ind w:right="202"/>
                        <w:jc w:val="center"/>
                        <w:outlineLvl w:val="0"/>
                        <w:rPr>
                          <w:rFonts w:asciiTheme="majorHAnsi" w:hAnsiTheme="majorHAnsi" w:cstheme="majorHAnsi"/>
                          <w:b/>
                          <w:szCs w:val="28"/>
                        </w:rPr>
                      </w:pPr>
                      <w:bookmarkStart w:id="93" w:name="_Toc466939165"/>
                      <w:bookmarkStart w:id="94" w:name="_Toc466939342"/>
                      <w:bookmarkStart w:id="95" w:name="_Toc466944036"/>
                      <w:bookmarkStart w:id="96" w:name="_Toc467056906"/>
                      <w:bookmarkStart w:id="97" w:name="_Toc467057082"/>
                      <w:bookmarkStart w:id="98" w:name="_Toc467200107"/>
                      <w:bookmarkStart w:id="99" w:name="_Toc467205866"/>
                      <w:r w:rsidRPr="00593787">
                        <w:rPr>
                          <w:rFonts w:asciiTheme="majorHAnsi" w:hAnsiTheme="majorHAnsi" w:cstheme="majorHAnsi"/>
                          <w:b/>
                          <w:szCs w:val="28"/>
                        </w:rPr>
                        <w:t>CHUYÊN NGÀNH : QUẢN LÝ TÀI NGUYÊN &amp; MÔI TRƯỜNG</w:t>
                      </w:r>
                      <w:bookmarkEnd w:id="93"/>
                      <w:bookmarkEnd w:id="94"/>
                      <w:bookmarkEnd w:id="95"/>
                      <w:bookmarkEnd w:id="96"/>
                      <w:bookmarkEnd w:id="97"/>
                      <w:bookmarkEnd w:id="98"/>
                      <w:bookmarkEnd w:id="99"/>
                    </w:p>
                    <w:p w14:paraId="7437576E" w14:textId="57E59174" w:rsidR="00307E18" w:rsidRPr="00593787" w:rsidRDefault="00307E18" w:rsidP="00C404CA">
                      <w:pPr>
                        <w:spacing w:after="0" w:line="360" w:lineRule="auto"/>
                        <w:ind w:right="202"/>
                        <w:jc w:val="center"/>
                        <w:outlineLvl w:val="0"/>
                        <w:rPr>
                          <w:rFonts w:asciiTheme="majorHAnsi" w:hAnsiTheme="majorHAnsi" w:cstheme="majorHAnsi"/>
                          <w:b/>
                          <w:szCs w:val="28"/>
                          <w:lang w:val="en-US"/>
                        </w:rPr>
                      </w:pPr>
                      <w:bookmarkStart w:id="100" w:name="_Toc466939166"/>
                      <w:bookmarkStart w:id="101" w:name="_Toc466939343"/>
                      <w:bookmarkStart w:id="102" w:name="_Toc466944037"/>
                      <w:bookmarkStart w:id="103" w:name="_Toc467056907"/>
                      <w:bookmarkStart w:id="104" w:name="_Toc467057083"/>
                      <w:bookmarkStart w:id="105" w:name="_Toc467200108"/>
                      <w:bookmarkStart w:id="106" w:name="_Toc467205867"/>
                      <w:r w:rsidRPr="00593787">
                        <w:rPr>
                          <w:rFonts w:asciiTheme="majorHAnsi" w:hAnsiTheme="majorHAnsi" w:cstheme="majorHAnsi"/>
                          <w:b/>
                          <w:szCs w:val="28"/>
                          <w:lang w:val="en-US"/>
                        </w:rPr>
                        <w:t>KHÓA: 2015 -2017</w:t>
                      </w:r>
                      <w:bookmarkEnd w:id="100"/>
                      <w:bookmarkEnd w:id="101"/>
                      <w:bookmarkEnd w:id="102"/>
                      <w:bookmarkEnd w:id="103"/>
                      <w:bookmarkEnd w:id="104"/>
                      <w:bookmarkEnd w:id="105"/>
                      <w:bookmarkEnd w:id="106"/>
                    </w:p>
                    <w:p w14:paraId="268A486C" w14:textId="77777777"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0D0C7C2A" w14:textId="21DC4D49"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1B8DC0AA" w14:textId="77777777"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2A68C5CF" w14:textId="47A49B04"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10DBD208" w14:textId="2A01482A"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0E3A472E" w14:textId="6CC973F8"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0772DD25" w14:textId="5C9A8538"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2EF598B3" w14:textId="1EEFDF53"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735733E3" w14:textId="736E8944"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7294F501" w14:textId="57881894"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1B23D14A" w14:textId="77777777" w:rsidR="00307E18" w:rsidRPr="00593787" w:rsidRDefault="00307E18" w:rsidP="00C404CA">
                      <w:pPr>
                        <w:spacing w:after="0" w:line="360" w:lineRule="auto"/>
                        <w:ind w:right="202"/>
                        <w:jc w:val="center"/>
                        <w:outlineLvl w:val="0"/>
                        <w:rPr>
                          <w:rFonts w:asciiTheme="majorHAnsi" w:hAnsiTheme="majorHAnsi" w:cstheme="majorHAnsi"/>
                          <w:b/>
                          <w:sz w:val="28"/>
                          <w:szCs w:val="28"/>
                          <w:lang w:val="en-US"/>
                        </w:rPr>
                      </w:pPr>
                    </w:p>
                    <w:p w14:paraId="6B4BF893" w14:textId="77777777" w:rsidR="00307E18" w:rsidRPr="00593787" w:rsidRDefault="00307E18" w:rsidP="00C404CA">
                      <w:pPr>
                        <w:spacing w:line="240" w:lineRule="auto"/>
                        <w:ind w:right="202"/>
                        <w:outlineLvl w:val="0"/>
                        <w:rPr>
                          <w:rFonts w:asciiTheme="majorHAnsi" w:hAnsiTheme="majorHAnsi" w:cstheme="majorHAnsi"/>
                          <w:b/>
                          <w:sz w:val="28"/>
                          <w:szCs w:val="28"/>
                        </w:rPr>
                      </w:pPr>
                    </w:p>
                    <w:p w14:paraId="5C8BFF89" w14:textId="77777777" w:rsidR="00307E18" w:rsidRPr="00593787" w:rsidRDefault="00307E18" w:rsidP="00C404CA">
                      <w:pPr>
                        <w:spacing w:line="240" w:lineRule="auto"/>
                        <w:ind w:right="202"/>
                        <w:outlineLvl w:val="0"/>
                        <w:rPr>
                          <w:rFonts w:asciiTheme="majorHAnsi" w:hAnsiTheme="majorHAnsi" w:cstheme="majorHAnsi"/>
                          <w:b/>
                          <w:sz w:val="28"/>
                          <w:szCs w:val="28"/>
                        </w:rPr>
                      </w:pPr>
                    </w:p>
                    <w:p w14:paraId="01D70669" w14:textId="77777777" w:rsidR="00307E18" w:rsidRPr="00593787" w:rsidRDefault="00307E18" w:rsidP="00C404CA">
                      <w:pPr>
                        <w:spacing w:line="240" w:lineRule="auto"/>
                        <w:ind w:right="202"/>
                        <w:outlineLvl w:val="0"/>
                        <w:rPr>
                          <w:rFonts w:asciiTheme="majorHAnsi" w:hAnsiTheme="majorHAnsi" w:cstheme="majorHAnsi"/>
                          <w:b/>
                          <w:sz w:val="28"/>
                          <w:szCs w:val="28"/>
                        </w:rPr>
                      </w:pPr>
                    </w:p>
                  </w:txbxContent>
                </v:textbox>
              </v:shape>
            </w:pict>
          </mc:Fallback>
        </mc:AlternateContent>
      </w:r>
      <w:r w:rsidR="00BD796D" w:rsidRPr="00C37DE8">
        <w:rPr>
          <w:rFonts w:asciiTheme="majorHAnsi" w:hAnsiTheme="majorHAnsi" w:cstheme="majorHAnsi"/>
          <w:b/>
          <w:noProof/>
          <w:sz w:val="28"/>
          <w:szCs w:val="28"/>
          <w:lang w:eastAsia="vi-VN"/>
        </w:rPr>
        <mc:AlternateContent>
          <mc:Choice Requires="wps">
            <w:drawing>
              <wp:anchor distT="0" distB="0" distL="114300" distR="114300" simplePos="0" relativeHeight="251669504" behindDoc="0" locked="0" layoutInCell="1" allowOverlap="1" wp14:anchorId="1E2CBB24" wp14:editId="13117F26">
                <wp:simplePos x="0" y="0"/>
                <wp:positionH relativeFrom="column">
                  <wp:posOffset>181822</wp:posOffset>
                </wp:positionH>
                <wp:positionV relativeFrom="paragraph">
                  <wp:posOffset>3136477</wp:posOffset>
                </wp:positionV>
                <wp:extent cx="5545666" cy="74803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666"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184FA" w14:textId="1CFB9A48" w:rsidR="00307E18" w:rsidRPr="00C404CA" w:rsidRDefault="00307E18" w:rsidP="00BD796D">
                            <w:pPr>
                              <w:ind w:right="202"/>
                              <w:outlineLvl w:val="0"/>
                              <w:rPr>
                                <w:b/>
                                <w:noProof/>
                                <w:color w:val="F0EEE5"/>
                                <w:spacing w:val="-2"/>
                                <w:sz w:val="28"/>
                                <w:szCs w:val="2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E2CBB24" id="Text Box 47" o:spid="_x0000_s1030" type="#_x0000_t202" style="position:absolute;left:0;text-align:left;margin-left:14.3pt;margin-top:246.95pt;width:436.65pt;height:5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fuuwIAAMI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" filled="f" stroked="f">
                <v:textbox>
                  <w:txbxContent>
                    <w:p w14:paraId="7EA184FA" w14:textId="1CFB9A48" w:rsidR="00307E18" w:rsidRPr="00C404CA" w:rsidRDefault="00307E18" w:rsidP="00BD796D">
                      <w:pPr>
                        <w:ind w:right="202"/>
                        <w:outlineLvl w:val="0"/>
                        <w:rPr>
                          <w:b/>
                          <w:noProof/>
                          <w:color w:val="F0EEE5"/>
                          <w:spacing w:val="-2"/>
                          <w:sz w:val="28"/>
                          <w:szCs w:val="28"/>
                          <w:lang w:val="en-US"/>
                        </w:rPr>
                      </w:pPr>
                    </w:p>
                  </w:txbxContent>
                </v:textbox>
              </v:shape>
            </w:pict>
          </mc:Fallback>
        </mc:AlternateContent>
      </w:r>
      <w:r w:rsidR="00457363" w:rsidRPr="00C37DE8">
        <w:rPr>
          <w:rFonts w:asciiTheme="majorHAnsi" w:hAnsiTheme="majorHAnsi" w:cstheme="majorHAnsi"/>
          <w:b/>
          <w:noProof/>
          <w:sz w:val="28"/>
          <w:szCs w:val="28"/>
          <w:lang w:eastAsia="vi-VN"/>
        </w:rPr>
        <w:drawing>
          <wp:anchor distT="0" distB="0" distL="114300" distR="114300" simplePos="0" relativeHeight="251660288" behindDoc="0" locked="0" layoutInCell="1" allowOverlap="1" wp14:anchorId="0C91048E" wp14:editId="4AA44848">
            <wp:simplePos x="0" y="0"/>
            <wp:positionH relativeFrom="column">
              <wp:posOffset>2308860</wp:posOffset>
            </wp:positionH>
            <wp:positionV relativeFrom="paragraph">
              <wp:posOffset>303530</wp:posOffset>
            </wp:positionV>
            <wp:extent cx="1343025" cy="838200"/>
            <wp:effectExtent l="0" t="0" r="0" b="0"/>
            <wp:wrapSquare wrapText="bothSides"/>
            <wp:docPr id="33" name="Picture 33" descr="C:\Documents and Settings\LamTruong\Desktop\khxh&amp;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amTruong\Desktop\khxh&amp;n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4CA" w:rsidRPr="00C37DE8">
        <w:rPr>
          <w:rFonts w:asciiTheme="majorHAnsi" w:hAnsiTheme="majorHAnsi" w:cstheme="majorHAnsi"/>
          <w:b/>
          <w:noProof/>
          <w:sz w:val="28"/>
          <w:szCs w:val="28"/>
          <w:lang w:eastAsia="vi-VN"/>
        </w:rPr>
        <mc:AlternateContent>
          <mc:Choice Requires="wps">
            <w:drawing>
              <wp:anchor distT="0" distB="0" distL="114300" distR="114300" simplePos="0" relativeHeight="251664384" behindDoc="0" locked="0" layoutInCell="1" allowOverlap="1" wp14:anchorId="58F365B0" wp14:editId="6413F5ED">
                <wp:simplePos x="0" y="0"/>
                <wp:positionH relativeFrom="column">
                  <wp:posOffset>-250190</wp:posOffset>
                </wp:positionH>
                <wp:positionV relativeFrom="paragraph">
                  <wp:posOffset>2052955</wp:posOffset>
                </wp:positionV>
                <wp:extent cx="6366510" cy="74803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DA33E" w14:textId="3BF347AE" w:rsidR="00307E18" w:rsidRPr="00593787" w:rsidRDefault="00307E18" w:rsidP="00C404CA">
                            <w:pPr>
                              <w:ind w:right="202"/>
                              <w:jc w:val="center"/>
                              <w:outlineLvl w:val="0"/>
                              <w:rPr>
                                <w:rFonts w:asciiTheme="majorHAnsi" w:hAnsiTheme="majorHAnsi" w:cstheme="majorHAnsi"/>
                                <w:b/>
                                <w:noProof/>
                                <w:color w:val="F0EEE5"/>
                                <w:spacing w:val="-2"/>
                                <w:sz w:val="28"/>
                                <w:szCs w:val="28"/>
                                <w:lang w:val="en-US"/>
                              </w:rPr>
                            </w:pPr>
                            <w:bookmarkStart w:id="107" w:name="_Toc466939168"/>
                            <w:bookmarkStart w:id="108" w:name="_Toc466939345"/>
                            <w:bookmarkStart w:id="109" w:name="_Toc466944039"/>
                            <w:bookmarkStart w:id="110" w:name="_Toc467056908"/>
                            <w:bookmarkStart w:id="111" w:name="_Toc467057084"/>
                            <w:bookmarkStart w:id="112" w:name="_Toc467200109"/>
                            <w:bookmarkStart w:id="113" w:name="_Toc467205868"/>
                            <w:r w:rsidRPr="00593787">
                              <w:rPr>
                                <w:rFonts w:asciiTheme="majorHAnsi" w:hAnsiTheme="majorHAnsi" w:cstheme="majorHAnsi"/>
                                <w:b/>
                                <w:spacing w:val="-2"/>
                                <w:sz w:val="28"/>
                                <w:szCs w:val="28"/>
                                <w:lang w:val="en-US"/>
                              </w:rPr>
                              <w:t xml:space="preserve">Môn: </w:t>
                            </w:r>
                            <w:bookmarkEnd w:id="107"/>
                            <w:bookmarkEnd w:id="108"/>
                            <w:bookmarkEnd w:id="109"/>
                            <w:r>
                              <w:rPr>
                                <w:rFonts w:asciiTheme="majorHAnsi" w:hAnsiTheme="majorHAnsi" w:cstheme="majorHAnsi"/>
                                <w:b/>
                                <w:spacing w:val="-2"/>
                                <w:sz w:val="28"/>
                                <w:szCs w:val="28"/>
                                <w:lang w:val="en-US"/>
                              </w:rPr>
                              <w:t>KINH TẾ MÔI TRƯỜNG</w:t>
                            </w:r>
                            <w:bookmarkEnd w:id="110"/>
                            <w:bookmarkEnd w:id="111"/>
                            <w:bookmarkEnd w:id="112"/>
                            <w:bookmarkEnd w:id="113"/>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8F365B0" id="Text Box 34" o:spid="_x0000_s1031" type="#_x0000_t202" style="position:absolute;left:0;text-align:left;margin-left:-19.7pt;margin-top:161.65pt;width:501.3pt;height:5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" filled="f" stroked="f">
                <v:textbox>
                  <w:txbxContent>
                    <w:p w14:paraId="311DA33E" w14:textId="3BF347AE" w:rsidR="00307E18" w:rsidRPr="00593787" w:rsidRDefault="00307E18" w:rsidP="00C404CA">
                      <w:pPr>
                        <w:ind w:right="202"/>
                        <w:jc w:val="center"/>
                        <w:outlineLvl w:val="0"/>
                        <w:rPr>
                          <w:rFonts w:asciiTheme="majorHAnsi" w:hAnsiTheme="majorHAnsi" w:cstheme="majorHAnsi"/>
                          <w:b/>
                          <w:noProof/>
                          <w:color w:val="F0EEE5"/>
                          <w:spacing w:val="-2"/>
                          <w:sz w:val="28"/>
                          <w:szCs w:val="28"/>
                          <w:lang w:val="en-US"/>
                        </w:rPr>
                      </w:pPr>
                      <w:bookmarkStart w:id="114" w:name="_Toc466939168"/>
                      <w:bookmarkStart w:id="115" w:name="_Toc466939345"/>
                      <w:bookmarkStart w:id="116" w:name="_Toc466944039"/>
                      <w:bookmarkStart w:id="117" w:name="_Toc467056908"/>
                      <w:bookmarkStart w:id="118" w:name="_Toc467057084"/>
                      <w:bookmarkStart w:id="119" w:name="_Toc467200109"/>
                      <w:bookmarkStart w:id="120" w:name="_Toc467205868"/>
                      <w:r w:rsidRPr="00593787">
                        <w:rPr>
                          <w:rFonts w:asciiTheme="majorHAnsi" w:hAnsiTheme="majorHAnsi" w:cstheme="majorHAnsi"/>
                          <w:b/>
                          <w:spacing w:val="-2"/>
                          <w:sz w:val="28"/>
                          <w:szCs w:val="28"/>
                          <w:lang w:val="en-US"/>
                        </w:rPr>
                        <w:t xml:space="preserve">Môn: </w:t>
                      </w:r>
                      <w:bookmarkEnd w:id="114"/>
                      <w:bookmarkEnd w:id="115"/>
                      <w:bookmarkEnd w:id="116"/>
                      <w:r>
                        <w:rPr>
                          <w:rFonts w:asciiTheme="majorHAnsi" w:hAnsiTheme="majorHAnsi" w:cstheme="majorHAnsi"/>
                          <w:b/>
                          <w:spacing w:val="-2"/>
                          <w:sz w:val="28"/>
                          <w:szCs w:val="28"/>
                          <w:lang w:val="en-US"/>
                        </w:rPr>
                        <w:t>KINH TẾ MÔI TRƯỜNG</w:t>
                      </w:r>
                      <w:bookmarkEnd w:id="117"/>
                      <w:bookmarkEnd w:id="118"/>
                      <w:bookmarkEnd w:id="119"/>
                      <w:bookmarkEnd w:id="120"/>
                    </w:p>
                  </w:txbxContent>
                </v:textbox>
              </v:shape>
            </w:pict>
          </mc:Fallback>
        </mc:AlternateContent>
      </w:r>
      <w:r w:rsidR="00C404CA" w:rsidRPr="00C37DE8">
        <w:rPr>
          <w:rFonts w:asciiTheme="majorHAnsi" w:hAnsiTheme="majorHAnsi" w:cstheme="majorHAnsi"/>
          <w:b/>
          <w:noProof/>
          <w:sz w:val="28"/>
          <w:szCs w:val="28"/>
          <w:lang w:eastAsia="vi-VN"/>
        </w:rPr>
        <mc:AlternateContent>
          <mc:Choice Requires="wps">
            <w:drawing>
              <wp:anchor distT="0" distB="0" distL="114300" distR="114300" simplePos="0" relativeHeight="251661312" behindDoc="0" locked="0" layoutInCell="1" allowOverlap="1" wp14:anchorId="3268797A" wp14:editId="5624A340">
                <wp:simplePos x="0" y="0"/>
                <wp:positionH relativeFrom="column">
                  <wp:posOffset>-292523</wp:posOffset>
                </wp:positionH>
                <wp:positionV relativeFrom="paragraph">
                  <wp:posOffset>1740535</wp:posOffset>
                </wp:positionV>
                <wp:extent cx="6489700" cy="422910"/>
                <wp:effectExtent l="0" t="0" r="0"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0" cy="422910"/>
                        </a:xfrm>
                        <a:prstGeom prst="rect">
                          <a:avLst/>
                        </a:prstGeom>
                        <a:noFill/>
                        <a:ln>
                          <a:noFill/>
                        </a:ln>
                        <a:effectLst/>
                      </wps:spPr>
                      <wps:txbx>
                        <w:txbxContent>
                          <w:p w14:paraId="590C44BC" w14:textId="6C308E69" w:rsidR="00307E18" w:rsidRPr="00593787" w:rsidRDefault="00307E18" w:rsidP="00C404CA">
                            <w:pPr>
                              <w:spacing w:line="240" w:lineRule="auto"/>
                              <w:ind w:right="202"/>
                              <w:jc w:val="center"/>
                              <w:outlineLvl w:val="0"/>
                              <w:rPr>
                                <w:rFonts w:asciiTheme="majorHAnsi" w:hAnsiTheme="majorHAnsi" w:cstheme="majorHAnsi"/>
                                <w:b/>
                                <w:sz w:val="20"/>
                                <w:szCs w:val="32"/>
                                <w:lang w:val="en-US"/>
                              </w:rPr>
                            </w:pPr>
                            <w:bookmarkStart w:id="121" w:name="_Toc466939169"/>
                            <w:bookmarkStart w:id="122" w:name="_Toc466939346"/>
                            <w:bookmarkStart w:id="123" w:name="_Toc466944040"/>
                            <w:bookmarkStart w:id="124" w:name="_Toc467056909"/>
                            <w:bookmarkStart w:id="125" w:name="_Toc467057085"/>
                            <w:bookmarkStart w:id="126" w:name="_Toc467200110"/>
                            <w:bookmarkStart w:id="127" w:name="_Toc467205869"/>
                            <w:r w:rsidRPr="00593787">
                              <w:rPr>
                                <w:rFonts w:asciiTheme="majorHAnsi" w:hAnsiTheme="majorHAnsi" w:cstheme="majorHAnsi"/>
                                <w:b/>
                                <w:sz w:val="24"/>
                                <w:szCs w:val="40"/>
                                <w:lang w:val="en-US"/>
                              </w:rPr>
                              <w:t>TIỂU LUẬN CUỐI KỲ</w:t>
                            </w:r>
                            <w:bookmarkEnd w:id="121"/>
                            <w:bookmarkEnd w:id="122"/>
                            <w:bookmarkEnd w:id="123"/>
                            <w:bookmarkEnd w:id="124"/>
                            <w:bookmarkEnd w:id="125"/>
                            <w:bookmarkEnd w:id="126"/>
                            <w:bookmarkEnd w:id="1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268797A" id="Text Box 32" o:spid="_x0000_s1032" type="#_x0000_t202" style="position:absolute;left:0;text-align:left;margin-left:-23.05pt;margin-top:137.05pt;width:511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" filled="f" stroked="f">
                <v:path arrowok="t"/>
                <v:textbox style="mso-fit-shape-to-text:t">
                  <w:txbxContent>
                    <w:p w14:paraId="590C44BC" w14:textId="6C308E69" w:rsidR="00307E18" w:rsidRPr="00593787" w:rsidRDefault="00307E18" w:rsidP="00C404CA">
                      <w:pPr>
                        <w:spacing w:line="240" w:lineRule="auto"/>
                        <w:ind w:right="202"/>
                        <w:jc w:val="center"/>
                        <w:outlineLvl w:val="0"/>
                        <w:rPr>
                          <w:rFonts w:asciiTheme="majorHAnsi" w:hAnsiTheme="majorHAnsi" w:cstheme="majorHAnsi"/>
                          <w:b/>
                          <w:sz w:val="20"/>
                          <w:szCs w:val="32"/>
                          <w:lang w:val="en-US"/>
                        </w:rPr>
                      </w:pPr>
                      <w:bookmarkStart w:id="128" w:name="_Toc466939169"/>
                      <w:bookmarkStart w:id="129" w:name="_Toc466939346"/>
                      <w:bookmarkStart w:id="130" w:name="_Toc466944040"/>
                      <w:bookmarkStart w:id="131" w:name="_Toc467056909"/>
                      <w:bookmarkStart w:id="132" w:name="_Toc467057085"/>
                      <w:bookmarkStart w:id="133" w:name="_Toc467200110"/>
                      <w:bookmarkStart w:id="134" w:name="_Toc467205869"/>
                      <w:r w:rsidRPr="00593787">
                        <w:rPr>
                          <w:rFonts w:asciiTheme="majorHAnsi" w:hAnsiTheme="majorHAnsi" w:cstheme="majorHAnsi"/>
                          <w:b/>
                          <w:sz w:val="24"/>
                          <w:szCs w:val="40"/>
                          <w:lang w:val="en-US"/>
                        </w:rPr>
                        <w:t>TIỂU LUẬN CUỐI KỲ</w:t>
                      </w:r>
                      <w:bookmarkEnd w:id="128"/>
                      <w:bookmarkEnd w:id="129"/>
                      <w:bookmarkEnd w:id="130"/>
                      <w:bookmarkEnd w:id="131"/>
                      <w:bookmarkEnd w:id="132"/>
                      <w:bookmarkEnd w:id="133"/>
                      <w:bookmarkEnd w:id="134"/>
                    </w:p>
                  </w:txbxContent>
                </v:textbox>
              </v:shape>
            </w:pict>
          </mc:Fallback>
        </mc:AlternateContent>
      </w:r>
    </w:p>
    <w:p w14:paraId="0EE3AE21" w14:textId="77777777" w:rsidR="00C404CA" w:rsidRPr="00C37DE8" w:rsidRDefault="00C404CA" w:rsidP="00C37DE8">
      <w:pPr>
        <w:jc w:val="center"/>
        <w:rPr>
          <w:rFonts w:asciiTheme="majorHAnsi" w:hAnsiTheme="majorHAnsi" w:cstheme="majorHAnsi"/>
          <w:b/>
          <w:sz w:val="28"/>
          <w:szCs w:val="28"/>
        </w:rPr>
        <w:sectPr w:rsidR="00C404CA" w:rsidRPr="00C37DE8" w:rsidSect="00D41490">
          <w:footerReference w:type="default" r:id="rId10"/>
          <w:pgSz w:w="11906" w:h="16838"/>
          <w:pgMar w:top="1134" w:right="1134" w:bottom="1134" w:left="1134" w:header="709" w:footer="709" w:gutter="567"/>
          <w:pgNumType w:start="1"/>
          <w:cols w:space="708"/>
          <w:docGrid w:linePitch="360"/>
        </w:sectPr>
      </w:pPr>
    </w:p>
    <w:sdt>
      <w:sdtPr>
        <w:rPr>
          <w:rFonts w:asciiTheme="minorHAnsi" w:eastAsiaTheme="minorHAnsi" w:hAnsiTheme="minorHAnsi" w:cstheme="majorHAnsi"/>
          <w:b/>
          <w:color w:val="auto"/>
          <w:sz w:val="28"/>
          <w:szCs w:val="28"/>
          <w:lang w:val="vi-VN"/>
        </w:rPr>
        <w:id w:val="939732682"/>
        <w:docPartObj>
          <w:docPartGallery w:val="Table of Contents"/>
          <w:docPartUnique/>
        </w:docPartObj>
      </w:sdtPr>
      <w:sdtEndPr>
        <w:rPr>
          <w:bCs/>
          <w:noProof/>
        </w:rPr>
      </w:sdtEndPr>
      <w:sdtContent>
        <w:p w14:paraId="737A1A79" w14:textId="6EC5C868" w:rsidR="00C37DE8" w:rsidRPr="00C37DE8" w:rsidRDefault="00C37DE8" w:rsidP="00C37DE8">
          <w:pPr>
            <w:pStyle w:val="TOCHeading"/>
            <w:jc w:val="center"/>
            <w:rPr>
              <w:rFonts w:cstheme="majorHAnsi"/>
              <w:b/>
              <w:color w:val="000000" w:themeColor="text1"/>
              <w:sz w:val="28"/>
              <w:szCs w:val="28"/>
            </w:rPr>
          </w:pPr>
          <w:r w:rsidRPr="00C37DE8">
            <w:rPr>
              <w:rFonts w:cstheme="majorHAnsi"/>
              <w:b/>
              <w:color w:val="000000" w:themeColor="text1"/>
              <w:sz w:val="28"/>
              <w:szCs w:val="28"/>
            </w:rPr>
            <w:t>MỤC LỤC</w:t>
          </w:r>
        </w:p>
        <w:p w14:paraId="65DE62AC" w14:textId="358FE0FB" w:rsidR="00CC02DF" w:rsidRDefault="00C37DE8" w:rsidP="00CC02DF">
          <w:pPr>
            <w:pStyle w:val="TOC1"/>
            <w:tabs>
              <w:tab w:val="right" w:leader="dot" w:pos="9061"/>
            </w:tabs>
            <w:spacing w:line="360" w:lineRule="auto"/>
            <w:rPr>
              <w:rFonts w:eastAsiaTheme="minorEastAsia"/>
              <w:noProof/>
              <w:lang w:eastAsia="vi-VN"/>
            </w:rPr>
          </w:pPr>
          <w:r w:rsidRPr="00C37DE8">
            <w:rPr>
              <w:rFonts w:asciiTheme="majorHAnsi" w:hAnsiTheme="majorHAnsi" w:cstheme="majorHAnsi"/>
              <w:b/>
              <w:color w:val="000000" w:themeColor="text1"/>
              <w:sz w:val="28"/>
              <w:szCs w:val="28"/>
            </w:rPr>
            <w:fldChar w:fldCharType="begin"/>
          </w:r>
          <w:r w:rsidRPr="00C37DE8">
            <w:rPr>
              <w:rFonts w:asciiTheme="majorHAnsi" w:hAnsiTheme="majorHAnsi" w:cstheme="majorHAnsi"/>
              <w:b/>
              <w:color w:val="000000" w:themeColor="text1"/>
              <w:sz w:val="28"/>
              <w:szCs w:val="28"/>
            </w:rPr>
            <w:instrText xml:space="preserve"> TOC \o "1-3" \h \z \u </w:instrText>
          </w:r>
          <w:r w:rsidRPr="00C37DE8">
            <w:rPr>
              <w:rFonts w:asciiTheme="majorHAnsi" w:hAnsiTheme="majorHAnsi" w:cstheme="majorHAnsi"/>
              <w:b/>
              <w:color w:val="000000" w:themeColor="text1"/>
              <w:sz w:val="28"/>
              <w:szCs w:val="28"/>
            </w:rPr>
            <w:fldChar w:fldCharType="separate"/>
          </w:r>
        </w:p>
        <w:p w14:paraId="1F7C5FA4" w14:textId="15859EA5" w:rsidR="00CC02DF" w:rsidRDefault="00307E18" w:rsidP="00CC02DF">
          <w:pPr>
            <w:pStyle w:val="TOC1"/>
            <w:tabs>
              <w:tab w:val="right" w:leader="dot" w:pos="9061"/>
            </w:tabs>
            <w:spacing w:line="360" w:lineRule="auto"/>
            <w:rPr>
              <w:rFonts w:eastAsiaTheme="minorEastAsia"/>
              <w:noProof/>
              <w:lang w:eastAsia="vi-VN"/>
            </w:rPr>
          </w:pPr>
          <w:hyperlink w:anchor="_Toc467205870" w:history="1">
            <w:r w:rsidR="00CC02DF" w:rsidRPr="00964EF7">
              <w:rPr>
                <w:rStyle w:val="Hyperlink"/>
                <w:rFonts w:asciiTheme="majorHAnsi" w:hAnsiTheme="majorHAnsi" w:cstheme="majorHAnsi"/>
                <w:noProof/>
                <w:lang w:val="en-US"/>
              </w:rPr>
              <w:t>MỞ ĐẦU</w:t>
            </w:r>
            <w:r w:rsidR="00CC02DF">
              <w:rPr>
                <w:noProof/>
                <w:webHidden/>
              </w:rPr>
              <w:tab/>
            </w:r>
            <w:r w:rsidR="00CC02DF">
              <w:rPr>
                <w:noProof/>
                <w:webHidden/>
              </w:rPr>
              <w:fldChar w:fldCharType="begin"/>
            </w:r>
            <w:r w:rsidR="00CC02DF">
              <w:rPr>
                <w:noProof/>
                <w:webHidden/>
              </w:rPr>
              <w:instrText xml:space="preserve"> PAGEREF _Toc467205870 \h </w:instrText>
            </w:r>
            <w:r w:rsidR="00CC02DF">
              <w:rPr>
                <w:noProof/>
                <w:webHidden/>
              </w:rPr>
            </w:r>
            <w:r w:rsidR="00CC02DF">
              <w:rPr>
                <w:noProof/>
                <w:webHidden/>
              </w:rPr>
              <w:fldChar w:fldCharType="separate"/>
            </w:r>
            <w:r w:rsidR="00CC02DF">
              <w:rPr>
                <w:noProof/>
                <w:webHidden/>
              </w:rPr>
              <w:t>1</w:t>
            </w:r>
            <w:r w:rsidR="00CC02DF">
              <w:rPr>
                <w:noProof/>
                <w:webHidden/>
              </w:rPr>
              <w:fldChar w:fldCharType="end"/>
            </w:r>
          </w:hyperlink>
        </w:p>
        <w:p w14:paraId="016DD36D" w14:textId="75482381" w:rsidR="00CC02DF" w:rsidRDefault="00307E18" w:rsidP="00CC02DF">
          <w:pPr>
            <w:pStyle w:val="TOC1"/>
            <w:tabs>
              <w:tab w:val="left" w:pos="440"/>
              <w:tab w:val="right" w:leader="dot" w:pos="9061"/>
            </w:tabs>
            <w:spacing w:line="360" w:lineRule="auto"/>
            <w:rPr>
              <w:rFonts w:eastAsiaTheme="minorEastAsia"/>
              <w:noProof/>
              <w:lang w:eastAsia="vi-VN"/>
            </w:rPr>
          </w:pPr>
          <w:hyperlink w:anchor="_Toc467205871" w:history="1">
            <w:r w:rsidR="00CC02DF" w:rsidRPr="00964EF7">
              <w:rPr>
                <w:rStyle w:val="Hyperlink"/>
                <w:rFonts w:asciiTheme="majorHAnsi" w:hAnsiTheme="majorHAnsi" w:cstheme="majorHAnsi"/>
                <w:noProof/>
              </w:rPr>
              <w:t>1.</w:t>
            </w:r>
            <w:r w:rsidR="00CC02DF">
              <w:rPr>
                <w:rFonts w:eastAsiaTheme="minorEastAsia"/>
                <w:noProof/>
                <w:lang w:eastAsia="vi-VN"/>
              </w:rPr>
              <w:tab/>
            </w:r>
            <w:r w:rsidR="00CC02DF" w:rsidRPr="00964EF7">
              <w:rPr>
                <w:rStyle w:val="Hyperlink"/>
                <w:rFonts w:asciiTheme="majorHAnsi" w:hAnsiTheme="majorHAnsi" w:cstheme="majorHAnsi"/>
                <w:noProof/>
              </w:rPr>
              <w:t>ĐẤT NGẬP NƯỚC VÀ CÁC VẤN ĐỀ CƠ BẢN</w:t>
            </w:r>
            <w:r w:rsidR="00CC02DF">
              <w:rPr>
                <w:noProof/>
                <w:webHidden/>
              </w:rPr>
              <w:tab/>
            </w:r>
            <w:r w:rsidR="00CC02DF">
              <w:rPr>
                <w:noProof/>
                <w:webHidden/>
              </w:rPr>
              <w:fldChar w:fldCharType="begin"/>
            </w:r>
            <w:r w:rsidR="00CC02DF">
              <w:rPr>
                <w:noProof/>
                <w:webHidden/>
              </w:rPr>
              <w:instrText xml:space="preserve"> PAGEREF _Toc467205871 \h </w:instrText>
            </w:r>
            <w:r w:rsidR="00CC02DF">
              <w:rPr>
                <w:noProof/>
                <w:webHidden/>
              </w:rPr>
            </w:r>
            <w:r w:rsidR="00CC02DF">
              <w:rPr>
                <w:noProof/>
                <w:webHidden/>
              </w:rPr>
              <w:fldChar w:fldCharType="separate"/>
            </w:r>
            <w:r w:rsidR="00CC02DF">
              <w:rPr>
                <w:noProof/>
                <w:webHidden/>
              </w:rPr>
              <w:t>2</w:t>
            </w:r>
            <w:r w:rsidR="00CC02DF">
              <w:rPr>
                <w:noProof/>
                <w:webHidden/>
              </w:rPr>
              <w:fldChar w:fldCharType="end"/>
            </w:r>
          </w:hyperlink>
        </w:p>
        <w:p w14:paraId="6D549C97" w14:textId="51DF8C10" w:rsidR="00CC02DF" w:rsidRDefault="00307E18" w:rsidP="00CC02DF">
          <w:pPr>
            <w:pStyle w:val="TOC2"/>
            <w:tabs>
              <w:tab w:val="left" w:pos="880"/>
              <w:tab w:val="right" w:leader="dot" w:pos="9061"/>
            </w:tabs>
            <w:spacing w:line="360" w:lineRule="auto"/>
            <w:rPr>
              <w:rFonts w:eastAsiaTheme="minorEastAsia"/>
              <w:noProof/>
              <w:lang w:eastAsia="vi-VN"/>
            </w:rPr>
          </w:pPr>
          <w:hyperlink w:anchor="_Toc467205872" w:history="1">
            <w:r w:rsidR="00CC02DF" w:rsidRPr="00964EF7">
              <w:rPr>
                <w:rStyle w:val="Hyperlink"/>
                <w:rFonts w:asciiTheme="majorHAnsi" w:hAnsiTheme="majorHAnsi" w:cstheme="majorHAnsi"/>
                <w:noProof/>
              </w:rPr>
              <w:t>1.1.</w:t>
            </w:r>
            <w:r w:rsidR="00CC02DF">
              <w:rPr>
                <w:rFonts w:eastAsiaTheme="minorEastAsia"/>
                <w:noProof/>
                <w:lang w:eastAsia="vi-VN"/>
              </w:rPr>
              <w:tab/>
            </w:r>
            <w:r w:rsidR="00CC02DF" w:rsidRPr="00964EF7">
              <w:rPr>
                <w:rStyle w:val="Hyperlink"/>
                <w:rFonts w:asciiTheme="majorHAnsi" w:hAnsiTheme="majorHAnsi" w:cstheme="majorHAnsi"/>
                <w:noProof/>
              </w:rPr>
              <w:t>Khái niệm về đất ngập nước</w:t>
            </w:r>
            <w:r w:rsidR="00CC02DF">
              <w:rPr>
                <w:noProof/>
                <w:webHidden/>
              </w:rPr>
              <w:tab/>
            </w:r>
            <w:r w:rsidR="00CC02DF">
              <w:rPr>
                <w:noProof/>
                <w:webHidden/>
              </w:rPr>
              <w:fldChar w:fldCharType="begin"/>
            </w:r>
            <w:r w:rsidR="00CC02DF">
              <w:rPr>
                <w:noProof/>
                <w:webHidden/>
              </w:rPr>
              <w:instrText xml:space="preserve"> PAGEREF _Toc467205872 \h </w:instrText>
            </w:r>
            <w:r w:rsidR="00CC02DF">
              <w:rPr>
                <w:noProof/>
                <w:webHidden/>
              </w:rPr>
            </w:r>
            <w:r w:rsidR="00CC02DF">
              <w:rPr>
                <w:noProof/>
                <w:webHidden/>
              </w:rPr>
              <w:fldChar w:fldCharType="separate"/>
            </w:r>
            <w:r w:rsidR="00CC02DF">
              <w:rPr>
                <w:noProof/>
                <w:webHidden/>
              </w:rPr>
              <w:t>2</w:t>
            </w:r>
            <w:r w:rsidR="00CC02DF">
              <w:rPr>
                <w:noProof/>
                <w:webHidden/>
              </w:rPr>
              <w:fldChar w:fldCharType="end"/>
            </w:r>
          </w:hyperlink>
        </w:p>
        <w:p w14:paraId="62083C33" w14:textId="1CF55525" w:rsidR="00CC02DF" w:rsidRDefault="00307E18" w:rsidP="00CC02DF">
          <w:pPr>
            <w:pStyle w:val="TOC2"/>
            <w:tabs>
              <w:tab w:val="left" w:pos="880"/>
              <w:tab w:val="right" w:leader="dot" w:pos="9061"/>
            </w:tabs>
            <w:spacing w:line="360" w:lineRule="auto"/>
            <w:rPr>
              <w:rFonts w:eastAsiaTheme="minorEastAsia"/>
              <w:noProof/>
              <w:lang w:eastAsia="vi-VN"/>
            </w:rPr>
          </w:pPr>
          <w:hyperlink w:anchor="_Toc467205873" w:history="1">
            <w:r w:rsidR="00CC02DF" w:rsidRPr="00964EF7">
              <w:rPr>
                <w:rStyle w:val="Hyperlink"/>
                <w:rFonts w:asciiTheme="majorHAnsi" w:hAnsiTheme="majorHAnsi" w:cstheme="majorHAnsi"/>
                <w:noProof/>
              </w:rPr>
              <w:t>1.2.</w:t>
            </w:r>
            <w:r w:rsidR="00CC02DF">
              <w:rPr>
                <w:rFonts w:eastAsiaTheme="minorEastAsia"/>
                <w:noProof/>
                <w:lang w:eastAsia="vi-VN"/>
              </w:rPr>
              <w:tab/>
            </w:r>
            <w:r w:rsidR="00CC02DF" w:rsidRPr="00964EF7">
              <w:rPr>
                <w:rStyle w:val="Hyperlink"/>
                <w:rFonts w:asciiTheme="majorHAnsi" w:hAnsiTheme="majorHAnsi" w:cstheme="majorHAnsi"/>
                <w:noProof/>
                <w:lang w:val="en-US"/>
              </w:rPr>
              <w:t>Phân loại đất ngập nước</w:t>
            </w:r>
            <w:r w:rsidR="00CC02DF">
              <w:rPr>
                <w:noProof/>
                <w:webHidden/>
              </w:rPr>
              <w:tab/>
            </w:r>
            <w:r w:rsidR="00CC02DF">
              <w:rPr>
                <w:noProof/>
                <w:webHidden/>
              </w:rPr>
              <w:fldChar w:fldCharType="begin"/>
            </w:r>
            <w:r w:rsidR="00CC02DF">
              <w:rPr>
                <w:noProof/>
                <w:webHidden/>
              </w:rPr>
              <w:instrText xml:space="preserve"> PAGEREF _Toc467205873 \h </w:instrText>
            </w:r>
            <w:r w:rsidR="00CC02DF">
              <w:rPr>
                <w:noProof/>
                <w:webHidden/>
              </w:rPr>
            </w:r>
            <w:r w:rsidR="00CC02DF">
              <w:rPr>
                <w:noProof/>
                <w:webHidden/>
              </w:rPr>
              <w:fldChar w:fldCharType="separate"/>
            </w:r>
            <w:r w:rsidR="00CC02DF">
              <w:rPr>
                <w:noProof/>
                <w:webHidden/>
              </w:rPr>
              <w:t>3</w:t>
            </w:r>
            <w:r w:rsidR="00CC02DF">
              <w:rPr>
                <w:noProof/>
                <w:webHidden/>
              </w:rPr>
              <w:fldChar w:fldCharType="end"/>
            </w:r>
          </w:hyperlink>
        </w:p>
        <w:p w14:paraId="70FA52C1" w14:textId="6CC5F09E" w:rsidR="00CC02DF" w:rsidRDefault="00307E18" w:rsidP="00CC02DF">
          <w:pPr>
            <w:pStyle w:val="TOC2"/>
            <w:tabs>
              <w:tab w:val="left" w:pos="880"/>
              <w:tab w:val="right" w:leader="dot" w:pos="9061"/>
            </w:tabs>
            <w:spacing w:line="360" w:lineRule="auto"/>
            <w:rPr>
              <w:rFonts w:eastAsiaTheme="minorEastAsia"/>
              <w:noProof/>
              <w:lang w:eastAsia="vi-VN"/>
            </w:rPr>
          </w:pPr>
          <w:hyperlink w:anchor="_Toc467205874" w:history="1">
            <w:r w:rsidR="00CC02DF" w:rsidRPr="00964EF7">
              <w:rPr>
                <w:rStyle w:val="Hyperlink"/>
                <w:rFonts w:asciiTheme="majorHAnsi" w:hAnsiTheme="majorHAnsi" w:cstheme="majorHAnsi"/>
                <w:noProof/>
              </w:rPr>
              <w:t>1.3.</w:t>
            </w:r>
            <w:r w:rsidR="00CC02DF">
              <w:rPr>
                <w:rFonts w:eastAsiaTheme="minorEastAsia"/>
                <w:noProof/>
                <w:lang w:eastAsia="vi-VN"/>
              </w:rPr>
              <w:tab/>
            </w:r>
            <w:r w:rsidR="00CC02DF" w:rsidRPr="00964EF7">
              <w:rPr>
                <w:rStyle w:val="Hyperlink"/>
                <w:rFonts w:asciiTheme="majorHAnsi" w:hAnsiTheme="majorHAnsi" w:cstheme="majorHAnsi"/>
                <w:noProof/>
              </w:rPr>
              <w:t>Tầm quan trọng của đất ngập nước</w:t>
            </w:r>
            <w:r w:rsidR="00CC02DF">
              <w:rPr>
                <w:noProof/>
                <w:webHidden/>
              </w:rPr>
              <w:tab/>
            </w:r>
            <w:r w:rsidR="00CC02DF">
              <w:rPr>
                <w:noProof/>
                <w:webHidden/>
              </w:rPr>
              <w:fldChar w:fldCharType="begin"/>
            </w:r>
            <w:r w:rsidR="00CC02DF">
              <w:rPr>
                <w:noProof/>
                <w:webHidden/>
              </w:rPr>
              <w:instrText xml:space="preserve"> PAGEREF _Toc467205874 \h </w:instrText>
            </w:r>
            <w:r w:rsidR="00CC02DF">
              <w:rPr>
                <w:noProof/>
                <w:webHidden/>
              </w:rPr>
            </w:r>
            <w:r w:rsidR="00CC02DF">
              <w:rPr>
                <w:noProof/>
                <w:webHidden/>
              </w:rPr>
              <w:fldChar w:fldCharType="separate"/>
            </w:r>
            <w:r w:rsidR="00CC02DF">
              <w:rPr>
                <w:noProof/>
                <w:webHidden/>
              </w:rPr>
              <w:t>4</w:t>
            </w:r>
            <w:r w:rsidR="00CC02DF">
              <w:rPr>
                <w:noProof/>
                <w:webHidden/>
              </w:rPr>
              <w:fldChar w:fldCharType="end"/>
            </w:r>
          </w:hyperlink>
        </w:p>
        <w:p w14:paraId="4E45BB56" w14:textId="683EE6ED" w:rsidR="00CC02DF" w:rsidRDefault="00307E18" w:rsidP="00CC02DF">
          <w:pPr>
            <w:pStyle w:val="TOC2"/>
            <w:tabs>
              <w:tab w:val="left" w:pos="880"/>
              <w:tab w:val="right" w:leader="dot" w:pos="9061"/>
            </w:tabs>
            <w:spacing w:line="360" w:lineRule="auto"/>
            <w:rPr>
              <w:rFonts w:eastAsiaTheme="minorEastAsia"/>
              <w:noProof/>
              <w:lang w:eastAsia="vi-VN"/>
            </w:rPr>
          </w:pPr>
          <w:hyperlink w:anchor="_Toc467205875" w:history="1">
            <w:r w:rsidR="00CC02DF" w:rsidRPr="00964EF7">
              <w:rPr>
                <w:rStyle w:val="Hyperlink"/>
                <w:rFonts w:asciiTheme="majorHAnsi" w:hAnsiTheme="majorHAnsi" w:cstheme="majorHAnsi"/>
                <w:noProof/>
              </w:rPr>
              <w:t>1.4.</w:t>
            </w:r>
            <w:r w:rsidR="00CC02DF">
              <w:rPr>
                <w:rFonts w:eastAsiaTheme="minorEastAsia"/>
                <w:noProof/>
                <w:lang w:eastAsia="vi-VN"/>
              </w:rPr>
              <w:tab/>
            </w:r>
            <w:r w:rsidR="00CC02DF" w:rsidRPr="00964EF7">
              <w:rPr>
                <w:rStyle w:val="Hyperlink"/>
                <w:rFonts w:asciiTheme="majorHAnsi" w:hAnsiTheme="majorHAnsi" w:cstheme="majorHAnsi"/>
                <w:noProof/>
              </w:rPr>
              <w:t>Hiện trạng bảo tồn, sử dụng và quản lý đất ngập nước ở Việt Nam</w:t>
            </w:r>
            <w:r w:rsidR="00CC02DF">
              <w:rPr>
                <w:noProof/>
                <w:webHidden/>
              </w:rPr>
              <w:tab/>
            </w:r>
            <w:r w:rsidR="00CC02DF">
              <w:rPr>
                <w:noProof/>
                <w:webHidden/>
              </w:rPr>
              <w:fldChar w:fldCharType="begin"/>
            </w:r>
            <w:r w:rsidR="00CC02DF">
              <w:rPr>
                <w:noProof/>
                <w:webHidden/>
              </w:rPr>
              <w:instrText xml:space="preserve"> PAGEREF _Toc467205875 \h </w:instrText>
            </w:r>
            <w:r w:rsidR="00CC02DF">
              <w:rPr>
                <w:noProof/>
                <w:webHidden/>
              </w:rPr>
            </w:r>
            <w:r w:rsidR="00CC02DF">
              <w:rPr>
                <w:noProof/>
                <w:webHidden/>
              </w:rPr>
              <w:fldChar w:fldCharType="separate"/>
            </w:r>
            <w:r w:rsidR="00CC02DF">
              <w:rPr>
                <w:noProof/>
                <w:webHidden/>
              </w:rPr>
              <w:t>7</w:t>
            </w:r>
            <w:r w:rsidR="00CC02DF">
              <w:rPr>
                <w:noProof/>
                <w:webHidden/>
              </w:rPr>
              <w:fldChar w:fldCharType="end"/>
            </w:r>
          </w:hyperlink>
        </w:p>
        <w:p w14:paraId="6430AA95" w14:textId="0A74460A" w:rsidR="00CC02DF" w:rsidRPr="00CC02DF" w:rsidRDefault="00307E18" w:rsidP="00CC02DF">
          <w:pPr>
            <w:pStyle w:val="TOC3"/>
            <w:spacing w:line="360" w:lineRule="auto"/>
            <w:rPr>
              <w:rFonts w:asciiTheme="majorHAnsi" w:eastAsiaTheme="minorEastAsia" w:hAnsiTheme="majorHAnsi" w:cstheme="majorHAnsi"/>
              <w:noProof/>
              <w:lang w:eastAsia="vi-VN"/>
            </w:rPr>
          </w:pPr>
          <w:hyperlink w:anchor="_Toc467205876" w:history="1">
            <w:r w:rsidR="00CC02DF" w:rsidRPr="00964EF7">
              <w:rPr>
                <w:rStyle w:val="Hyperlink"/>
                <w:rFonts w:asciiTheme="majorHAnsi" w:hAnsiTheme="majorHAnsi" w:cstheme="majorHAnsi"/>
                <w:noProof/>
              </w:rPr>
              <w:t>1.4.1.</w:t>
            </w:r>
            <w:r w:rsidR="00CC02DF">
              <w:rPr>
                <w:rFonts w:eastAsiaTheme="minorEastAsia"/>
                <w:noProof/>
                <w:lang w:eastAsia="vi-VN"/>
              </w:rPr>
              <w:tab/>
            </w:r>
            <w:r w:rsidR="00CC02DF" w:rsidRPr="00964EF7">
              <w:rPr>
                <w:rStyle w:val="Hyperlink"/>
                <w:rFonts w:asciiTheme="majorHAnsi" w:hAnsiTheme="majorHAnsi" w:cstheme="majorHAnsi"/>
                <w:noProof/>
              </w:rPr>
              <w:t>Bảo tồn đất ngập nước</w:t>
            </w:r>
            <w:r w:rsidR="00CC02DF">
              <w:rPr>
                <w:noProof/>
                <w:webHidden/>
              </w:rPr>
              <w:tab/>
            </w:r>
            <w:r w:rsidR="00CC02DF">
              <w:rPr>
                <w:noProof/>
                <w:webHidden/>
              </w:rPr>
              <w:fldChar w:fldCharType="begin"/>
            </w:r>
            <w:r w:rsidR="00CC02DF">
              <w:rPr>
                <w:noProof/>
                <w:webHidden/>
              </w:rPr>
              <w:instrText xml:space="preserve"> PAGEREF _Toc467205876 \h </w:instrText>
            </w:r>
            <w:r w:rsidR="00CC02DF">
              <w:rPr>
                <w:noProof/>
                <w:webHidden/>
              </w:rPr>
            </w:r>
            <w:r w:rsidR="00CC02DF">
              <w:rPr>
                <w:noProof/>
                <w:webHidden/>
              </w:rPr>
              <w:fldChar w:fldCharType="separate"/>
            </w:r>
            <w:r w:rsidR="00CC02DF">
              <w:rPr>
                <w:noProof/>
                <w:webHidden/>
              </w:rPr>
              <w:t>7</w:t>
            </w:r>
            <w:r w:rsidR="00CC02DF">
              <w:rPr>
                <w:noProof/>
                <w:webHidden/>
              </w:rPr>
              <w:fldChar w:fldCharType="end"/>
            </w:r>
          </w:hyperlink>
        </w:p>
        <w:p w14:paraId="3A0CF5E3" w14:textId="356AD146" w:rsidR="00CC02DF" w:rsidRDefault="00307E18" w:rsidP="00CC02DF">
          <w:pPr>
            <w:pStyle w:val="TOC3"/>
            <w:spacing w:line="360" w:lineRule="auto"/>
            <w:rPr>
              <w:rFonts w:eastAsiaTheme="minorEastAsia"/>
              <w:noProof/>
              <w:lang w:eastAsia="vi-VN"/>
            </w:rPr>
          </w:pPr>
          <w:hyperlink w:anchor="_Toc467205877" w:history="1">
            <w:r w:rsidR="00CC02DF" w:rsidRPr="00964EF7">
              <w:rPr>
                <w:rStyle w:val="Hyperlink"/>
                <w:rFonts w:asciiTheme="majorHAnsi" w:hAnsiTheme="majorHAnsi" w:cstheme="majorHAnsi"/>
                <w:noProof/>
              </w:rPr>
              <w:t>1.4.2.</w:t>
            </w:r>
            <w:r w:rsidR="00CC02DF">
              <w:rPr>
                <w:rFonts w:eastAsiaTheme="minorEastAsia"/>
                <w:noProof/>
                <w:lang w:eastAsia="vi-VN"/>
              </w:rPr>
              <w:tab/>
            </w:r>
            <w:r w:rsidR="00CC02DF" w:rsidRPr="00964EF7">
              <w:rPr>
                <w:rStyle w:val="Hyperlink"/>
                <w:rFonts w:asciiTheme="majorHAnsi" w:hAnsiTheme="majorHAnsi" w:cstheme="majorHAnsi"/>
                <w:noProof/>
                <w:lang w:val="en-US"/>
              </w:rPr>
              <w:t>Tình hình sử dụng đất ngập nước</w:t>
            </w:r>
            <w:r w:rsidR="00CC02DF">
              <w:rPr>
                <w:noProof/>
                <w:webHidden/>
              </w:rPr>
              <w:tab/>
            </w:r>
            <w:r w:rsidR="00CC02DF">
              <w:rPr>
                <w:noProof/>
                <w:webHidden/>
              </w:rPr>
              <w:fldChar w:fldCharType="begin"/>
            </w:r>
            <w:r w:rsidR="00CC02DF">
              <w:rPr>
                <w:noProof/>
                <w:webHidden/>
              </w:rPr>
              <w:instrText xml:space="preserve"> PAGEREF _Toc467205877 \h </w:instrText>
            </w:r>
            <w:r w:rsidR="00CC02DF">
              <w:rPr>
                <w:noProof/>
                <w:webHidden/>
              </w:rPr>
            </w:r>
            <w:r w:rsidR="00CC02DF">
              <w:rPr>
                <w:noProof/>
                <w:webHidden/>
              </w:rPr>
              <w:fldChar w:fldCharType="separate"/>
            </w:r>
            <w:r w:rsidR="00CC02DF">
              <w:rPr>
                <w:noProof/>
                <w:webHidden/>
              </w:rPr>
              <w:t>8</w:t>
            </w:r>
            <w:r w:rsidR="00CC02DF">
              <w:rPr>
                <w:noProof/>
                <w:webHidden/>
              </w:rPr>
              <w:fldChar w:fldCharType="end"/>
            </w:r>
          </w:hyperlink>
        </w:p>
        <w:p w14:paraId="1E41E48D" w14:textId="4974B59A" w:rsidR="00CC02DF" w:rsidRDefault="00307E18" w:rsidP="00CC02DF">
          <w:pPr>
            <w:pStyle w:val="TOC3"/>
            <w:spacing w:line="360" w:lineRule="auto"/>
            <w:rPr>
              <w:rFonts w:eastAsiaTheme="minorEastAsia"/>
              <w:noProof/>
              <w:lang w:eastAsia="vi-VN"/>
            </w:rPr>
          </w:pPr>
          <w:hyperlink w:anchor="_Toc467205878" w:history="1">
            <w:r w:rsidR="00CC02DF" w:rsidRPr="00964EF7">
              <w:rPr>
                <w:rStyle w:val="Hyperlink"/>
                <w:rFonts w:asciiTheme="majorHAnsi" w:hAnsiTheme="majorHAnsi" w:cstheme="majorHAnsi"/>
                <w:noProof/>
              </w:rPr>
              <w:t>1.4.3.</w:t>
            </w:r>
            <w:r w:rsidR="00CC02DF">
              <w:rPr>
                <w:rFonts w:eastAsiaTheme="minorEastAsia"/>
                <w:noProof/>
                <w:lang w:eastAsia="vi-VN"/>
              </w:rPr>
              <w:tab/>
            </w:r>
            <w:r w:rsidR="00CC02DF" w:rsidRPr="00964EF7">
              <w:rPr>
                <w:rStyle w:val="Hyperlink"/>
                <w:rFonts w:asciiTheme="majorHAnsi" w:hAnsiTheme="majorHAnsi" w:cstheme="majorHAnsi"/>
                <w:noProof/>
              </w:rPr>
              <w:t>Vấn đề trong quản lý đất ngập nước</w:t>
            </w:r>
            <w:r w:rsidR="00CC02DF">
              <w:rPr>
                <w:noProof/>
                <w:webHidden/>
              </w:rPr>
              <w:tab/>
            </w:r>
            <w:r w:rsidR="00CC02DF">
              <w:rPr>
                <w:noProof/>
                <w:webHidden/>
              </w:rPr>
              <w:fldChar w:fldCharType="begin"/>
            </w:r>
            <w:r w:rsidR="00CC02DF">
              <w:rPr>
                <w:noProof/>
                <w:webHidden/>
              </w:rPr>
              <w:instrText xml:space="preserve"> PAGEREF _Toc467205878 \h </w:instrText>
            </w:r>
            <w:r w:rsidR="00CC02DF">
              <w:rPr>
                <w:noProof/>
                <w:webHidden/>
              </w:rPr>
            </w:r>
            <w:r w:rsidR="00CC02DF">
              <w:rPr>
                <w:noProof/>
                <w:webHidden/>
              </w:rPr>
              <w:fldChar w:fldCharType="separate"/>
            </w:r>
            <w:r w:rsidR="00CC02DF">
              <w:rPr>
                <w:noProof/>
                <w:webHidden/>
              </w:rPr>
              <w:t>8</w:t>
            </w:r>
            <w:r w:rsidR="00CC02DF">
              <w:rPr>
                <w:noProof/>
                <w:webHidden/>
              </w:rPr>
              <w:fldChar w:fldCharType="end"/>
            </w:r>
          </w:hyperlink>
        </w:p>
        <w:p w14:paraId="60E9BBF4" w14:textId="0BF10CAA" w:rsidR="00CC02DF" w:rsidRDefault="00307E18" w:rsidP="00CC02DF">
          <w:pPr>
            <w:pStyle w:val="TOC1"/>
            <w:tabs>
              <w:tab w:val="left" w:pos="440"/>
              <w:tab w:val="right" w:leader="dot" w:pos="9061"/>
            </w:tabs>
            <w:spacing w:line="360" w:lineRule="auto"/>
            <w:rPr>
              <w:rFonts w:eastAsiaTheme="minorEastAsia"/>
              <w:noProof/>
              <w:lang w:eastAsia="vi-VN"/>
            </w:rPr>
          </w:pPr>
          <w:hyperlink w:anchor="_Toc467205879" w:history="1">
            <w:r w:rsidR="00CC02DF" w:rsidRPr="00964EF7">
              <w:rPr>
                <w:rStyle w:val="Hyperlink"/>
                <w:rFonts w:asciiTheme="majorHAnsi" w:hAnsiTheme="majorHAnsi" w:cstheme="majorHAnsi"/>
                <w:noProof/>
              </w:rPr>
              <w:t>1.</w:t>
            </w:r>
            <w:r w:rsidR="00CC02DF">
              <w:rPr>
                <w:rFonts w:eastAsiaTheme="minorEastAsia"/>
                <w:noProof/>
                <w:lang w:eastAsia="vi-VN"/>
              </w:rPr>
              <w:tab/>
            </w:r>
            <w:r w:rsidR="00CC02DF" w:rsidRPr="00964EF7">
              <w:rPr>
                <w:rStyle w:val="Hyperlink"/>
                <w:rFonts w:asciiTheme="majorHAnsi" w:hAnsiTheme="majorHAnsi" w:cstheme="majorHAnsi"/>
                <w:noProof/>
              </w:rPr>
              <w:t>ĐẤT NGẬP NƯỚC VÀ HỆ THỐNG KINH TẾ</w:t>
            </w:r>
            <w:r w:rsidR="00CC02DF">
              <w:rPr>
                <w:noProof/>
                <w:webHidden/>
              </w:rPr>
              <w:tab/>
            </w:r>
            <w:r w:rsidR="00CC02DF">
              <w:rPr>
                <w:noProof/>
                <w:webHidden/>
              </w:rPr>
              <w:fldChar w:fldCharType="begin"/>
            </w:r>
            <w:r w:rsidR="00CC02DF">
              <w:rPr>
                <w:noProof/>
                <w:webHidden/>
              </w:rPr>
              <w:instrText xml:space="preserve"> PAGEREF _Toc467205879 \h </w:instrText>
            </w:r>
            <w:r w:rsidR="00CC02DF">
              <w:rPr>
                <w:noProof/>
                <w:webHidden/>
              </w:rPr>
            </w:r>
            <w:r w:rsidR="00CC02DF">
              <w:rPr>
                <w:noProof/>
                <w:webHidden/>
              </w:rPr>
              <w:fldChar w:fldCharType="separate"/>
            </w:r>
            <w:r w:rsidR="00CC02DF">
              <w:rPr>
                <w:noProof/>
                <w:webHidden/>
              </w:rPr>
              <w:t>9</w:t>
            </w:r>
            <w:r w:rsidR="00CC02DF">
              <w:rPr>
                <w:noProof/>
                <w:webHidden/>
              </w:rPr>
              <w:fldChar w:fldCharType="end"/>
            </w:r>
          </w:hyperlink>
        </w:p>
        <w:p w14:paraId="01DC6B77" w14:textId="0718EBE0" w:rsidR="00CC02DF" w:rsidRDefault="00307E18" w:rsidP="00CC02DF">
          <w:pPr>
            <w:pStyle w:val="TOC3"/>
            <w:spacing w:line="360" w:lineRule="auto"/>
            <w:rPr>
              <w:rFonts w:eastAsiaTheme="minorEastAsia"/>
              <w:noProof/>
              <w:lang w:eastAsia="vi-VN"/>
            </w:rPr>
          </w:pPr>
          <w:hyperlink w:anchor="_Toc467205880" w:history="1">
            <w:r w:rsidR="00CC02DF" w:rsidRPr="00964EF7">
              <w:rPr>
                <w:rStyle w:val="Hyperlink"/>
                <w:rFonts w:asciiTheme="majorHAnsi" w:hAnsiTheme="majorHAnsi" w:cstheme="majorHAnsi"/>
                <w:noProof/>
              </w:rPr>
              <w:t>1.1.</w:t>
            </w:r>
            <w:r w:rsidR="00CC02DF">
              <w:rPr>
                <w:rFonts w:eastAsiaTheme="minorEastAsia"/>
                <w:noProof/>
                <w:lang w:eastAsia="vi-VN"/>
              </w:rPr>
              <w:tab/>
            </w:r>
            <w:r w:rsidR="00CC02DF" w:rsidRPr="00964EF7">
              <w:rPr>
                <w:rStyle w:val="Hyperlink"/>
                <w:rFonts w:asciiTheme="majorHAnsi" w:hAnsiTheme="majorHAnsi" w:cstheme="majorHAnsi"/>
                <w:noProof/>
              </w:rPr>
              <w:t>Mối quan hệ giữa đất ngập nước và hệ thống kinh tế</w:t>
            </w:r>
            <w:r w:rsidR="00CC02DF">
              <w:rPr>
                <w:noProof/>
                <w:webHidden/>
              </w:rPr>
              <w:tab/>
            </w:r>
            <w:r w:rsidR="00CC02DF">
              <w:rPr>
                <w:noProof/>
                <w:webHidden/>
              </w:rPr>
              <w:fldChar w:fldCharType="begin"/>
            </w:r>
            <w:r w:rsidR="00CC02DF">
              <w:rPr>
                <w:noProof/>
                <w:webHidden/>
              </w:rPr>
              <w:instrText xml:space="preserve"> PAGEREF _Toc467205880 \h </w:instrText>
            </w:r>
            <w:r w:rsidR="00CC02DF">
              <w:rPr>
                <w:noProof/>
                <w:webHidden/>
              </w:rPr>
            </w:r>
            <w:r w:rsidR="00CC02DF">
              <w:rPr>
                <w:noProof/>
                <w:webHidden/>
              </w:rPr>
              <w:fldChar w:fldCharType="separate"/>
            </w:r>
            <w:r w:rsidR="00CC02DF">
              <w:rPr>
                <w:noProof/>
                <w:webHidden/>
              </w:rPr>
              <w:t>9</w:t>
            </w:r>
            <w:r w:rsidR="00CC02DF">
              <w:rPr>
                <w:noProof/>
                <w:webHidden/>
              </w:rPr>
              <w:fldChar w:fldCharType="end"/>
            </w:r>
          </w:hyperlink>
        </w:p>
        <w:p w14:paraId="00137652" w14:textId="5CF05C3E" w:rsidR="00CC02DF" w:rsidRDefault="00307E18" w:rsidP="00CC02DF">
          <w:pPr>
            <w:pStyle w:val="TOC3"/>
            <w:spacing w:line="360" w:lineRule="auto"/>
            <w:rPr>
              <w:rFonts w:eastAsiaTheme="minorEastAsia"/>
              <w:noProof/>
              <w:lang w:eastAsia="vi-VN"/>
            </w:rPr>
          </w:pPr>
          <w:hyperlink w:anchor="_Toc467205881" w:history="1">
            <w:r w:rsidR="00CC02DF" w:rsidRPr="00964EF7">
              <w:rPr>
                <w:rStyle w:val="Hyperlink"/>
                <w:rFonts w:asciiTheme="majorHAnsi" w:hAnsiTheme="majorHAnsi" w:cstheme="majorHAnsi"/>
                <w:noProof/>
              </w:rPr>
              <w:t>1.2.</w:t>
            </w:r>
            <w:r w:rsidR="00CC02DF">
              <w:rPr>
                <w:rFonts w:eastAsiaTheme="minorEastAsia"/>
                <w:noProof/>
                <w:lang w:eastAsia="vi-VN"/>
              </w:rPr>
              <w:tab/>
            </w:r>
            <w:r w:rsidR="00CC02DF" w:rsidRPr="00964EF7">
              <w:rPr>
                <w:rStyle w:val="Hyperlink"/>
                <w:rFonts w:asciiTheme="majorHAnsi" w:hAnsiTheme="majorHAnsi" w:cstheme="majorHAnsi"/>
                <w:noProof/>
              </w:rPr>
              <w:t>Các giá trị kinh tế của tài nguyên đất ngập nước</w:t>
            </w:r>
            <w:r w:rsidR="00CC02DF">
              <w:rPr>
                <w:noProof/>
                <w:webHidden/>
              </w:rPr>
              <w:tab/>
            </w:r>
            <w:r w:rsidR="00CC02DF">
              <w:rPr>
                <w:noProof/>
                <w:webHidden/>
              </w:rPr>
              <w:fldChar w:fldCharType="begin"/>
            </w:r>
            <w:r w:rsidR="00CC02DF">
              <w:rPr>
                <w:noProof/>
                <w:webHidden/>
              </w:rPr>
              <w:instrText xml:space="preserve"> PAGEREF _Toc467205881 \h </w:instrText>
            </w:r>
            <w:r w:rsidR="00CC02DF">
              <w:rPr>
                <w:noProof/>
                <w:webHidden/>
              </w:rPr>
            </w:r>
            <w:r w:rsidR="00CC02DF">
              <w:rPr>
                <w:noProof/>
                <w:webHidden/>
              </w:rPr>
              <w:fldChar w:fldCharType="separate"/>
            </w:r>
            <w:r w:rsidR="00CC02DF">
              <w:rPr>
                <w:noProof/>
                <w:webHidden/>
              </w:rPr>
              <w:t>9</w:t>
            </w:r>
            <w:r w:rsidR="00CC02DF">
              <w:rPr>
                <w:noProof/>
                <w:webHidden/>
              </w:rPr>
              <w:fldChar w:fldCharType="end"/>
            </w:r>
          </w:hyperlink>
        </w:p>
        <w:p w14:paraId="05AEE337" w14:textId="3D90486D" w:rsidR="00CC02DF" w:rsidRDefault="00307E18" w:rsidP="00CC02DF">
          <w:pPr>
            <w:pStyle w:val="TOC1"/>
            <w:tabs>
              <w:tab w:val="left" w:pos="440"/>
              <w:tab w:val="right" w:leader="dot" w:pos="9061"/>
            </w:tabs>
            <w:spacing w:line="360" w:lineRule="auto"/>
            <w:rPr>
              <w:rFonts w:eastAsiaTheme="minorEastAsia"/>
              <w:noProof/>
              <w:lang w:eastAsia="vi-VN"/>
            </w:rPr>
          </w:pPr>
          <w:hyperlink w:anchor="_Toc467205882" w:history="1">
            <w:r w:rsidR="00CC02DF" w:rsidRPr="00964EF7">
              <w:rPr>
                <w:rStyle w:val="Hyperlink"/>
                <w:rFonts w:asciiTheme="majorHAnsi" w:hAnsiTheme="majorHAnsi" w:cstheme="majorHAnsi"/>
                <w:noProof/>
              </w:rPr>
              <w:t>2.</w:t>
            </w:r>
            <w:r w:rsidR="00CC02DF">
              <w:rPr>
                <w:rFonts w:eastAsiaTheme="minorEastAsia"/>
                <w:noProof/>
                <w:lang w:eastAsia="vi-VN"/>
              </w:rPr>
              <w:tab/>
            </w:r>
            <w:r w:rsidR="00CC02DF" w:rsidRPr="00964EF7">
              <w:rPr>
                <w:rStyle w:val="Hyperlink"/>
                <w:rFonts w:asciiTheme="majorHAnsi" w:hAnsiTheme="majorHAnsi" w:cstheme="majorHAnsi"/>
                <w:noProof/>
              </w:rPr>
              <w:t>CÁC PHƯƠNG PHÁP ĐỊNH GIÁ KINH TẾ ĐẤT NGẬP NƯỚC</w:t>
            </w:r>
            <w:r w:rsidR="00CC02DF">
              <w:rPr>
                <w:noProof/>
                <w:webHidden/>
              </w:rPr>
              <w:tab/>
            </w:r>
            <w:r w:rsidR="00CC02DF">
              <w:rPr>
                <w:noProof/>
                <w:webHidden/>
              </w:rPr>
              <w:fldChar w:fldCharType="begin"/>
            </w:r>
            <w:r w:rsidR="00CC02DF">
              <w:rPr>
                <w:noProof/>
                <w:webHidden/>
              </w:rPr>
              <w:instrText xml:space="preserve"> PAGEREF _Toc467205882 \h </w:instrText>
            </w:r>
            <w:r w:rsidR="00CC02DF">
              <w:rPr>
                <w:noProof/>
                <w:webHidden/>
              </w:rPr>
            </w:r>
            <w:r w:rsidR="00CC02DF">
              <w:rPr>
                <w:noProof/>
                <w:webHidden/>
              </w:rPr>
              <w:fldChar w:fldCharType="separate"/>
            </w:r>
            <w:r w:rsidR="00CC02DF">
              <w:rPr>
                <w:noProof/>
                <w:webHidden/>
              </w:rPr>
              <w:t>9</w:t>
            </w:r>
            <w:r w:rsidR="00CC02DF">
              <w:rPr>
                <w:noProof/>
                <w:webHidden/>
              </w:rPr>
              <w:fldChar w:fldCharType="end"/>
            </w:r>
          </w:hyperlink>
        </w:p>
        <w:p w14:paraId="214F5AAA" w14:textId="64FBB8E9" w:rsidR="00CC02DF" w:rsidRDefault="00307E18" w:rsidP="00CC02DF">
          <w:pPr>
            <w:pStyle w:val="TOC3"/>
            <w:spacing w:line="360" w:lineRule="auto"/>
            <w:rPr>
              <w:rFonts w:eastAsiaTheme="minorEastAsia"/>
              <w:noProof/>
              <w:lang w:eastAsia="vi-VN"/>
            </w:rPr>
          </w:pPr>
          <w:hyperlink w:anchor="_Toc467205883" w:history="1">
            <w:r w:rsidR="00CC02DF" w:rsidRPr="00964EF7">
              <w:rPr>
                <w:rStyle w:val="Hyperlink"/>
                <w:rFonts w:asciiTheme="majorHAnsi" w:hAnsiTheme="majorHAnsi" w:cstheme="majorHAnsi"/>
                <w:noProof/>
              </w:rPr>
              <w:t>2.1.</w:t>
            </w:r>
            <w:r w:rsidR="00CC02DF">
              <w:rPr>
                <w:rFonts w:eastAsiaTheme="minorEastAsia"/>
                <w:noProof/>
                <w:lang w:eastAsia="vi-VN"/>
              </w:rPr>
              <w:tab/>
            </w:r>
            <w:r w:rsidR="00CC02DF" w:rsidRPr="00964EF7">
              <w:rPr>
                <w:rStyle w:val="Hyperlink"/>
                <w:rFonts w:asciiTheme="majorHAnsi" w:hAnsiTheme="majorHAnsi" w:cstheme="majorHAnsi"/>
                <w:noProof/>
                <w:lang w:val="en-US"/>
              </w:rPr>
              <w:t>Phương pháp 1</w:t>
            </w:r>
            <w:r w:rsidR="00CC02DF">
              <w:rPr>
                <w:noProof/>
                <w:webHidden/>
              </w:rPr>
              <w:tab/>
            </w:r>
            <w:r w:rsidR="00CC02DF">
              <w:rPr>
                <w:noProof/>
                <w:webHidden/>
              </w:rPr>
              <w:fldChar w:fldCharType="begin"/>
            </w:r>
            <w:r w:rsidR="00CC02DF">
              <w:rPr>
                <w:noProof/>
                <w:webHidden/>
              </w:rPr>
              <w:instrText xml:space="preserve"> PAGEREF _Toc467205883 \h </w:instrText>
            </w:r>
            <w:r w:rsidR="00CC02DF">
              <w:rPr>
                <w:noProof/>
                <w:webHidden/>
              </w:rPr>
            </w:r>
            <w:r w:rsidR="00CC02DF">
              <w:rPr>
                <w:noProof/>
                <w:webHidden/>
              </w:rPr>
              <w:fldChar w:fldCharType="separate"/>
            </w:r>
            <w:r w:rsidR="00CC02DF">
              <w:rPr>
                <w:noProof/>
                <w:webHidden/>
              </w:rPr>
              <w:t>9</w:t>
            </w:r>
            <w:r w:rsidR="00CC02DF">
              <w:rPr>
                <w:noProof/>
                <w:webHidden/>
              </w:rPr>
              <w:fldChar w:fldCharType="end"/>
            </w:r>
          </w:hyperlink>
        </w:p>
        <w:p w14:paraId="7C5602A2" w14:textId="3A037D81" w:rsidR="00CC02DF" w:rsidRDefault="00307E18" w:rsidP="00CC02DF">
          <w:pPr>
            <w:pStyle w:val="TOC3"/>
            <w:spacing w:line="360" w:lineRule="auto"/>
            <w:rPr>
              <w:rFonts w:eastAsiaTheme="minorEastAsia"/>
              <w:noProof/>
              <w:lang w:eastAsia="vi-VN"/>
            </w:rPr>
          </w:pPr>
          <w:hyperlink w:anchor="_Toc467205884" w:history="1">
            <w:r w:rsidR="00CC02DF" w:rsidRPr="00964EF7">
              <w:rPr>
                <w:rStyle w:val="Hyperlink"/>
                <w:rFonts w:asciiTheme="majorHAnsi" w:hAnsiTheme="majorHAnsi" w:cstheme="majorHAnsi"/>
                <w:noProof/>
              </w:rPr>
              <w:t>2.2.</w:t>
            </w:r>
            <w:r w:rsidR="00CC02DF">
              <w:rPr>
                <w:rFonts w:eastAsiaTheme="minorEastAsia"/>
                <w:noProof/>
                <w:lang w:eastAsia="vi-VN"/>
              </w:rPr>
              <w:tab/>
            </w:r>
            <w:r w:rsidR="00CC02DF" w:rsidRPr="00964EF7">
              <w:rPr>
                <w:rStyle w:val="Hyperlink"/>
                <w:rFonts w:asciiTheme="majorHAnsi" w:hAnsiTheme="majorHAnsi" w:cstheme="majorHAnsi"/>
                <w:noProof/>
                <w:lang w:val="en-US"/>
              </w:rPr>
              <w:t>Phương pháp 2</w:t>
            </w:r>
            <w:r w:rsidR="00CC02DF">
              <w:rPr>
                <w:noProof/>
                <w:webHidden/>
              </w:rPr>
              <w:tab/>
            </w:r>
            <w:r w:rsidR="00CC02DF">
              <w:rPr>
                <w:noProof/>
                <w:webHidden/>
              </w:rPr>
              <w:fldChar w:fldCharType="begin"/>
            </w:r>
            <w:r w:rsidR="00CC02DF">
              <w:rPr>
                <w:noProof/>
                <w:webHidden/>
              </w:rPr>
              <w:instrText xml:space="preserve"> PAGEREF _Toc467205884 \h </w:instrText>
            </w:r>
            <w:r w:rsidR="00CC02DF">
              <w:rPr>
                <w:noProof/>
                <w:webHidden/>
              </w:rPr>
            </w:r>
            <w:r w:rsidR="00CC02DF">
              <w:rPr>
                <w:noProof/>
                <w:webHidden/>
              </w:rPr>
              <w:fldChar w:fldCharType="separate"/>
            </w:r>
            <w:r w:rsidR="00CC02DF">
              <w:rPr>
                <w:noProof/>
                <w:webHidden/>
              </w:rPr>
              <w:t>9</w:t>
            </w:r>
            <w:r w:rsidR="00CC02DF">
              <w:rPr>
                <w:noProof/>
                <w:webHidden/>
              </w:rPr>
              <w:fldChar w:fldCharType="end"/>
            </w:r>
          </w:hyperlink>
        </w:p>
        <w:p w14:paraId="0AB0055E" w14:textId="1D900AB5" w:rsidR="00CC02DF" w:rsidRDefault="00307E18" w:rsidP="00CC02DF">
          <w:pPr>
            <w:pStyle w:val="TOC1"/>
            <w:tabs>
              <w:tab w:val="right" w:leader="dot" w:pos="9061"/>
            </w:tabs>
            <w:spacing w:line="360" w:lineRule="auto"/>
            <w:rPr>
              <w:rFonts w:eastAsiaTheme="minorEastAsia"/>
              <w:noProof/>
              <w:lang w:eastAsia="vi-VN"/>
            </w:rPr>
          </w:pPr>
          <w:hyperlink w:anchor="_Toc467205885" w:history="1">
            <w:r w:rsidR="00CC02DF" w:rsidRPr="00964EF7">
              <w:rPr>
                <w:rStyle w:val="Hyperlink"/>
                <w:rFonts w:asciiTheme="majorHAnsi" w:hAnsiTheme="majorHAnsi" w:cstheme="majorHAnsi"/>
                <w:noProof/>
                <w:lang w:val="en-US"/>
              </w:rPr>
              <w:t>TÀI LIỆU THAM KHẢO</w:t>
            </w:r>
            <w:r w:rsidR="00CC02DF">
              <w:rPr>
                <w:noProof/>
                <w:webHidden/>
              </w:rPr>
              <w:tab/>
            </w:r>
            <w:r w:rsidR="00CC02DF">
              <w:rPr>
                <w:noProof/>
                <w:webHidden/>
              </w:rPr>
              <w:fldChar w:fldCharType="begin"/>
            </w:r>
            <w:r w:rsidR="00CC02DF">
              <w:rPr>
                <w:noProof/>
                <w:webHidden/>
              </w:rPr>
              <w:instrText xml:space="preserve"> PAGEREF _Toc467205885 \h </w:instrText>
            </w:r>
            <w:r w:rsidR="00CC02DF">
              <w:rPr>
                <w:noProof/>
                <w:webHidden/>
              </w:rPr>
            </w:r>
            <w:r w:rsidR="00CC02DF">
              <w:rPr>
                <w:noProof/>
                <w:webHidden/>
              </w:rPr>
              <w:fldChar w:fldCharType="separate"/>
            </w:r>
            <w:r w:rsidR="00CC02DF">
              <w:rPr>
                <w:noProof/>
                <w:webHidden/>
              </w:rPr>
              <w:t>10</w:t>
            </w:r>
            <w:r w:rsidR="00CC02DF">
              <w:rPr>
                <w:noProof/>
                <w:webHidden/>
              </w:rPr>
              <w:fldChar w:fldCharType="end"/>
            </w:r>
          </w:hyperlink>
        </w:p>
        <w:p w14:paraId="2E567836" w14:textId="6ED06596" w:rsidR="00C37DE8" w:rsidRPr="00C37DE8" w:rsidRDefault="00C37DE8" w:rsidP="00C37DE8">
          <w:pPr>
            <w:jc w:val="center"/>
            <w:rPr>
              <w:rFonts w:asciiTheme="majorHAnsi" w:hAnsiTheme="majorHAnsi" w:cstheme="majorHAnsi"/>
              <w:b/>
              <w:sz w:val="28"/>
              <w:szCs w:val="28"/>
            </w:rPr>
          </w:pPr>
          <w:r w:rsidRPr="00C37DE8">
            <w:rPr>
              <w:rFonts w:asciiTheme="majorHAnsi" w:hAnsiTheme="majorHAnsi" w:cstheme="majorHAnsi"/>
              <w:b/>
              <w:bCs/>
              <w:noProof/>
              <w:color w:val="000000" w:themeColor="text1"/>
              <w:sz w:val="28"/>
              <w:szCs w:val="28"/>
            </w:rPr>
            <w:fldChar w:fldCharType="end"/>
          </w:r>
        </w:p>
      </w:sdtContent>
    </w:sdt>
    <w:p w14:paraId="6F10A2B5" w14:textId="77777777" w:rsidR="003A4211" w:rsidRPr="00C37DE8" w:rsidRDefault="003A4211" w:rsidP="00C37DE8">
      <w:pPr>
        <w:spacing w:line="480" w:lineRule="auto"/>
        <w:jc w:val="center"/>
        <w:rPr>
          <w:rFonts w:asciiTheme="majorHAnsi" w:hAnsiTheme="majorHAnsi" w:cstheme="majorHAnsi"/>
          <w:b/>
          <w:sz w:val="28"/>
          <w:szCs w:val="28"/>
        </w:rPr>
      </w:pPr>
    </w:p>
    <w:p w14:paraId="54DC406F" w14:textId="7C5D9DF1" w:rsidR="003A4211" w:rsidRPr="00C37DE8" w:rsidRDefault="003A4211" w:rsidP="00C37DE8">
      <w:pPr>
        <w:tabs>
          <w:tab w:val="left" w:pos="3570"/>
        </w:tabs>
        <w:spacing w:before="120" w:after="120" w:line="360" w:lineRule="auto"/>
        <w:jc w:val="center"/>
        <w:rPr>
          <w:rFonts w:asciiTheme="majorHAnsi" w:hAnsiTheme="majorHAnsi" w:cstheme="majorHAnsi"/>
          <w:b/>
          <w:sz w:val="28"/>
          <w:szCs w:val="28"/>
          <w:lang w:val="en-US"/>
        </w:rPr>
      </w:pPr>
    </w:p>
    <w:p w14:paraId="2E811C31" w14:textId="2A233E2C" w:rsidR="00C404CA" w:rsidRPr="00C37DE8" w:rsidRDefault="00C404CA" w:rsidP="00C37DE8">
      <w:pPr>
        <w:tabs>
          <w:tab w:val="left" w:pos="3570"/>
        </w:tabs>
        <w:spacing w:before="120" w:after="120" w:line="360" w:lineRule="auto"/>
        <w:jc w:val="center"/>
        <w:rPr>
          <w:rFonts w:asciiTheme="majorHAnsi" w:hAnsiTheme="majorHAnsi" w:cstheme="majorHAnsi"/>
          <w:b/>
          <w:sz w:val="28"/>
          <w:szCs w:val="28"/>
          <w:lang w:val="en-US"/>
        </w:rPr>
      </w:pPr>
    </w:p>
    <w:p w14:paraId="71F04D81" w14:textId="456F27B3" w:rsidR="003A4211" w:rsidRPr="00C37DE8" w:rsidRDefault="003A4211" w:rsidP="00C37DE8">
      <w:pPr>
        <w:jc w:val="center"/>
        <w:rPr>
          <w:rFonts w:asciiTheme="majorHAnsi" w:hAnsiTheme="majorHAnsi" w:cstheme="majorHAnsi"/>
          <w:b/>
          <w:sz w:val="28"/>
          <w:szCs w:val="28"/>
          <w:lang w:val="en-US"/>
        </w:rPr>
        <w:sectPr w:rsidR="003A4211" w:rsidRPr="00C37DE8" w:rsidSect="00D41490">
          <w:headerReference w:type="default" r:id="rId11"/>
          <w:pgSz w:w="11906" w:h="16838"/>
          <w:pgMar w:top="1134" w:right="1134" w:bottom="1134" w:left="1134" w:header="709" w:footer="709" w:gutter="567"/>
          <w:pgNumType w:start="1"/>
          <w:cols w:space="708"/>
          <w:docGrid w:linePitch="360"/>
        </w:sectPr>
      </w:pPr>
    </w:p>
    <w:p w14:paraId="294CD9DD" w14:textId="69A9DA4D" w:rsidR="003864D7" w:rsidRPr="00C37DE8" w:rsidRDefault="003864D7" w:rsidP="00C37DE8">
      <w:pPr>
        <w:pStyle w:val="ListParagraph"/>
        <w:spacing w:before="120" w:after="120" w:line="360" w:lineRule="auto"/>
        <w:ind w:left="0"/>
        <w:contextualSpacing w:val="0"/>
        <w:outlineLvl w:val="0"/>
        <w:rPr>
          <w:rFonts w:asciiTheme="majorHAnsi" w:hAnsiTheme="majorHAnsi" w:cstheme="majorHAnsi"/>
          <w:b/>
          <w:sz w:val="24"/>
          <w:szCs w:val="24"/>
          <w:lang w:val="en-US"/>
        </w:rPr>
      </w:pPr>
      <w:bookmarkStart w:id="135" w:name="_Toc467056910"/>
      <w:bookmarkStart w:id="136" w:name="_Toc467205870"/>
      <w:r w:rsidRPr="00C37DE8">
        <w:rPr>
          <w:rFonts w:asciiTheme="majorHAnsi" w:hAnsiTheme="majorHAnsi" w:cstheme="majorHAnsi"/>
          <w:b/>
          <w:sz w:val="24"/>
          <w:szCs w:val="24"/>
          <w:lang w:val="en-US"/>
        </w:rPr>
        <w:lastRenderedPageBreak/>
        <w:t>MỞ ĐẦU</w:t>
      </w:r>
      <w:bookmarkEnd w:id="135"/>
      <w:bookmarkEnd w:id="136"/>
    </w:p>
    <w:p w14:paraId="567A40B8" w14:textId="77777777" w:rsidR="00FB1E8D" w:rsidRDefault="00C37DE8" w:rsidP="00CB4C32">
      <w:pPr>
        <w:spacing w:line="360"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Việ</w:t>
      </w:r>
      <w:r w:rsidR="00D72A04">
        <w:rPr>
          <w:rFonts w:asciiTheme="majorHAnsi" w:hAnsiTheme="majorHAnsi" w:cstheme="majorHAnsi"/>
          <w:sz w:val="24"/>
          <w:szCs w:val="24"/>
          <w:lang w:val="en-US"/>
        </w:rPr>
        <w:t>t Nam có đường bờ biển dài 3260km, hệ thống sông ng</w:t>
      </w:r>
      <w:r w:rsidR="00B04233">
        <w:rPr>
          <w:rFonts w:asciiTheme="majorHAnsi" w:hAnsiTheme="majorHAnsi" w:cstheme="majorHAnsi"/>
          <w:sz w:val="24"/>
          <w:szCs w:val="24"/>
          <w:lang w:val="en-US"/>
        </w:rPr>
        <w:t>ò</w:t>
      </w:r>
      <w:r w:rsidR="00D72A04">
        <w:rPr>
          <w:rFonts w:asciiTheme="majorHAnsi" w:hAnsiTheme="majorHAnsi" w:cstheme="majorHAnsi"/>
          <w:sz w:val="24"/>
          <w:szCs w:val="24"/>
          <w:lang w:val="en-US"/>
        </w:rPr>
        <w:t xml:space="preserve">i phân bố </w:t>
      </w:r>
      <w:r w:rsidR="00B04233">
        <w:rPr>
          <w:rFonts w:asciiTheme="majorHAnsi" w:hAnsiTheme="majorHAnsi" w:cstheme="majorHAnsi"/>
          <w:sz w:val="24"/>
          <w:szCs w:val="24"/>
          <w:lang w:val="en-US"/>
        </w:rPr>
        <w:t>rộng khắp lãnh thổ</w:t>
      </w:r>
      <w:r w:rsidR="00D72A04">
        <w:rPr>
          <w:rFonts w:asciiTheme="majorHAnsi" w:hAnsiTheme="majorHAnsi" w:cstheme="majorHAnsi"/>
          <w:sz w:val="24"/>
          <w:szCs w:val="24"/>
          <w:lang w:val="en-US"/>
        </w:rPr>
        <w:t xml:space="preserve"> </w:t>
      </w:r>
      <w:r w:rsidR="00B04233">
        <w:rPr>
          <w:rFonts w:asciiTheme="majorHAnsi" w:hAnsiTheme="majorHAnsi" w:cstheme="majorHAnsi"/>
          <w:sz w:val="24"/>
          <w:szCs w:val="24"/>
          <w:lang w:val="en-US"/>
        </w:rPr>
        <w:t xml:space="preserve">với trên 2360 con sông có chiều dài trên 10km, trong đó lớn nhất là hệ thống sông Hồng và sông Cửu Long. </w:t>
      </w:r>
      <w:r w:rsidR="00807E09">
        <w:rPr>
          <w:rFonts w:asciiTheme="majorHAnsi" w:hAnsiTheme="majorHAnsi" w:cstheme="majorHAnsi"/>
          <w:sz w:val="24"/>
          <w:szCs w:val="24"/>
          <w:lang w:val="en-US"/>
        </w:rPr>
        <w:t xml:space="preserve">Sự đa dạng về </w:t>
      </w:r>
      <w:r w:rsidR="005439FE">
        <w:rPr>
          <w:rFonts w:asciiTheme="majorHAnsi" w:hAnsiTheme="majorHAnsi" w:cstheme="majorHAnsi"/>
          <w:sz w:val="24"/>
          <w:szCs w:val="24"/>
          <w:lang w:val="en-US"/>
        </w:rPr>
        <w:t xml:space="preserve">địa hình và cấu trúc địa chất, địa mạo đã tạo nên các hệ sinh thái đất ngập nước vô cùng phong phú và đa dạng. </w:t>
      </w:r>
    </w:p>
    <w:p w14:paraId="2ADA515D" w14:textId="5822436E" w:rsidR="0002075D" w:rsidRDefault="00FB1E8D" w:rsidP="00FB1E8D">
      <w:pPr>
        <w:spacing w:line="360" w:lineRule="auto"/>
        <w:ind w:left="567"/>
        <w:jc w:val="both"/>
        <w:rPr>
          <w:rFonts w:asciiTheme="majorHAnsi" w:hAnsiTheme="majorHAnsi" w:cstheme="majorHAnsi"/>
          <w:sz w:val="24"/>
          <w:szCs w:val="24"/>
          <w:lang w:val="en-US"/>
        </w:rPr>
      </w:pPr>
      <w:r w:rsidRPr="00FB1E8D">
        <w:rPr>
          <w:rFonts w:ascii="TimesNewRomanPSMT" w:hAnsi="TimesNewRomanPSMT"/>
          <w:color w:val="000000"/>
          <w:sz w:val="24"/>
          <w:szCs w:val="24"/>
        </w:rPr>
        <w:t xml:space="preserve">Việt Nam có một hệ thống tài nguyên đất ngập nước rất phong phú </w:t>
      </w:r>
      <w:r>
        <w:rPr>
          <w:rFonts w:ascii="TimesNewRomanPSMT" w:hAnsi="TimesNewRomanPSMT"/>
          <w:color w:val="000000"/>
          <w:sz w:val="24"/>
          <w:szCs w:val="24"/>
          <w:lang w:val="en-US"/>
        </w:rPr>
        <w:t xml:space="preserve">và </w:t>
      </w:r>
      <w:r w:rsidRPr="00FB1E8D">
        <w:rPr>
          <w:rFonts w:ascii="TimesNewRomanPSMT" w:hAnsi="TimesNewRomanPSMT"/>
          <w:color w:val="000000"/>
          <w:sz w:val="24"/>
          <w:szCs w:val="24"/>
        </w:rPr>
        <w:t>phân bố rộng khắp cả nước, gồm nhiều loại hình đa dạng như</w:t>
      </w:r>
      <w:r>
        <w:rPr>
          <w:rFonts w:ascii="TimesNewRomanPSMT" w:hAnsi="TimesNewRomanPSMT"/>
          <w:color w:val="000000"/>
        </w:rPr>
        <w:t xml:space="preserve"> </w:t>
      </w:r>
      <w:r w:rsidRPr="00FB1E8D">
        <w:rPr>
          <w:rFonts w:ascii="TimesNewRomanPSMT" w:hAnsi="TimesNewRomanPSMT"/>
          <w:color w:val="000000"/>
          <w:sz w:val="24"/>
          <w:szCs w:val="24"/>
        </w:rPr>
        <w:t>đầm phá, đầm lầy, bãi bồi cửa sông, rừng ngập mặn ven biển, ao hồ tự nhiên và</w:t>
      </w:r>
      <w:r>
        <w:rPr>
          <w:rFonts w:ascii="TimesNewRomanPSMT" w:hAnsi="TimesNewRomanPSMT"/>
          <w:color w:val="000000"/>
        </w:rPr>
        <w:t xml:space="preserve"> </w:t>
      </w:r>
      <w:r w:rsidRPr="00FB1E8D">
        <w:rPr>
          <w:rFonts w:ascii="TimesNewRomanPSMT" w:hAnsi="TimesNewRomanPSMT"/>
          <w:color w:val="000000"/>
          <w:sz w:val="24"/>
          <w:szCs w:val="24"/>
        </w:rPr>
        <w:t>nhân tạ</w:t>
      </w:r>
      <w:r>
        <w:rPr>
          <w:rFonts w:ascii="TimesNewRomanPSMT" w:hAnsi="TimesNewRomanPSMT"/>
          <w:color w:val="000000"/>
          <w:sz w:val="24"/>
          <w:szCs w:val="24"/>
        </w:rPr>
        <w:t>o</w:t>
      </w:r>
      <w:r w:rsidR="00AA355F">
        <w:rPr>
          <w:rFonts w:ascii="TimesNewRomanPSMT" w:hAnsi="TimesNewRomanPSMT"/>
          <w:color w:val="000000"/>
          <w:sz w:val="24"/>
          <w:szCs w:val="24"/>
          <w:lang w:val="en-US"/>
        </w:rPr>
        <w:t xml:space="preserve"> </w:t>
      </w:r>
      <w:r w:rsidR="00CB4C32">
        <w:rPr>
          <w:rFonts w:asciiTheme="majorHAnsi" w:hAnsiTheme="majorHAnsi" w:cstheme="majorHAnsi"/>
          <w:sz w:val="24"/>
          <w:szCs w:val="24"/>
          <w:lang w:val="en-US"/>
        </w:rPr>
        <w:t xml:space="preserve">. Đây là nơi sinh sống của rất nhiều loài động vật và thực vật, vì vậy các khu vực đất ngập nước thường có tính đang dạng sinh học rất cao. </w:t>
      </w:r>
      <w:r>
        <w:rPr>
          <w:rFonts w:asciiTheme="majorHAnsi" w:hAnsiTheme="majorHAnsi" w:cstheme="majorHAnsi"/>
          <w:sz w:val="24"/>
          <w:szCs w:val="24"/>
          <w:lang w:val="en-US"/>
        </w:rPr>
        <w:t>đ</w:t>
      </w:r>
      <w:r w:rsidR="00CB4C32">
        <w:rPr>
          <w:rFonts w:asciiTheme="majorHAnsi" w:hAnsiTheme="majorHAnsi" w:cstheme="majorHAnsi"/>
          <w:sz w:val="24"/>
          <w:szCs w:val="24"/>
          <w:lang w:val="en-US"/>
        </w:rPr>
        <w:t>ất ngập nước đem lại nguồn lợi</w:t>
      </w:r>
      <w:r>
        <w:rPr>
          <w:rFonts w:asciiTheme="majorHAnsi" w:hAnsiTheme="majorHAnsi" w:cstheme="majorHAnsi"/>
          <w:sz w:val="24"/>
          <w:szCs w:val="24"/>
          <w:lang w:val="en-US"/>
        </w:rPr>
        <w:t xml:space="preserve"> kinh tế</w:t>
      </w:r>
      <w:r w:rsidR="00CB4C32">
        <w:rPr>
          <w:rFonts w:asciiTheme="majorHAnsi" w:hAnsiTheme="majorHAnsi" w:cstheme="majorHAnsi"/>
          <w:sz w:val="24"/>
          <w:szCs w:val="24"/>
          <w:lang w:val="en-US"/>
        </w:rPr>
        <w:t xml:space="preserve"> cho con người như </w:t>
      </w:r>
      <w:r w:rsidR="00A65B29">
        <w:rPr>
          <w:rFonts w:asciiTheme="majorHAnsi" w:hAnsiTheme="majorHAnsi" w:cstheme="majorHAnsi"/>
          <w:sz w:val="24"/>
          <w:szCs w:val="24"/>
          <w:lang w:val="en-US"/>
        </w:rPr>
        <w:t>cung cấp  các loại sản phẩm về nông nghiệp, lâm nghiệp, thủy sản, một số khu vực có cảnh quan đẹp còn mang lại các nguồn lợi từ hoạt động du lịch.</w:t>
      </w:r>
      <w:r>
        <w:rPr>
          <w:rFonts w:asciiTheme="majorHAnsi" w:hAnsiTheme="majorHAnsi" w:cstheme="majorHAnsi"/>
          <w:sz w:val="24"/>
          <w:szCs w:val="24"/>
          <w:lang w:val="en-US"/>
        </w:rPr>
        <w:t xml:space="preserve"> Một số khu vực đất ngập nước còn có vai trò phòng chống thiên tai, bảo vệ bờ biển và là nơi lưu trữ các giá trị văn hóa, lịch sử và xã hội cho con người.</w:t>
      </w:r>
      <w:r w:rsidR="00AA355F">
        <w:rPr>
          <w:rFonts w:asciiTheme="majorHAnsi" w:hAnsiTheme="majorHAnsi" w:cstheme="majorHAnsi"/>
          <w:sz w:val="24"/>
          <w:szCs w:val="24"/>
          <w:lang w:val="en-US"/>
        </w:rPr>
        <w:t xml:space="preserve"> </w:t>
      </w:r>
    </w:p>
    <w:p w14:paraId="1DBA6F7E" w14:textId="2E2462B7" w:rsidR="00CF2D8F" w:rsidRDefault="00A65B29" w:rsidP="00CB4C32">
      <w:pPr>
        <w:spacing w:line="360"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Mặc dù đất ngập nước có vai trò to lớn về nhiều mặt, </w:t>
      </w:r>
      <w:r w:rsidR="00B005D3">
        <w:rPr>
          <w:rFonts w:asciiTheme="majorHAnsi" w:hAnsiTheme="majorHAnsi" w:cstheme="majorHAnsi"/>
          <w:sz w:val="24"/>
          <w:szCs w:val="24"/>
          <w:lang w:val="en-US"/>
        </w:rPr>
        <w:t xml:space="preserve">tuy nhiên hệ sinh thái đất ngập nước tại Việt Nam đang bị suy giảm nghiêm trọng. Nguyên nhân dẫn đến sự suy giảm này bao gồm các yếu như biến đổi khí hậu, ô nhiễm môi trường, quá trình đô thị hóa, quá trình </w:t>
      </w:r>
      <w:r w:rsidR="00DB5774">
        <w:rPr>
          <w:rFonts w:asciiTheme="majorHAnsi" w:hAnsiTheme="majorHAnsi" w:cstheme="majorHAnsi"/>
          <w:sz w:val="24"/>
          <w:szCs w:val="24"/>
          <w:lang w:val="en-US"/>
        </w:rPr>
        <w:t>sử dụng</w:t>
      </w:r>
      <w:r w:rsidR="00B005D3">
        <w:rPr>
          <w:rFonts w:asciiTheme="majorHAnsi" w:hAnsiTheme="majorHAnsi" w:cstheme="majorHAnsi"/>
          <w:sz w:val="24"/>
          <w:szCs w:val="24"/>
          <w:lang w:val="en-US"/>
        </w:rPr>
        <w:t xml:space="preserve"> không hợp lý của con người… Bên cạnh đó, sự yếu kém trong công tác quản lý tài nguyên</w:t>
      </w:r>
      <w:r w:rsidR="00440C5D">
        <w:rPr>
          <w:rFonts w:asciiTheme="majorHAnsi" w:hAnsiTheme="majorHAnsi" w:cstheme="majorHAnsi"/>
          <w:sz w:val="24"/>
          <w:szCs w:val="24"/>
          <w:lang w:val="en-US"/>
        </w:rPr>
        <w:t xml:space="preserve"> này</w:t>
      </w:r>
      <w:r w:rsidR="00B005D3">
        <w:rPr>
          <w:rFonts w:asciiTheme="majorHAnsi" w:hAnsiTheme="majorHAnsi" w:cstheme="majorHAnsi"/>
          <w:sz w:val="24"/>
          <w:szCs w:val="24"/>
          <w:lang w:val="en-US"/>
        </w:rPr>
        <w:t xml:space="preserve"> là một trong những nguyên nhân quan trọng. </w:t>
      </w:r>
      <w:r w:rsidR="00440C5D">
        <w:rPr>
          <w:rFonts w:asciiTheme="majorHAnsi" w:hAnsiTheme="majorHAnsi" w:cstheme="majorHAnsi"/>
          <w:sz w:val="24"/>
          <w:szCs w:val="24"/>
          <w:lang w:val="en-US"/>
        </w:rPr>
        <w:t xml:space="preserve">Thực trạng hiện nay của công tác quản lý là sự </w:t>
      </w:r>
      <w:r w:rsidR="00CF2D8F" w:rsidRPr="00CF2D8F">
        <w:rPr>
          <w:rFonts w:asciiTheme="majorHAnsi" w:hAnsiTheme="majorHAnsi" w:cstheme="majorHAnsi"/>
          <w:sz w:val="24"/>
          <w:szCs w:val="24"/>
          <w:lang w:val="en-US"/>
        </w:rPr>
        <w:t>chồng chéo trong phân định chức năng của các cơ quan quản lý</w:t>
      </w:r>
      <w:r w:rsidR="00CF2D8F">
        <w:rPr>
          <w:rFonts w:asciiTheme="majorHAnsi" w:hAnsiTheme="majorHAnsi" w:cstheme="majorHAnsi"/>
          <w:sz w:val="24"/>
          <w:szCs w:val="24"/>
          <w:lang w:val="en-US"/>
        </w:rPr>
        <w:t xml:space="preserve">, thiếu tài liệu, cơ sở khoa học phục vụ </w:t>
      </w:r>
      <w:r w:rsidR="00440C5D">
        <w:rPr>
          <w:rFonts w:asciiTheme="majorHAnsi" w:hAnsiTheme="majorHAnsi" w:cstheme="majorHAnsi"/>
          <w:sz w:val="24"/>
          <w:szCs w:val="24"/>
          <w:lang w:val="en-US"/>
        </w:rPr>
        <w:t>việc đưa ra các quyết định.</w:t>
      </w:r>
    </w:p>
    <w:p w14:paraId="50B6B96A" w14:textId="329ACBB1" w:rsidR="00CF2D8F" w:rsidRDefault="00CF2D8F" w:rsidP="00CB4C32">
      <w:pPr>
        <w:spacing w:line="360"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Các </w:t>
      </w:r>
      <w:r w:rsidRPr="00CF2D8F">
        <w:rPr>
          <w:rFonts w:asciiTheme="majorHAnsi" w:hAnsiTheme="majorHAnsi" w:cstheme="majorHAnsi"/>
          <w:sz w:val="24"/>
          <w:szCs w:val="24"/>
          <w:lang w:val="en-US"/>
        </w:rPr>
        <w:t xml:space="preserve">thông tin về giá trị kinh tế của </w:t>
      </w:r>
      <w:r>
        <w:rPr>
          <w:rFonts w:asciiTheme="majorHAnsi" w:hAnsiTheme="majorHAnsi" w:cstheme="majorHAnsi"/>
          <w:sz w:val="24"/>
          <w:szCs w:val="24"/>
          <w:lang w:val="en-US"/>
        </w:rPr>
        <w:t>đất ngập nước</w:t>
      </w:r>
      <w:r w:rsidRPr="00CF2D8F">
        <w:rPr>
          <w:rFonts w:asciiTheme="majorHAnsi" w:hAnsiTheme="majorHAnsi" w:cstheme="majorHAnsi"/>
          <w:sz w:val="24"/>
          <w:szCs w:val="24"/>
          <w:lang w:val="en-US"/>
        </w:rPr>
        <w:t xml:space="preserve"> là một yếu tố quan trọng cho việc quản lý và sử dụng hiệu quả, bền vững tài nguyên này</w:t>
      </w:r>
      <w:r>
        <w:rPr>
          <w:rFonts w:asciiTheme="majorHAnsi" w:hAnsiTheme="majorHAnsi" w:cstheme="majorHAnsi"/>
          <w:sz w:val="24"/>
          <w:szCs w:val="24"/>
          <w:lang w:val="en-US"/>
        </w:rPr>
        <w:t xml:space="preserve">. Đây là một cơ sở khoa học giúp các nhà quản lý lựa chọn </w:t>
      </w:r>
      <w:r w:rsidRPr="00CF2D8F">
        <w:rPr>
          <w:rFonts w:asciiTheme="majorHAnsi" w:hAnsiTheme="majorHAnsi" w:cstheme="majorHAnsi"/>
          <w:sz w:val="24"/>
          <w:szCs w:val="24"/>
          <w:lang w:val="en-US"/>
        </w:rPr>
        <w:t xml:space="preserve">phương án sử dụng </w:t>
      </w:r>
      <w:r>
        <w:rPr>
          <w:rFonts w:asciiTheme="majorHAnsi" w:hAnsiTheme="majorHAnsi" w:cstheme="majorHAnsi"/>
          <w:sz w:val="24"/>
          <w:szCs w:val="24"/>
          <w:lang w:val="en-US"/>
        </w:rPr>
        <w:t xml:space="preserve">đất ngập nước </w:t>
      </w:r>
      <w:r w:rsidRPr="00CF2D8F">
        <w:rPr>
          <w:rFonts w:asciiTheme="majorHAnsi" w:hAnsiTheme="majorHAnsi" w:cstheme="majorHAnsi"/>
          <w:sz w:val="24"/>
          <w:szCs w:val="24"/>
          <w:lang w:val="en-US"/>
        </w:rPr>
        <w:t>có hiệu quả, góp phần xây dự</w:t>
      </w:r>
      <w:r>
        <w:rPr>
          <w:rFonts w:asciiTheme="majorHAnsi" w:hAnsiTheme="majorHAnsi" w:cstheme="majorHAnsi"/>
          <w:sz w:val="24"/>
          <w:szCs w:val="24"/>
          <w:lang w:val="en-US"/>
        </w:rPr>
        <w:t>ng các quy</w:t>
      </w:r>
      <w:r w:rsidRPr="00CF2D8F">
        <w:rPr>
          <w:rFonts w:asciiTheme="majorHAnsi" w:hAnsiTheme="majorHAnsi" w:cstheme="majorHAnsi"/>
          <w:sz w:val="24"/>
          <w:szCs w:val="24"/>
          <w:lang w:val="en-US"/>
        </w:rPr>
        <w:t xml:space="preserve"> hoạ</w:t>
      </w:r>
      <w:r>
        <w:rPr>
          <w:rFonts w:asciiTheme="majorHAnsi" w:hAnsiTheme="majorHAnsi" w:cstheme="majorHAnsi"/>
          <w:sz w:val="24"/>
          <w:szCs w:val="24"/>
          <w:lang w:val="en-US"/>
        </w:rPr>
        <w:t>ch, chính sách phát triển mang tính bảo tồn.</w:t>
      </w:r>
      <w:r w:rsidR="00E52654">
        <w:rPr>
          <w:rFonts w:asciiTheme="majorHAnsi" w:hAnsiTheme="majorHAnsi" w:cstheme="majorHAnsi"/>
          <w:sz w:val="24"/>
          <w:szCs w:val="24"/>
          <w:lang w:val="en-US"/>
        </w:rPr>
        <w:t xml:space="preserve"> Bài tiểu luận này được thực hiện nhằm </w:t>
      </w:r>
      <w:r w:rsidR="00440C5D">
        <w:rPr>
          <w:rFonts w:asciiTheme="majorHAnsi" w:hAnsiTheme="majorHAnsi" w:cstheme="majorHAnsi"/>
          <w:sz w:val="24"/>
          <w:szCs w:val="24"/>
          <w:lang w:val="en-US"/>
        </w:rPr>
        <w:t xml:space="preserve">tổng quan và hệ thống hóa các lý luận, cơ sở khoa học về đất ngập nước, cũng như các phương pháp đánh giá giá trị kinh tế của tài nguyên này. </w:t>
      </w:r>
    </w:p>
    <w:p w14:paraId="0C7E1B55" w14:textId="2FD4BFDD" w:rsidR="00CF2D8F" w:rsidRDefault="00CF2D8F" w:rsidP="00CB4C32">
      <w:pPr>
        <w:spacing w:line="360" w:lineRule="auto"/>
        <w:ind w:left="567"/>
        <w:jc w:val="both"/>
        <w:rPr>
          <w:rFonts w:asciiTheme="majorHAnsi" w:hAnsiTheme="majorHAnsi" w:cstheme="majorHAnsi"/>
          <w:sz w:val="24"/>
          <w:szCs w:val="24"/>
          <w:lang w:val="en-US"/>
        </w:rPr>
      </w:pPr>
    </w:p>
    <w:p w14:paraId="0FD15E80" w14:textId="1CC631E4" w:rsidR="00440C5D" w:rsidRDefault="00440C5D" w:rsidP="00CB4C32">
      <w:pPr>
        <w:spacing w:line="360" w:lineRule="auto"/>
        <w:ind w:left="567"/>
        <w:jc w:val="both"/>
        <w:rPr>
          <w:rFonts w:asciiTheme="majorHAnsi" w:hAnsiTheme="majorHAnsi" w:cstheme="majorHAnsi"/>
          <w:sz w:val="24"/>
          <w:szCs w:val="24"/>
          <w:lang w:val="en-US"/>
        </w:rPr>
      </w:pPr>
    </w:p>
    <w:p w14:paraId="7A74AFA5" w14:textId="288FDF8A" w:rsidR="00440C5D" w:rsidRDefault="00440C5D" w:rsidP="00CB4C32">
      <w:pPr>
        <w:spacing w:line="360" w:lineRule="auto"/>
        <w:ind w:left="567"/>
        <w:jc w:val="both"/>
        <w:rPr>
          <w:rFonts w:asciiTheme="majorHAnsi" w:hAnsiTheme="majorHAnsi" w:cstheme="majorHAnsi"/>
          <w:sz w:val="24"/>
          <w:szCs w:val="24"/>
          <w:lang w:val="en-US"/>
        </w:rPr>
      </w:pPr>
    </w:p>
    <w:p w14:paraId="327F6BE1" w14:textId="77777777" w:rsidR="00440C5D" w:rsidRDefault="00440C5D" w:rsidP="00CB4C32">
      <w:pPr>
        <w:spacing w:line="360" w:lineRule="auto"/>
        <w:ind w:left="567"/>
        <w:jc w:val="both"/>
        <w:rPr>
          <w:rFonts w:asciiTheme="majorHAnsi" w:hAnsiTheme="majorHAnsi" w:cstheme="majorHAnsi"/>
          <w:sz w:val="24"/>
          <w:szCs w:val="24"/>
          <w:lang w:val="en-US"/>
        </w:rPr>
      </w:pPr>
    </w:p>
    <w:p w14:paraId="44D118CC" w14:textId="77777777" w:rsidR="005439FE" w:rsidRPr="00A65B29" w:rsidRDefault="005439FE" w:rsidP="00C37DE8">
      <w:pPr>
        <w:spacing w:line="360" w:lineRule="auto"/>
        <w:ind w:left="567"/>
        <w:jc w:val="both"/>
        <w:rPr>
          <w:rFonts w:asciiTheme="majorHAnsi" w:hAnsiTheme="majorHAnsi" w:cstheme="majorHAnsi"/>
          <w:sz w:val="24"/>
          <w:szCs w:val="24"/>
          <w:lang w:val="en-US"/>
        </w:rPr>
      </w:pPr>
    </w:p>
    <w:p w14:paraId="7A7AEEBA" w14:textId="27EBA57C" w:rsidR="00F617C9" w:rsidRPr="00C37DE8" w:rsidRDefault="00F617C9" w:rsidP="00C37DE8">
      <w:pPr>
        <w:pStyle w:val="ListParagraph"/>
        <w:numPr>
          <w:ilvl w:val="0"/>
          <w:numId w:val="7"/>
        </w:numPr>
        <w:spacing w:before="120" w:after="120" w:line="360" w:lineRule="auto"/>
        <w:contextualSpacing w:val="0"/>
        <w:jc w:val="both"/>
        <w:outlineLvl w:val="0"/>
        <w:rPr>
          <w:rFonts w:asciiTheme="majorHAnsi" w:hAnsiTheme="majorHAnsi" w:cstheme="majorHAnsi"/>
          <w:b/>
          <w:sz w:val="24"/>
          <w:szCs w:val="24"/>
        </w:rPr>
      </w:pPr>
      <w:bookmarkStart w:id="137" w:name="_Toc467056911"/>
      <w:bookmarkStart w:id="138" w:name="_Toc467205871"/>
      <w:r w:rsidRPr="00C37DE8">
        <w:rPr>
          <w:rFonts w:asciiTheme="majorHAnsi" w:hAnsiTheme="majorHAnsi" w:cstheme="majorHAnsi"/>
          <w:b/>
          <w:sz w:val="24"/>
          <w:szCs w:val="24"/>
        </w:rPr>
        <w:t>ĐẤT NGẬP NƯỚC VÀ CÁC VẤN ĐỀ CƠ BẢN</w:t>
      </w:r>
      <w:bookmarkEnd w:id="137"/>
      <w:bookmarkEnd w:id="138"/>
    </w:p>
    <w:p w14:paraId="6DBB51EA" w14:textId="597B0EF0" w:rsidR="00D72A04" w:rsidRPr="00C37DE8" w:rsidRDefault="00440C5D" w:rsidP="00B04233">
      <w:pPr>
        <w:pStyle w:val="ListParagraph"/>
        <w:numPr>
          <w:ilvl w:val="1"/>
          <w:numId w:val="7"/>
        </w:numPr>
        <w:spacing w:before="120" w:after="120" w:line="360" w:lineRule="auto"/>
        <w:jc w:val="both"/>
        <w:outlineLvl w:val="1"/>
        <w:rPr>
          <w:rFonts w:asciiTheme="majorHAnsi" w:hAnsiTheme="majorHAnsi" w:cstheme="majorHAnsi"/>
          <w:b/>
          <w:sz w:val="24"/>
          <w:szCs w:val="24"/>
        </w:rPr>
      </w:pPr>
      <w:bookmarkStart w:id="139" w:name="_Toc467205872"/>
      <w:r w:rsidRPr="00A5302D">
        <w:rPr>
          <w:rFonts w:asciiTheme="majorHAnsi" w:hAnsiTheme="majorHAnsi" w:cstheme="majorHAnsi"/>
          <w:b/>
          <w:sz w:val="24"/>
          <w:szCs w:val="24"/>
        </w:rPr>
        <w:t xml:space="preserve">Khái niệm </w:t>
      </w:r>
      <w:r w:rsidR="00B04233" w:rsidRPr="00B04233">
        <w:rPr>
          <w:rFonts w:asciiTheme="majorHAnsi" w:hAnsiTheme="majorHAnsi" w:cstheme="majorHAnsi"/>
          <w:b/>
          <w:sz w:val="24"/>
          <w:szCs w:val="24"/>
        </w:rPr>
        <w:t>về đất ngập nước</w:t>
      </w:r>
      <w:bookmarkEnd w:id="139"/>
    </w:p>
    <w:p w14:paraId="4A1133A5" w14:textId="5A7000F0" w:rsidR="00D80DF2" w:rsidRPr="00D80DF2" w:rsidRDefault="00D80DF2" w:rsidP="00D80DF2">
      <w:pPr>
        <w:spacing w:line="360" w:lineRule="auto"/>
        <w:ind w:left="567"/>
        <w:jc w:val="both"/>
        <w:rPr>
          <w:rFonts w:asciiTheme="majorHAnsi" w:hAnsiTheme="majorHAnsi" w:cstheme="majorHAnsi"/>
          <w:sz w:val="24"/>
          <w:szCs w:val="24"/>
        </w:rPr>
      </w:pPr>
      <w:r w:rsidRPr="00D80DF2">
        <w:rPr>
          <w:rFonts w:asciiTheme="majorHAnsi" w:hAnsiTheme="majorHAnsi" w:cstheme="majorHAnsi"/>
          <w:sz w:val="24"/>
          <w:szCs w:val="24"/>
        </w:rPr>
        <w:t>Đất ngập nước rất đa dạ</w:t>
      </w:r>
      <w:r>
        <w:rPr>
          <w:rFonts w:asciiTheme="majorHAnsi" w:hAnsiTheme="majorHAnsi" w:cstheme="majorHAnsi"/>
          <w:sz w:val="24"/>
          <w:szCs w:val="24"/>
        </w:rPr>
        <w:t>ng và là cảnh quan phổ biến</w:t>
      </w:r>
      <w:r w:rsidRPr="00D80DF2">
        <w:rPr>
          <w:rFonts w:asciiTheme="majorHAnsi" w:hAnsiTheme="majorHAnsi" w:cstheme="majorHAnsi"/>
          <w:sz w:val="24"/>
          <w:szCs w:val="24"/>
        </w:rPr>
        <w:t xml:space="preserve"> ở khắp mọi nơi thế giới. </w:t>
      </w:r>
      <w:r w:rsidR="00807E09" w:rsidRPr="00807E09">
        <w:rPr>
          <w:rFonts w:asciiTheme="majorHAnsi" w:hAnsiTheme="majorHAnsi" w:cstheme="majorHAnsi"/>
          <w:sz w:val="24"/>
          <w:szCs w:val="24"/>
        </w:rPr>
        <w:t xml:space="preserve">Đất ngập nước </w:t>
      </w:r>
      <w:r w:rsidR="00A5302D" w:rsidRPr="00A5302D">
        <w:rPr>
          <w:rFonts w:asciiTheme="majorHAnsi" w:hAnsiTheme="majorHAnsi" w:cstheme="majorHAnsi"/>
          <w:sz w:val="24"/>
          <w:szCs w:val="24"/>
        </w:rPr>
        <w:t xml:space="preserve">là một thuật ngữ </w:t>
      </w:r>
      <w:r w:rsidR="00A5302D">
        <w:rPr>
          <w:rFonts w:asciiTheme="majorHAnsi" w:hAnsiTheme="majorHAnsi" w:cstheme="majorHAnsi"/>
          <w:sz w:val="24"/>
          <w:szCs w:val="24"/>
        </w:rPr>
        <w:t>có nội hàm rộng</w:t>
      </w:r>
      <w:r w:rsidRPr="00D80DF2">
        <w:rPr>
          <w:rFonts w:asciiTheme="majorHAnsi" w:hAnsiTheme="majorHAnsi" w:cstheme="majorHAnsi"/>
          <w:sz w:val="24"/>
          <w:szCs w:val="24"/>
        </w:rPr>
        <w:t xml:space="preserve">, </w:t>
      </w:r>
      <w:r>
        <w:rPr>
          <w:rFonts w:asciiTheme="majorHAnsi" w:hAnsiTheme="majorHAnsi" w:cstheme="majorHAnsi"/>
          <w:sz w:val="24"/>
          <w:szCs w:val="24"/>
        </w:rPr>
        <w:t>t</w:t>
      </w:r>
      <w:r w:rsidRPr="00D80DF2">
        <w:rPr>
          <w:rFonts w:asciiTheme="majorHAnsi" w:hAnsiTheme="majorHAnsi" w:cstheme="majorHAnsi"/>
          <w:sz w:val="24"/>
          <w:szCs w:val="24"/>
        </w:rPr>
        <w:t>uỳ thuộc loại hình, phân bố cùng với những mục đích sử dụ</w:t>
      </w:r>
      <w:r>
        <w:rPr>
          <w:rFonts w:asciiTheme="majorHAnsi" w:hAnsiTheme="majorHAnsi" w:cstheme="majorHAnsi"/>
          <w:sz w:val="24"/>
          <w:szCs w:val="24"/>
        </w:rPr>
        <w:t>ng</w:t>
      </w:r>
      <w:r w:rsidRPr="00D80DF2">
        <w:rPr>
          <w:rFonts w:asciiTheme="majorHAnsi" w:hAnsiTheme="majorHAnsi" w:cstheme="majorHAnsi"/>
          <w:sz w:val="24"/>
          <w:szCs w:val="24"/>
        </w:rPr>
        <w:t xml:space="preserve"> mà người ta định nghĩa về </w:t>
      </w:r>
      <w:r>
        <w:rPr>
          <w:rFonts w:asciiTheme="majorHAnsi" w:hAnsiTheme="majorHAnsi" w:cstheme="majorHAnsi"/>
          <w:sz w:val="24"/>
          <w:szCs w:val="24"/>
        </w:rPr>
        <w:t>đất ngập nước theo nhiều cách khác nhau.</w:t>
      </w:r>
    </w:p>
    <w:p w14:paraId="79785670" w14:textId="228BAC19" w:rsidR="00B159CC" w:rsidRPr="004B7100" w:rsidRDefault="00B159CC" w:rsidP="00D80DF2">
      <w:pPr>
        <w:spacing w:line="360" w:lineRule="auto"/>
        <w:ind w:left="567"/>
        <w:jc w:val="both"/>
        <w:rPr>
          <w:rFonts w:asciiTheme="majorHAnsi" w:hAnsiTheme="majorHAnsi" w:cstheme="majorHAnsi"/>
          <w:sz w:val="24"/>
          <w:szCs w:val="24"/>
        </w:rPr>
      </w:pPr>
      <w:r w:rsidRPr="00B159CC">
        <w:rPr>
          <w:rFonts w:asciiTheme="majorHAnsi" w:hAnsiTheme="majorHAnsi" w:cstheme="majorHAnsi"/>
          <w:sz w:val="24"/>
          <w:szCs w:val="24"/>
        </w:rPr>
        <w:t xml:space="preserve">Một trong những </w:t>
      </w:r>
      <w:r w:rsidR="004B7100" w:rsidRPr="004B7100">
        <w:rPr>
          <w:rFonts w:asciiTheme="majorHAnsi" w:hAnsiTheme="majorHAnsi" w:cstheme="majorHAnsi"/>
          <w:sz w:val="24"/>
          <w:szCs w:val="24"/>
        </w:rPr>
        <w:t xml:space="preserve">định nghĩa </w:t>
      </w:r>
      <w:r w:rsidRPr="00B159CC">
        <w:rPr>
          <w:rFonts w:asciiTheme="majorHAnsi" w:hAnsiTheme="majorHAnsi" w:cstheme="majorHAnsi"/>
          <w:sz w:val="24"/>
          <w:szCs w:val="24"/>
        </w:rPr>
        <w:t xml:space="preserve">mang tính </w:t>
      </w:r>
      <w:r w:rsidR="00D80DF2" w:rsidRPr="00D80DF2">
        <w:rPr>
          <w:rFonts w:asciiTheme="majorHAnsi" w:hAnsiTheme="majorHAnsi" w:cstheme="majorHAnsi"/>
          <w:sz w:val="24"/>
          <w:szCs w:val="24"/>
        </w:rPr>
        <w:t>khái quát, bao hàm</w:t>
      </w:r>
      <w:r w:rsidRPr="00B159CC">
        <w:rPr>
          <w:rFonts w:asciiTheme="majorHAnsi" w:hAnsiTheme="majorHAnsi" w:cstheme="majorHAnsi"/>
          <w:sz w:val="24"/>
          <w:szCs w:val="24"/>
        </w:rPr>
        <w:t xml:space="preserve"> và được sử dụng phổ biến là định nghĩa</w:t>
      </w:r>
      <w:r w:rsidR="004B7100" w:rsidRPr="004B7100">
        <w:rPr>
          <w:rFonts w:asciiTheme="majorHAnsi" w:hAnsiTheme="majorHAnsi" w:cstheme="majorHAnsi"/>
          <w:sz w:val="24"/>
          <w:szCs w:val="24"/>
        </w:rPr>
        <w:t xml:space="preserve"> </w:t>
      </w:r>
      <w:r w:rsidR="00D80DF2" w:rsidRPr="00D80DF2">
        <w:rPr>
          <w:rFonts w:asciiTheme="majorHAnsi" w:hAnsiTheme="majorHAnsi" w:cstheme="majorHAnsi"/>
          <w:sz w:val="24"/>
          <w:szCs w:val="24"/>
        </w:rPr>
        <w:t>của</w:t>
      </w:r>
      <w:r w:rsidR="004B7100" w:rsidRPr="004B7100">
        <w:rPr>
          <w:rFonts w:asciiTheme="majorHAnsi" w:hAnsiTheme="majorHAnsi" w:cstheme="majorHAnsi"/>
          <w:sz w:val="24"/>
          <w:szCs w:val="24"/>
        </w:rPr>
        <w:t xml:space="preserve"> Công ước Ramsar năm 1971</w:t>
      </w:r>
      <w:r w:rsidR="001E1344" w:rsidRPr="001E1344">
        <w:rPr>
          <w:rFonts w:asciiTheme="majorHAnsi" w:hAnsiTheme="majorHAnsi" w:cstheme="majorHAnsi"/>
          <w:sz w:val="24"/>
          <w:szCs w:val="24"/>
        </w:rPr>
        <w:t xml:space="preserve"> </w:t>
      </w:r>
      <w:r w:rsidR="001E1344">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"abstract" : "The Convention on Wetlands (Ramsar, Iran, 1971) is an intergovernmental treaty whose mission is \u201cthe conservation and wise use of all wetlands through local, regional and national actions and international cooperation, as a contribution towards achieving sustainable development throughout the world\u201d. As of January 2013, 163 nations have joined the Convention as Contracting Parties, and more than 2,060 wetlands around the world, covering over 197 million hectares, have been designated for inclusion in the Ramsar List of Wetlands of International Importance.", "author" : [ { "dropping-particle" : "", "family" : "Ramsar", "given" : "", "non-dropping-particle" : "", "parse-names" : false, "suffix" : "" } ], "container-title" : "The Ramsar Convention Manual: a guide to the Convention on Wetlands", "id" : "ITEM-1", "issued" : { "date-parts" : [ [ "2013" ] ] }, "number-of-pages" : "109", "title" : "The Ramsar Convention Manual , 6th edition", "type" : "book" }, "uris" : [ "http://www.mendeley.com/documents/?uuid=8b71f6cd-e512-4c3f-a956-b12d7f769eef" ] } ], "mendeley" : { "formattedCitation" : "(Ramsar, 2013)", "plainTextFormattedCitation" : "(Ramsar, 2013)", "previouslyFormattedCitation" : "(Ramsar, 2013)" }, "properties" : { "noteIndex" : 0 }, "schema" : "https://github.com/citation-style-language/schema/raw/master/csl-citation.json" }</w:instrText>
      </w:r>
      <w:r w:rsidR="001E1344">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(Ramsar, 2013)</w:t>
      </w:r>
      <w:r w:rsidR="001E1344">
        <w:rPr>
          <w:rFonts w:asciiTheme="majorHAnsi" w:hAnsiTheme="majorHAnsi" w:cstheme="majorHAnsi"/>
          <w:sz w:val="24"/>
          <w:szCs w:val="24"/>
        </w:rPr>
        <w:fldChar w:fldCharType="end"/>
      </w:r>
      <w:r w:rsidR="004B7100" w:rsidRPr="004B7100">
        <w:rPr>
          <w:rFonts w:asciiTheme="majorHAnsi" w:hAnsiTheme="majorHAnsi" w:cstheme="majorHAnsi"/>
          <w:sz w:val="24"/>
          <w:szCs w:val="24"/>
        </w:rPr>
        <w:t>, theo đó:</w:t>
      </w:r>
    </w:p>
    <w:p w14:paraId="3644FB89" w14:textId="45C287DF" w:rsidR="00D80DF2" w:rsidRDefault="004B7100" w:rsidP="00D80DF2">
      <w:pPr>
        <w:spacing w:line="360" w:lineRule="auto"/>
        <w:ind w:left="567"/>
        <w:jc w:val="both"/>
        <w:rPr>
          <w:rFonts w:asciiTheme="majorHAnsi" w:hAnsiTheme="majorHAnsi" w:cstheme="majorHAnsi"/>
          <w:sz w:val="24"/>
          <w:szCs w:val="24"/>
        </w:rPr>
      </w:pPr>
      <w:r w:rsidRPr="004B7100">
        <w:rPr>
          <w:rFonts w:asciiTheme="majorHAnsi" w:hAnsiTheme="majorHAnsi" w:cstheme="majorHAnsi"/>
          <w:sz w:val="24"/>
          <w:szCs w:val="24"/>
        </w:rPr>
        <w:t>“</w:t>
      </w:r>
      <w:r w:rsidR="00D80DF2" w:rsidRPr="00D80DF2">
        <w:rPr>
          <w:rFonts w:asciiTheme="majorHAnsi" w:hAnsiTheme="majorHAnsi" w:cstheme="majorHAnsi"/>
          <w:sz w:val="24"/>
          <w:szCs w:val="24"/>
        </w:rPr>
        <w:t xml:space="preserve">Đất ngập nước là </w:t>
      </w:r>
      <w:r w:rsidR="00D80DF2">
        <w:rPr>
          <w:rFonts w:asciiTheme="majorHAnsi" w:hAnsiTheme="majorHAnsi" w:cstheme="majorHAnsi"/>
          <w:sz w:val="24"/>
          <w:szCs w:val="24"/>
        </w:rPr>
        <w:t>c</w:t>
      </w:r>
      <w:r w:rsidR="00D80DF2" w:rsidRPr="00D80DF2">
        <w:rPr>
          <w:rFonts w:asciiTheme="majorHAnsi" w:hAnsiTheme="majorHAnsi" w:cstheme="majorHAnsi"/>
          <w:sz w:val="24"/>
          <w:szCs w:val="24"/>
        </w:rPr>
        <w:t>ác vùng đầm lầy, than bùn hoặ</w:t>
      </w:r>
      <w:r w:rsidR="00D80DF2">
        <w:rPr>
          <w:rFonts w:asciiTheme="majorHAnsi" w:hAnsiTheme="majorHAnsi" w:cstheme="majorHAnsi"/>
          <w:sz w:val="24"/>
          <w:szCs w:val="24"/>
        </w:rPr>
        <w:t>c</w:t>
      </w:r>
      <w:r w:rsidR="00D80DF2" w:rsidRPr="00D80DF2">
        <w:rPr>
          <w:rFonts w:asciiTheme="majorHAnsi" w:hAnsiTheme="majorHAnsi" w:cstheme="majorHAnsi"/>
          <w:sz w:val="24"/>
          <w:szCs w:val="24"/>
        </w:rPr>
        <w:t xml:space="preserve"> vùng nước tự nhiên hay nhân tạo, có nước thường xuyên hay tạm thời, nước đứ</w:t>
      </w:r>
      <w:r w:rsidR="00D80DF2">
        <w:rPr>
          <w:rFonts w:asciiTheme="majorHAnsi" w:hAnsiTheme="majorHAnsi" w:cstheme="majorHAnsi"/>
          <w:sz w:val="24"/>
          <w:szCs w:val="24"/>
        </w:rPr>
        <w:t>ng</w:t>
      </w:r>
      <w:r w:rsidR="00D80DF2" w:rsidRPr="00D80DF2">
        <w:rPr>
          <w:rFonts w:asciiTheme="majorHAnsi" w:hAnsiTheme="majorHAnsi" w:cstheme="majorHAnsi"/>
          <w:sz w:val="24"/>
          <w:szCs w:val="24"/>
        </w:rPr>
        <w:t xml:space="preserve"> hay nước chảy, nước ngọt, nước lợ hay nước mặn, kể cả các vùng nước ven biể</w:t>
      </w:r>
      <w:r w:rsidR="00D80DF2">
        <w:rPr>
          <w:rFonts w:asciiTheme="majorHAnsi" w:hAnsiTheme="majorHAnsi" w:cstheme="majorHAnsi"/>
          <w:sz w:val="24"/>
          <w:szCs w:val="24"/>
        </w:rPr>
        <w:t>n có</w:t>
      </w:r>
      <w:r w:rsidR="00D80DF2" w:rsidRPr="00D80DF2">
        <w:rPr>
          <w:rFonts w:asciiTheme="majorHAnsi" w:hAnsiTheme="majorHAnsi" w:cstheme="majorHAnsi"/>
          <w:sz w:val="24"/>
          <w:szCs w:val="24"/>
        </w:rPr>
        <w:t xml:space="preserve"> độ sâu không quá 6m khi thuỷ triều thấp</w:t>
      </w:r>
      <w:r>
        <w:rPr>
          <w:rFonts w:asciiTheme="majorHAnsi" w:hAnsiTheme="majorHAnsi" w:cstheme="majorHAnsi"/>
          <w:sz w:val="24"/>
          <w:szCs w:val="24"/>
        </w:rPr>
        <w:t>”</w:t>
      </w:r>
      <w:r w:rsidRPr="004B7100">
        <w:rPr>
          <w:rFonts w:asciiTheme="majorHAnsi" w:hAnsiTheme="majorHAnsi" w:cstheme="majorHAnsi"/>
          <w:sz w:val="24"/>
          <w:szCs w:val="24"/>
        </w:rPr>
        <w:t>.</w:t>
      </w:r>
      <w:r w:rsidR="00D80DF2" w:rsidRPr="00D80DF2">
        <w:rPr>
          <w:rFonts w:asciiTheme="majorHAnsi" w:hAnsiTheme="majorHAnsi" w:cstheme="majorHAnsi"/>
          <w:sz w:val="24"/>
          <w:szCs w:val="24"/>
        </w:rPr>
        <w:t xml:space="preserve"> </w:t>
      </w:r>
    </w:p>
    <w:p w14:paraId="4703C1A7" w14:textId="13BDEF0C" w:rsidR="001E1344" w:rsidRPr="00061C8C" w:rsidRDefault="00061C8C" w:rsidP="00D80DF2">
      <w:pPr>
        <w:spacing w:line="360" w:lineRule="auto"/>
        <w:ind w:left="567"/>
        <w:jc w:val="both"/>
        <w:rPr>
          <w:rFonts w:asciiTheme="majorHAnsi" w:hAnsiTheme="majorHAnsi" w:cstheme="majorHAnsi"/>
          <w:sz w:val="24"/>
          <w:szCs w:val="24"/>
        </w:rPr>
      </w:pPr>
      <w:r w:rsidRPr="00061C8C">
        <w:rPr>
          <w:rFonts w:asciiTheme="majorHAnsi" w:hAnsiTheme="majorHAnsi" w:cstheme="majorHAnsi"/>
          <w:sz w:val="24"/>
          <w:szCs w:val="24"/>
        </w:rPr>
        <w:t xml:space="preserve">Tại Hoa Kỳ, trong </w:t>
      </w:r>
      <w:r w:rsidR="001E1344" w:rsidRPr="001E1344">
        <w:rPr>
          <w:rFonts w:asciiTheme="majorHAnsi" w:hAnsiTheme="majorHAnsi" w:cstheme="majorHAnsi"/>
          <w:sz w:val="24"/>
          <w:szCs w:val="24"/>
        </w:rPr>
        <w:t>Chương trình điề</w:t>
      </w:r>
      <w:r w:rsidR="001E1344">
        <w:rPr>
          <w:rFonts w:asciiTheme="majorHAnsi" w:hAnsiTheme="majorHAnsi" w:cstheme="majorHAnsi"/>
          <w:sz w:val="24"/>
          <w:szCs w:val="24"/>
        </w:rPr>
        <w:t xml:space="preserve">u tra </w:t>
      </w:r>
      <w:r w:rsidR="001E1344" w:rsidRPr="001E1344">
        <w:rPr>
          <w:rFonts w:asciiTheme="majorHAnsi" w:hAnsiTheme="majorHAnsi" w:cstheme="majorHAnsi"/>
          <w:sz w:val="24"/>
          <w:szCs w:val="24"/>
        </w:rPr>
        <w:t xml:space="preserve">về đất ngập nước </w:t>
      </w:r>
      <w:r w:rsidR="001E1344">
        <w:rPr>
          <w:rFonts w:asciiTheme="majorHAnsi" w:hAnsiTheme="majorHAnsi" w:cstheme="majorHAnsi"/>
          <w:sz w:val="24"/>
          <w:szCs w:val="24"/>
        </w:rPr>
        <w:t>năm 2004</w:t>
      </w:r>
      <w:r w:rsidRPr="00061C8C">
        <w:rPr>
          <w:rFonts w:asciiTheme="majorHAnsi" w:hAnsiTheme="majorHAnsi" w:cstheme="majorHAnsi"/>
          <w:sz w:val="24"/>
          <w:szCs w:val="24"/>
        </w:rPr>
        <w:t xml:space="preserve"> </w:t>
      </w:r>
      <w:r>
        <w:rPr>
          <w:rFonts w:asciiTheme="majorHAnsi" w:hAnsiTheme="majorHAnsi" w:cstheme="majorHAnsi"/>
          <w:sz w:val="24"/>
          <w:szCs w:val="24"/>
          <w:lang w:val="en-US"/>
        </w:rPr>
        <w:fldChar w:fldCharType="begin" w:fldLock="1"/>
      </w:r>
      <w:r w:rsidR="00E44E12">
        <w:rPr>
          <w:rFonts w:asciiTheme="majorHAnsi" w:hAnsiTheme="majorHAnsi" w:cstheme="majorHAnsi"/>
          <w:sz w:val="24"/>
          <w:szCs w:val="24"/>
        </w:rPr>
        <w:instrText>ADDIN CSL_CITATION { "citationItems" : [ { "id" : "ITEM-1", "itemData" : { "abstract" : "This study examined recent trends in wetland extent and habitat type throughout the conterminous United States between 2004 and 2009. Wetland trends were measured by the examination of remotely sensed imagery for 5,042 randomly selected sample plots. This imagery in combination with field verification provided a scientific basis for analysis of the extent of wetlands and changes that had occurred over the four and half year time span in this study.", "author" : [ { "dropping-particle" : "", "family" : "Dahl", "given" : "T E", "non-dropping-particle" : "", "parse-names" : false, "suffix" : "" } ], "container-title" : "Habitat", "id" : "ITEM-1", "issue" : "November", "issued" : { "date-parts" : [ [ "2014" ] ] }, "number-of-pages" : "3-106", "title" : "Status and Trends of Wetlands in the Conterminous United States 2004 to 2009", "type" : "report" }, "uris" : [ "http://www.mendeley.com/documents/?uuid=c8be8e7a-87fc-4f2f-9cec-d78bd8787907" ] } ], "mendeley" : { "formattedCitation" : "(Dahl, 2014)", "plainTextFormattedCitation" : "(Dahl, 2014)", "previouslyFormattedCitation" : "(Dahl, 2014)" }, "properties" : { "noteIndex" : 0 }, "schema" : "https://github.com/citation-style-language/schema/raw/master/csl-citation.json" }</w:instrText>
      </w:r>
      <w:r>
        <w:rPr>
          <w:rFonts w:asciiTheme="majorHAnsi" w:hAnsiTheme="majorHAnsi" w:cstheme="majorHAnsi"/>
          <w:sz w:val="24"/>
          <w:szCs w:val="24"/>
          <w:lang w:val="en-US"/>
        </w:rPr>
        <w:fldChar w:fldCharType="separate"/>
      </w:r>
      <w:r w:rsidR="00024190" w:rsidRPr="00024190">
        <w:rPr>
          <w:rFonts w:asciiTheme="majorHAnsi" w:hAnsiTheme="majorHAnsi" w:cstheme="majorHAnsi"/>
          <w:noProof/>
          <w:sz w:val="24"/>
          <w:szCs w:val="24"/>
        </w:rPr>
        <w:t>(Dahl, 2014)</w:t>
      </w:r>
      <w:r>
        <w:rPr>
          <w:rFonts w:asciiTheme="majorHAnsi" w:hAnsiTheme="majorHAnsi" w:cstheme="majorHAnsi"/>
          <w:sz w:val="24"/>
          <w:szCs w:val="24"/>
          <w:lang w:val="en-US"/>
        </w:rPr>
        <w:fldChar w:fldCharType="end"/>
      </w:r>
      <w:r>
        <w:rPr>
          <w:rFonts w:asciiTheme="majorHAnsi" w:hAnsiTheme="majorHAnsi" w:cstheme="majorHAnsi"/>
          <w:sz w:val="24"/>
          <w:szCs w:val="24"/>
        </w:rPr>
        <w:t>,</w:t>
      </w:r>
      <w:r w:rsidRPr="00061C8C">
        <w:rPr>
          <w:rFonts w:asciiTheme="majorHAnsi" w:hAnsiTheme="majorHAnsi" w:cstheme="majorHAnsi"/>
          <w:sz w:val="24"/>
          <w:szCs w:val="24"/>
        </w:rPr>
        <w:t xml:space="preserve"> các nhà nghiên cứu đã đưa ra định nghĩa như sau:</w:t>
      </w:r>
    </w:p>
    <w:p w14:paraId="2042FC89" w14:textId="5D943012" w:rsidR="001E1344" w:rsidRDefault="001E1344" w:rsidP="001E1344">
      <w:pPr>
        <w:spacing w:line="360" w:lineRule="auto"/>
        <w:ind w:left="567"/>
        <w:jc w:val="both"/>
        <w:rPr>
          <w:rFonts w:asciiTheme="majorHAnsi" w:hAnsiTheme="majorHAnsi" w:cstheme="majorHAnsi"/>
          <w:sz w:val="24"/>
          <w:szCs w:val="24"/>
        </w:rPr>
      </w:pPr>
      <w:r w:rsidRPr="001E1344">
        <w:rPr>
          <w:rFonts w:asciiTheme="majorHAnsi" w:hAnsiTheme="majorHAnsi" w:cstheme="majorHAnsi"/>
          <w:sz w:val="24"/>
          <w:szCs w:val="24"/>
        </w:rPr>
        <w:t>“Đ</w:t>
      </w:r>
      <w:r w:rsidR="00061C8C" w:rsidRPr="00061C8C">
        <w:rPr>
          <w:rFonts w:asciiTheme="majorHAnsi" w:hAnsiTheme="majorHAnsi" w:cstheme="majorHAnsi"/>
          <w:sz w:val="24"/>
          <w:szCs w:val="24"/>
        </w:rPr>
        <w:t xml:space="preserve">ất ngập nước là </w:t>
      </w:r>
      <w:r w:rsidRPr="001E1344">
        <w:rPr>
          <w:rFonts w:asciiTheme="majorHAnsi" w:hAnsiTheme="majorHAnsi" w:cstheme="majorHAnsi"/>
          <w:sz w:val="24"/>
          <w:szCs w:val="24"/>
        </w:rPr>
        <w:t>những vùng đất chuyển tiếp giữa những hệ</w:t>
      </w:r>
      <w:r>
        <w:rPr>
          <w:rFonts w:asciiTheme="majorHAnsi" w:hAnsiTheme="majorHAnsi" w:cstheme="majorHAnsi"/>
          <w:sz w:val="24"/>
          <w:szCs w:val="24"/>
        </w:rPr>
        <w:t xml:space="preserve"> sinh</w:t>
      </w:r>
      <w:r w:rsidRPr="001E1344">
        <w:rPr>
          <w:rFonts w:asciiTheme="majorHAnsi" w:hAnsiTheme="majorHAnsi" w:cstheme="majorHAnsi"/>
          <w:sz w:val="24"/>
          <w:szCs w:val="24"/>
        </w:rPr>
        <w:t xml:space="preserve"> thái trên cạn và </w:t>
      </w:r>
      <w:r w:rsidR="00061C8C" w:rsidRPr="00061C8C">
        <w:rPr>
          <w:rFonts w:asciiTheme="majorHAnsi" w:hAnsiTheme="majorHAnsi" w:cstheme="majorHAnsi"/>
          <w:sz w:val="24"/>
          <w:szCs w:val="24"/>
        </w:rPr>
        <w:t xml:space="preserve">hệ sinh thái </w:t>
      </w:r>
      <w:r w:rsidRPr="001E1344">
        <w:rPr>
          <w:rFonts w:asciiTheme="majorHAnsi" w:hAnsiTheme="majorHAnsi" w:cstheme="majorHAnsi"/>
          <w:sz w:val="24"/>
          <w:szCs w:val="24"/>
        </w:rPr>
        <w:t>thủy vực. Những nơi này mực nước ngầm thường nằm sát mặt đất hoặc thường xuyên được bao phủ bởi lớp nước nóng”</w:t>
      </w:r>
    </w:p>
    <w:p w14:paraId="2E78E370" w14:textId="67E8EA27" w:rsidR="00061C8C" w:rsidRDefault="00061C8C" w:rsidP="00061C8C">
      <w:pPr>
        <w:spacing w:line="360" w:lineRule="auto"/>
        <w:ind w:left="567"/>
        <w:jc w:val="both"/>
        <w:rPr>
          <w:rFonts w:asciiTheme="majorHAnsi" w:hAnsiTheme="majorHAnsi" w:cstheme="majorHAnsi"/>
          <w:sz w:val="24"/>
          <w:szCs w:val="24"/>
        </w:rPr>
      </w:pPr>
      <w:r w:rsidRPr="00061C8C">
        <w:rPr>
          <w:rFonts w:asciiTheme="majorHAnsi" w:hAnsiTheme="majorHAnsi" w:cstheme="majorHAnsi"/>
          <w:sz w:val="24"/>
          <w:szCs w:val="24"/>
        </w:rPr>
        <w:t>Tại Việt Nam, theo tác giả</w:t>
      </w:r>
      <w:r>
        <w:rPr>
          <w:rFonts w:asciiTheme="majorHAnsi" w:hAnsiTheme="majorHAnsi" w:cstheme="majorHAnsi"/>
          <w:sz w:val="24"/>
          <w:szCs w:val="24"/>
        </w:rPr>
        <w:t xml:space="preserve"> Lê Văn Khoa</w:t>
      </w:r>
      <w:r w:rsidRPr="00061C8C">
        <w:rPr>
          <w:rFonts w:asciiTheme="majorHAnsi" w:hAnsiTheme="majorHAnsi" w:cstheme="majorHAnsi"/>
          <w:sz w:val="24"/>
          <w:szCs w:val="24"/>
        </w:rPr>
        <w:t xml:space="preserve"> </w:t>
      </w:r>
      <w:r>
        <w:rPr>
          <w:rFonts w:asciiTheme="majorHAnsi" w:hAnsiTheme="majorHAnsi" w:cstheme="majorHAnsi"/>
          <w:sz w:val="24"/>
          <w:szCs w:val="24"/>
          <w:lang w:val="en-US"/>
        </w:rPr>
        <w:fldChar w:fldCharType="begin" w:fldLock="1"/>
      </w:r>
      <w:r w:rsidR="00E44E12">
        <w:rPr>
          <w:rFonts w:asciiTheme="majorHAnsi" w:hAnsiTheme="majorHAnsi" w:cstheme="majorHAnsi"/>
          <w:sz w:val="24"/>
          <w:szCs w:val="24"/>
        </w:rPr>
        <w:instrText>ADDIN CSL_CITATION { "citationItems" : [ { "id" : "ITEM-1", "itemData" : { "author" : [ { "dropping-particle" : "", "family" : "L\u00ea V\u0103n Khoa", "given" : "", "non-dropping-particle" : "", "parse-names" : false, "suffix" : "" }, { "dropping-particle" : "", "family" : "Nguy\u1ec5n C\u1eed", "given" : "", "non-dropping-particle" : "", "parse-names" : false, "suffix" : "" }, { "dropping-particle" : "", "family" : "Tr\u1ea7n Thi\u1ec7n C\u01b0\u1eddng", "given" : "", "non-dropping-particle" : "", "parse-names" : false, "suffix" : "" }, { "dropping-particle" : "", "family" : "Nguy\u1ec5n Xu\u00e2n Hu\u00e2n", "given" : "", "non-dropping-particle" : "", "parse-names" : false, "suffix" : "" } ], "id" : "ITEM-1", "issued" : { "date-parts" : [ [ "2005" ] ] }, "number-of-pages" : "211", "publisher" : "NXB Gi\u00e1o D\u1ee5c", "title" : "\u0110\u1ea5t ng\u1eadp n\u01b0\u1edbc", "type" : "book" }, "uris" : [ "http://www.mendeley.com/documents/?uuid=78eda452-e955-4603-a18a-65bcd3434f99" ] } ], "mendeley" : { "formattedCitation" : "(L\u00ea V\u0103n Khoa, Nguy\u1ec5n C\u1eed, Tr\u1ea7n Thi\u1ec7n C\u01b0\u1eddng, &amp; Nguy\u1ec5n Xu\u00e2n Hu\u00e2n, 2005)", "plainTextFormattedCitation" : "(L\u00ea V\u0103n Khoa, Nguy\u1ec5n C\u1eed, Tr\u1ea7n Thi\u1ec7n C\u01b0\u1eddng, &amp; Nguy\u1ec5n Xu\u00e2n Hu\u00e2n, 2005)", "previouslyFormattedCitation" : "(L\u00ea V\u0103n Khoa, Nguy\u1ec5n C\u1eed, Tr\u1ea7n Thi\u1ec7n C\u01b0\u1eddng, &amp; Nguy\u1ec5n Xu\u00e2n Hu\u00e2n, 2005)" }, "properties" : { "noteIndex" : 0 }, "schema" : "https://github.com/citation-style-language/schema/raw/master/csl-citation.json" }</w:instrText>
      </w:r>
      <w:r>
        <w:rPr>
          <w:rFonts w:asciiTheme="majorHAnsi" w:hAnsiTheme="majorHAnsi" w:cstheme="majorHAnsi"/>
          <w:sz w:val="24"/>
          <w:szCs w:val="24"/>
          <w:lang w:val="en-US"/>
        </w:rPr>
        <w:fldChar w:fldCharType="separate"/>
      </w:r>
      <w:r w:rsidR="00024190" w:rsidRPr="00024190">
        <w:rPr>
          <w:rFonts w:asciiTheme="majorHAnsi" w:hAnsiTheme="majorHAnsi" w:cstheme="majorHAnsi"/>
          <w:noProof/>
          <w:sz w:val="24"/>
          <w:szCs w:val="24"/>
        </w:rPr>
        <w:t>(Lê Văn Khoa, Nguyễn Cử, Trần Thiện Cường, &amp; Nguyễn Xuân Huân, 2005)</w:t>
      </w:r>
      <w:r>
        <w:rPr>
          <w:rFonts w:asciiTheme="majorHAnsi" w:hAnsiTheme="majorHAnsi" w:cstheme="majorHAnsi"/>
          <w:sz w:val="24"/>
          <w:szCs w:val="24"/>
          <w:lang w:val="en-US"/>
        </w:rPr>
        <w:fldChar w:fldCharType="end"/>
      </w:r>
      <w:r>
        <w:rPr>
          <w:rFonts w:asciiTheme="majorHAnsi" w:hAnsiTheme="majorHAnsi" w:cstheme="majorHAnsi"/>
          <w:sz w:val="24"/>
          <w:szCs w:val="24"/>
        </w:rPr>
        <w:t>:</w:t>
      </w:r>
    </w:p>
    <w:p w14:paraId="748E2627" w14:textId="6CB730A0" w:rsidR="00061C8C" w:rsidRDefault="00061C8C" w:rsidP="00061C8C">
      <w:pPr>
        <w:spacing w:line="360" w:lineRule="auto"/>
        <w:ind w:left="567"/>
        <w:jc w:val="both"/>
        <w:rPr>
          <w:rFonts w:asciiTheme="majorHAnsi" w:hAnsiTheme="majorHAnsi" w:cstheme="majorHAnsi"/>
          <w:sz w:val="24"/>
          <w:szCs w:val="24"/>
        </w:rPr>
      </w:pPr>
      <w:r w:rsidRPr="00061C8C">
        <w:rPr>
          <w:rFonts w:asciiTheme="majorHAnsi" w:hAnsiTheme="majorHAnsi" w:cstheme="majorHAnsi"/>
          <w:sz w:val="24"/>
          <w:szCs w:val="24"/>
        </w:rPr>
        <w:t>“</w:t>
      </w:r>
      <w:r w:rsidRPr="009B3CDB">
        <w:rPr>
          <w:rFonts w:asciiTheme="majorHAnsi" w:hAnsiTheme="majorHAnsi" w:cstheme="majorHAnsi"/>
          <w:sz w:val="24"/>
          <w:szCs w:val="24"/>
        </w:rPr>
        <w:t xml:space="preserve">Đất ngập nước dược xem như là đới chuyển tiếp sinh thái, </w:t>
      </w:r>
      <w:r w:rsidR="009B3CDB" w:rsidRPr="009B3CDB">
        <w:rPr>
          <w:rFonts w:asciiTheme="majorHAnsi" w:hAnsiTheme="majorHAnsi" w:cstheme="majorHAnsi"/>
          <w:sz w:val="24"/>
          <w:szCs w:val="24"/>
        </w:rPr>
        <w:t>gồm những diện tích chuyển tiếp tiếp giữa môi trường trên cạn và ngập nước, những nơi mà sự ngập nước của đất gây ra sự phát triển của một hệ thực vật đặc trưng</w:t>
      </w:r>
      <w:r w:rsidRPr="00061C8C">
        <w:rPr>
          <w:rFonts w:asciiTheme="majorHAnsi" w:hAnsiTheme="majorHAnsi" w:cstheme="majorHAnsi"/>
          <w:sz w:val="24"/>
          <w:szCs w:val="24"/>
        </w:rPr>
        <w:t>”</w:t>
      </w:r>
    </w:p>
    <w:p w14:paraId="4AD16D8D" w14:textId="597E62FE" w:rsidR="00FB4968" w:rsidRPr="00FB4968" w:rsidRDefault="00FB4968" w:rsidP="00FB4968">
      <w:pPr>
        <w:spacing w:line="360" w:lineRule="auto"/>
        <w:ind w:left="567"/>
        <w:jc w:val="center"/>
        <w:rPr>
          <w:rFonts w:asciiTheme="majorHAnsi" w:hAnsiTheme="majorHAnsi" w:cstheme="majorHAnsi"/>
          <w:sz w:val="24"/>
          <w:szCs w:val="24"/>
        </w:rPr>
      </w:pPr>
      <w:r>
        <w:rPr>
          <w:noProof/>
          <w:lang w:eastAsia="vi-VN"/>
        </w:rPr>
        <w:drawing>
          <wp:inline distT="0" distB="0" distL="0" distR="0" wp14:anchorId="388037AB" wp14:editId="365F04A4">
            <wp:extent cx="4191610" cy="2237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4256492" cy="2272070"/>
                    </a:xfrm>
                    <a:prstGeom prst="rect">
                      <a:avLst/>
                    </a:prstGeom>
                  </pic:spPr>
                </pic:pic>
              </a:graphicData>
            </a:graphic>
          </wp:inline>
        </w:drawing>
      </w:r>
      <w:r>
        <w:rPr>
          <w:rFonts w:asciiTheme="majorHAnsi" w:hAnsiTheme="majorHAnsi" w:cstheme="majorHAnsi"/>
          <w:sz w:val="24"/>
          <w:szCs w:val="24"/>
        </w:rPr>
        <w:br/>
      </w:r>
      <w:r w:rsidRPr="00FB4968">
        <w:rPr>
          <w:rFonts w:asciiTheme="majorHAnsi" w:hAnsiTheme="majorHAnsi" w:cstheme="majorHAnsi"/>
          <w:sz w:val="24"/>
          <w:szCs w:val="24"/>
        </w:rPr>
        <w:t>Hình 1.1: Vị trí phân bố của đất ngập nước</w:t>
      </w:r>
      <w:r w:rsidR="00EA5AB7" w:rsidRPr="00EA5AB7">
        <w:rPr>
          <w:rFonts w:asciiTheme="majorHAnsi" w:hAnsiTheme="majorHAnsi" w:cstheme="majorHAnsi"/>
          <w:sz w:val="24"/>
          <w:szCs w:val="24"/>
        </w:rPr>
        <w:t xml:space="preserve"> </w:t>
      </w:r>
      <w:r>
        <w:rPr>
          <w:rFonts w:asciiTheme="majorHAnsi" w:hAnsiTheme="majorHAnsi" w:cstheme="majorHAnsi"/>
          <w:sz w:val="24"/>
          <w:szCs w:val="24"/>
        </w:rPr>
        <w:fldChar w:fldCharType="begin" w:fldLock="1"/>
      </w:r>
      <w:r w:rsidR="00EA5AB7">
        <w:rPr>
          <w:rFonts w:asciiTheme="majorHAnsi" w:hAnsiTheme="majorHAnsi" w:cstheme="majorHAnsi"/>
          <w:sz w:val="24"/>
          <w:szCs w:val="24"/>
        </w:rPr>
        <w:instrText>ADDIN CSL_CITATION { "citationItems" : [ { "id" : "ITEM-1", "itemData" : { "author" : [ { "dropping-particle" : "", "family" : "L\u00ea V\u0103n Khoa", "given" : "", "non-dropping-particle" : "", "parse-names" : false, "suffix" : "" }, { "dropping-particle" : "", "family" : "Nguy\u1ec5n C\u1eed", "given" : "", "non-dropping-particle" : "", "parse-names" : false, "suffix" : "" }, { "dropping-particle" : "", "family" : "Tr\u1ea7n Thi\u1ec7n C\u01b0\u1eddng", "given" : "", "non-dropping-particle" : "", "parse-names" : false, "suffix" : "" }, { "dropping-particle" : "", "family" : "Nguy\u1ec5n Xu\u00e2n Hu\u00e2n", "given" : "", "non-dropping-particle" : "", "parse-names" : false, "suffix" : "" } ], "id" : "ITEM-1", "issued" : { "date-parts" : [ [ "2005" ] ] }, "number-of-pages" : "211", "publisher" : "NXB Gi\u00e1o D\u1ee5c", "title" : "\u0110\u1ea5t ng\u1eadp n\u01b0\u1edbc", "type" : "book" }, "uris" : [ "http://www.mendeley.com/documents/?uuid=78eda452-e955-4603-a18a-65bcd3434f99" ] } ], "mendeley" : { "formattedCitation" : "(L\u00ea V\u0103n Khoa et al., 2005)", "plainTextFormattedCitation" : "(L\u00ea V\u0103n Khoa et al., 2005)", "previouslyFormattedCitation" : "(L\u00ea V\u0103n Khoa et al., 2005)" }, "properties" : { "noteIndex" : 0 }, "schema" : "https://github.com/citation-style-language/schema/raw/master/csl-citation.json" }</w:instrText>
      </w:r>
      <w:r>
        <w:rPr>
          <w:rFonts w:asciiTheme="majorHAnsi" w:hAnsiTheme="majorHAnsi" w:cstheme="majorHAnsi"/>
          <w:sz w:val="24"/>
          <w:szCs w:val="24"/>
        </w:rPr>
        <w:fldChar w:fldCharType="separate"/>
      </w:r>
      <w:r w:rsidRPr="00FB4968">
        <w:rPr>
          <w:rFonts w:asciiTheme="majorHAnsi" w:hAnsiTheme="majorHAnsi" w:cstheme="majorHAnsi"/>
          <w:noProof/>
          <w:sz w:val="24"/>
          <w:szCs w:val="24"/>
        </w:rPr>
        <w:t>(Lê Văn Khoa et al., 2005)</w:t>
      </w:r>
      <w:r>
        <w:rPr>
          <w:rFonts w:asciiTheme="majorHAnsi" w:hAnsiTheme="majorHAnsi" w:cstheme="majorHAnsi"/>
          <w:sz w:val="24"/>
          <w:szCs w:val="24"/>
        </w:rPr>
        <w:fldChar w:fldCharType="end"/>
      </w:r>
    </w:p>
    <w:p w14:paraId="678383B0" w14:textId="7F127BC9" w:rsidR="00061C8C" w:rsidRPr="00CD524F" w:rsidRDefault="009B3CDB" w:rsidP="00CD524F">
      <w:pPr>
        <w:spacing w:line="360" w:lineRule="auto"/>
        <w:ind w:left="567"/>
        <w:jc w:val="both"/>
        <w:rPr>
          <w:rFonts w:asciiTheme="majorHAnsi" w:hAnsiTheme="majorHAnsi" w:cstheme="majorHAnsi"/>
          <w:sz w:val="24"/>
          <w:szCs w:val="24"/>
        </w:rPr>
      </w:pPr>
      <w:r w:rsidRPr="009B3CDB">
        <w:rPr>
          <w:rFonts w:asciiTheme="majorHAnsi" w:hAnsiTheme="majorHAnsi" w:cstheme="majorHAnsi"/>
          <w:sz w:val="24"/>
          <w:szCs w:val="24"/>
        </w:rPr>
        <w:lastRenderedPageBreak/>
        <w:t xml:space="preserve">Nhìn chung các định </w:t>
      </w:r>
      <w:r w:rsidR="00D76AA7">
        <w:rPr>
          <w:rFonts w:asciiTheme="majorHAnsi" w:hAnsiTheme="majorHAnsi" w:cstheme="majorHAnsi"/>
          <w:sz w:val="24"/>
          <w:szCs w:val="24"/>
        </w:rPr>
        <w:t xml:space="preserve">nghĩa này đều xem đất ngập nước như đới chuyển tiếp giữa môi </w:t>
      </w:r>
      <w:r w:rsidR="00D76AA7" w:rsidRPr="00D76AA7">
        <w:rPr>
          <w:rFonts w:asciiTheme="majorHAnsi" w:hAnsiTheme="majorHAnsi" w:cstheme="majorHAnsi"/>
          <w:sz w:val="24"/>
          <w:szCs w:val="24"/>
        </w:rPr>
        <w:t>trường giữa vùng trên cạn và vùng dưới nước, trong đó được đặc trưng bởi sự hiện diện của nước và thích hợp cho sự phát triển của các thảm thực vật thích nghi với điều kiện ẩm ướt.</w:t>
      </w:r>
      <w:r w:rsidR="00CD524F" w:rsidRPr="00CD524F">
        <w:rPr>
          <w:rFonts w:asciiTheme="majorHAnsi" w:hAnsiTheme="majorHAnsi" w:cstheme="majorHAnsi"/>
          <w:sz w:val="24"/>
          <w:szCs w:val="24"/>
        </w:rPr>
        <w:t xml:space="preserve"> Sự khác nhau giữa các định nghĩa về đất ngập nước là tùy theo những đặ</w:t>
      </w:r>
      <w:r w:rsidR="00CD524F">
        <w:rPr>
          <w:rFonts w:asciiTheme="majorHAnsi" w:hAnsiTheme="majorHAnsi" w:cstheme="majorHAnsi"/>
          <w:sz w:val="24"/>
          <w:szCs w:val="24"/>
        </w:rPr>
        <w:t>c</w:t>
      </w:r>
      <w:r w:rsidR="00CD524F" w:rsidRPr="00CD524F">
        <w:rPr>
          <w:rFonts w:asciiTheme="majorHAnsi" w:hAnsiTheme="majorHAnsi" w:cstheme="majorHAnsi"/>
          <w:sz w:val="24"/>
          <w:szCs w:val="24"/>
        </w:rPr>
        <w:t xml:space="preserve"> trưng về đất ngập nước và quan điểm của mỗi quốc gia đối với việc quản lý đấ</w:t>
      </w:r>
      <w:r w:rsidR="00CD524F">
        <w:rPr>
          <w:rFonts w:asciiTheme="majorHAnsi" w:hAnsiTheme="majorHAnsi" w:cstheme="majorHAnsi"/>
          <w:sz w:val="24"/>
          <w:szCs w:val="24"/>
        </w:rPr>
        <w:t>t</w:t>
      </w:r>
      <w:r w:rsidR="00CD524F" w:rsidRPr="00CD524F">
        <w:rPr>
          <w:rFonts w:asciiTheme="majorHAnsi" w:hAnsiTheme="majorHAnsi" w:cstheme="majorHAnsi"/>
          <w:sz w:val="24"/>
          <w:szCs w:val="24"/>
        </w:rPr>
        <w:t xml:space="preserve"> ngập nước.</w:t>
      </w:r>
    </w:p>
    <w:p w14:paraId="0A54B563" w14:textId="0F6FFA0E" w:rsidR="00807E09" w:rsidRPr="000A6D1E" w:rsidRDefault="00CD6A91" w:rsidP="00807E09">
      <w:pPr>
        <w:pStyle w:val="ListParagraph"/>
        <w:numPr>
          <w:ilvl w:val="1"/>
          <w:numId w:val="7"/>
        </w:numPr>
        <w:spacing w:before="120" w:after="120" w:line="360" w:lineRule="auto"/>
        <w:jc w:val="both"/>
        <w:outlineLvl w:val="1"/>
        <w:rPr>
          <w:rFonts w:asciiTheme="majorHAnsi" w:hAnsiTheme="majorHAnsi" w:cstheme="majorHAnsi"/>
          <w:b/>
          <w:sz w:val="24"/>
          <w:szCs w:val="24"/>
        </w:rPr>
      </w:pPr>
      <w:bookmarkStart w:id="140" w:name="_Toc467205873"/>
      <w:r>
        <w:rPr>
          <w:rFonts w:asciiTheme="majorHAnsi" w:hAnsiTheme="majorHAnsi" w:cstheme="majorHAnsi"/>
          <w:b/>
          <w:sz w:val="24"/>
          <w:szCs w:val="24"/>
          <w:lang w:val="en-US"/>
        </w:rPr>
        <w:t>Phân loại đất ngập nước</w:t>
      </w:r>
      <w:bookmarkEnd w:id="140"/>
    </w:p>
    <w:p w14:paraId="1F654B0B" w14:textId="313B5DDC" w:rsidR="000A6D1E" w:rsidRPr="00583CE7" w:rsidRDefault="000A6D1E" w:rsidP="000A6D1E">
      <w:pPr>
        <w:spacing w:line="360" w:lineRule="auto"/>
        <w:ind w:left="567"/>
        <w:jc w:val="both"/>
        <w:rPr>
          <w:rFonts w:asciiTheme="majorHAnsi" w:hAnsiTheme="majorHAnsi" w:cstheme="majorHAnsi"/>
          <w:sz w:val="24"/>
          <w:szCs w:val="24"/>
        </w:rPr>
      </w:pPr>
      <w:r w:rsidRPr="00CD524F">
        <w:rPr>
          <w:rFonts w:asciiTheme="majorHAnsi" w:hAnsiTheme="majorHAnsi" w:cstheme="majorHAnsi"/>
          <w:sz w:val="24"/>
          <w:szCs w:val="24"/>
        </w:rPr>
        <w:t>Mỗi quốc gia có một cách phân loại đất ngập nướ</w:t>
      </w:r>
      <w:r>
        <w:rPr>
          <w:rFonts w:asciiTheme="majorHAnsi" w:hAnsiTheme="majorHAnsi" w:cstheme="majorHAnsi"/>
          <w:sz w:val="24"/>
          <w:szCs w:val="24"/>
        </w:rPr>
        <w:t xml:space="preserve">c riêng, tùy thuộc vào </w:t>
      </w:r>
      <w:r w:rsidRPr="007B2FA9">
        <w:rPr>
          <w:rFonts w:asciiTheme="majorHAnsi" w:hAnsiTheme="majorHAnsi" w:cstheme="majorHAnsi"/>
          <w:sz w:val="24"/>
          <w:szCs w:val="24"/>
        </w:rPr>
        <w:t>mục đích quản lý của mổi khu vực mà các nhà quản lý sẽ hình thành các hệ thống phân loạ</w:t>
      </w:r>
      <w:r w:rsidR="00583CE7">
        <w:rPr>
          <w:rFonts w:asciiTheme="majorHAnsi" w:hAnsiTheme="majorHAnsi" w:cstheme="majorHAnsi"/>
          <w:sz w:val="24"/>
          <w:szCs w:val="24"/>
        </w:rPr>
        <w:t>i khác nhau</w:t>
      </w:r>
      <w:r w:rsidR="003643B1" w:rsidRPr="003643B1">
        <w:rPr>
          <w:rFonts w:asciiTheme="majorHAnsi" w:hAnsiTheme="majorHAnsi" w:cstheme="majorHAnsi"/>
          <w:sz w:val="24"/>
          <w:szCs w:val="24"/>
        </w:rPr>
        <w:t>.</w:t>
      </w:r>
      <w:r w:rsidRPr="00CF6C3E">
        <w:rPr>
          <w:rFonts w:asciiTheme="majorHAnsi" w:hAnsiTheme="majorHAnsi" w:cstheme="majorHAnsi"/>
          <w:sz w:val="24"/>
          <w:szCs w:val="24"/>
        </w:rPr>
        <w:t xml:space="preserve"> Bản chất của việc phân loại đất ngập nước là nhằm giúp cho con người sử dụ</w:t>
      </w:r>
      <w:r>
        <w:rPr>
          <w:rFonts w:asciiTheme="majorHAnsi" w:hAnsiTheme="majorHAnsi" w:cstheme="majorHAnsi"/>
          <w:sz w:val="24"/>
          <w:szCs w:val="24"/>
        </w:rPr>
        <w:t>ng</w:t>
      </w:r>
      <w:r w:rsidRPr="00CF6C3E">
        <w:rPr>
          <w:rFonts w:asciiTheme="majorHAnsi" w:hAnsiTheme="majorHAnsi" w:cstheme="majorHAnsi"/>
          <w:sz w:val="24"/>
          <w:szCs w:val="24"/>
        </w:rPr>
        <w:t xml:space="preserve"> bền vững tài nguyên đất ngập nước trên cơ sở tôn trọng các đặ</w:t>
      </w:r>
      <w:r>
        <w:rPr>
          <w:rFonts w:asciiTheme="majorHAnsi" w:hAnsiTheme="majorHAnsi" w:cstheme="majorHAnsi"/>
          <w:sz w:val="24"/>
          <w:szCs w:val="24"/>
        </w:rPr>
        <w:t>c trưng sinh thái</w:t>
      </w:r>
      <w:r w:rsidRPr="00CF6C3E">
        <w:rPr>
          <w:rFonts w:asciiTheme="majorHAnsi" w:hAnsiTheme="majorHAnsi" w:cstheme="majorHAnsi"/>
          <w:sz w:val="24"/>
          <w:szCs w:val="24"/>
        </w:rPr>
        <w:t xml:space="preserve"> của đất ngập nước</w:t>
      </w:r>
      <w:r w:rsidR="00583CE7" w:rsidRPr="00583CE7">
        <w:rPr>
          <w:rFonts w:asciiTheme="majorHAnsi" w:hAnsiTheme="majorHAnsi" w:cstheme="majorHAnsi"/>
          <w:sz w:val="24"/>
          <w:szCs w:val="24"/>
        </w:rPr>
        <w:t xml:space="preserve">. </w:t>
      </w:r>
      <w:r w:rsidR="00583CE7" w:rsidRPr="00CF6C3E">
        <w:rPr>
          <w:rFonts w:asciiTheme="majorHAnsi" w:hAnsiTheme="majorHAnsi" w:cstheme="majorHAnsi"/>
          <w:sz w:val="24"/>
          <w:szCs w:val="24"/>
        </w:rPr>
        <w:t>Mọi hệ thống phân loại đất ngập nước đều là công cụ để quản lý đất ngập nướ</w:t>
      </w:r>
      <w:r w:rsidR="00583CE7">
        <w:rPr>
          <w:rFonts w:asciiTheme="majorHAnsi" w:hAnsiTheme="majorHAnsi" w:cstheme="majorHAnsi"/>
          <w:sz w:val="24"/>
          <w:szCs w:val="24"/>
        </w:rPr>
        <w:t>c</w:t>
      </w:r>
      <w:r w:rsidR="00583CE7" w:rsidRPr="002955DB">
        <w:rPr>
          <w:rFonts w:asciiTheme="majorHAnsi" w:hAnsiTheme="majorHAnsi" w:cstheme="majorHAnsi"/>
          <w:sz w:val="24"/>
          <w:szCs w:val="24"/>
        </w:rPr>
        <w:t>.</w:t>
      </w:r>
      <w:r w:rsidR="00583CE7" w:rsidRPr="003643B1">
        <w:rPr>
          <w:rFonts w:asciiTheme="majorHAnsi" w:hAnsiTheme="majorHAnsi" w:cstheme="majorHAnsi"/>
          <w:sz w:val="24"/>
          <w:szCs w:val="24"/>
        </w:rPr>
        <w:t xml:space="preserve"> </w:t>
      </w:r>
      <w:r w:rsidR="00AA24D4">
        <w:rPr>
          <w:rFonts w:asciiTheme="majorHAnsi" w:hAnsiTheme="majorHAnsi" w:cstheme="majorHAnsi"/>
          <w:sz w:val="24"/>
          <w:szCs w:val="24"/>
        </w:rPr>
        <w:t xml:space="preserve"> </w:t>
      </w:r>
      <w:r w:rsidR="00AA24D4">
        <w:rPr>
          <w:rFonts w:asciiTheme="majorHAnsi" w:hAnsiTheme="majorHAnsi" w:cstheme="majorHAnsi"/>
          <w:sz w:val="24"/>
          <w:szCs w:val="24"/>
        </w:rPr>
        <w:fldChar w:fldCharType="begin" w:fldLock="1"/>
      </w:r>
      <w:r w:rsidR="006E261D">
        <w:rPr>
          <w:rFonts w:asciiTheme="majorHAnsi" w:hAnsiTheme="majorHAnsi" w:cstheme="majorHAnsi"/>
          <w:sz w:val="24"/>
          <w:szCs w:val="24"/>
        </w:rPr>
        <w:instrText>ADDIN CSL_CITATION { "citationItems" : [ { "id" : "ITEM-1", "itemData" : { "author" : [ { "dropping-particle" : "", "family" : "Ho\u00e0ng V\u0103n Th\u1eafng", "given" : "", "non-dropping-particle" : "", "parse-names" : false, "suffix" : "" }, { "dropping-particle" : "", "family" : "L\u00ea Di\u00ean D\u1ef1c", "given" : "", "non-dropping-particle" : "", "parse-names" : false, "suffix" : "" } ], "id" : "ITEM-1", "issued" : { "date-parts" : [ [ "2006" ] ] }, "number-of-pages" : "87", "title" : "H\u1ec7 th\u1ed1ng ph\u00e2n lo\u1ea1i \u0111\u1ea5t ng\u1eadp n\u01b0\u1edbc Vi\u1ec7t Nam", "type" : "report" }, "uris" : [ "http://www.mendeley.com/documents/?uuid=1562cc55-bb91-4aca-82a0-a1d0bb141237" ] } ], "mendeley" : { "formattedCitation" : "(Ho\u00e0ng V\u0103n Th\u1eafng &amp; L\u00ea Di\u00ean D\u1ef1c, 2006)", "plainTextFormattedCitation" : "(Ho\u00e0ng V\u0103n Th\u1eafng &amp; L\u00ea Di\u00ean D\u1ef1c, 2006)", "previouslyFormattedCitation" : "(Ho\u00e0ng V\u0103n Th\u1eafng &amp; L\u00ea Di\u00ean D\u1ef1c, 2006)" }, "properties" : { "noteIndex" : 0 }, "schema" : "https://github.com/citation-style-language/schema/raw/master/csl-citation.json" }</w:instrText>
      </w:r>
      <w:r w:rsidR="00AA24D4">
        <w:rPr>
          <w:rFonts w:asciiTheme="majorHAnsi" w:hAnsiTheme="majorHAnsi" w:cstheme="majorHAnsi"/>
          <w:sz w:val="24"/>
          <w:szCs w:val="24"/>
        </w:rPr>
        <w:fldChar w:fldCharType="separate"/>
      </w:r>
      <w:r w:rsidR="00AA24D4" w:rsidRPr="00AA24D4">
        <w:rPr>
          <w:rFonts w:asciiTheme="majorHAnsi" w:hAnsiTheme="majorHAnsi" w:cstheme="majorHAnsi"/>
          <w:noProof/>
          <w:sz w:val="24"/>
          <w:szCs w:val="24"/>
        </w:rPr>
        <w:t>(Hoàng Văn Thắng &amp; Lê Diên Dực, 2006)</w:t>
      </w:r>
      <w:r w:rsidR="00AA24D4">
        <w:rPr>
          <w:rFonts w:asciiTheme="majorHAnsi" w:hAnsiTheme="majorHAnsi" w:cstheme="majorHAnsi"/>
          <w:sz w:val="24"/>
          <w:szCs w:val="24"/>
        </w:rPr>
        <w:fldChar w:fldCharType="end"/>
      </w:r>
      <w:r w:rsidR="00AA24D4" w:rsidRPr="00AA24D4">
        <w:rPr>
          <w:rFonts w:asciiTheme="majorHAnsi" w:hAnsiTheme="majorHAnsi" w:cstheme="majorHAnsi"/>
          <w:sz w:val="24"/>
          <w:szCs w:val="24"/>
        </w:rPr>
        <w:t xml:space="preserve">. </w:t>
      </w:r>
      <w:r w:rsidR="00583CE7" w:rsidRPr="00583CE7">
        <w:rPr>
          <w:rFonts w:asciiTheme="majorHAnsi" w:hAnsiTheme="majorHAnsi" w:cstheme="majorHAnsi"/>
          <w:sz w:val="24"/>
          <w:szCs w:val="24"/>
        </w:rPr>
        <w:t xml:space="preserve">Từ những năm đầu thế kỷ XX, người ta bắt đầu phân loại đất ngập nước dựa vào dạng sống của thực vật và chế độ thủy văn. Gần đây, với sự quan tâm của khoa học với đất ngập nước, việc phân loại đất ngập nước dựa trên giá trị và chứ năng của chúng </w:t>
      </w:r>
      <w:r w:rsidR="00583CE7">
        <w:rPr>
          <w:rFonts w:asciiTheme="majorHAnsi" w:hAnsiTheme="majorHAnsi" w:cstheme="majorHAnsi"/>
          <w:sz w:val="24"/>
          <w:szCs w:val="24"/>
        </w:rPr>
        <w:fldChar w:fldCharType="begin" w:fldLock="1"/>
      </w:r>
      <w:r w:rsidR="002150EA">
        <w:rPr>
          <w:rFonts w:asciiTheme="majorHAnsi" w:hAnsiTheme="majorHAnsi" w:cstheme="majorHAnsi"/>
          <w:sz w:val="24"/>
          <w:szCs w:val="24"/>
        </w:rPr>
        <w:instrText>ADDIN CSL_CITATION { "citationItems" : [ { "id" : "ITEM-1", "itemData" : { "author" : [ { "dropping-particle" : "", "family" : "L\u00ea V\u0103n Khoa", "given" : "", "non-dropping-particle" : "", "parse-names" : false, "suffix" : "" }, { "dropping-particle" : "", "family" : "Nguy\u1ec5n C\u1eed", "given" : "", "non-dropping-particle" : "", "parse-names" : false, "suffix" : "" }, { "dropping-particle" : "", "family" : "Tr\u1ea7n Thi\u1ec7n C\u01b0\u1eddng", "given" : "", "non-dropping-particle" : "", "parse-names" : false, "suffix" : "" }, { "dropping-particle" : "", "family" : "Nguy\u1ec5n Xu\u00e2n Hu\u00e2n", "given" : "", "non-dropping-particle" : "", "parse-names" : false, "suffix" : "" } ], "id" : "ITEM-1", "issued" : { "date-parts" : [ [ "2005" ] ] }, "number-of-pages" : "211", "publisher" : "NXB Gi\u00e1o D\u1ee5c", "title" : "\u0110\u1ea5t ng\u1eadp n\u01b0\u1edbc", "type" : "book" }, "uris" : [ "http://www.mendeley.com/documents/?uuid=78eda452-e955-4603-a18a-65bcd3434f99" ] } ], "mendeley" : { "formattedCitation" : "(L\u00ea V\u0103n Khoa et al., 2005)", "plainTextFormattedCitation" : "(L\u00ea V\u0103n Khoa et al., 2005)", "previouslyFormattedCitation" : "(L\u00ea V\u0103n Khoa et al., 2005)" }, "properties" : { "noteIndex" : 0 }, "schema" : "https://github.com/citation-style-language/schema/raw/master/csl-citation.json" }</w:instrText>
      </w:r>
      <w:r w:rsidR="00583CE7">
        <w:rPr>
          <w:rFonts w:asciiTheme="majorHAnsi" w:hAnsiTheme="majorHAnsi" w:cstheme="majorHAnsi"/>
          <w:sz w:val="24"/>
          <w:szCs w:val="24"/>
        </w:rPr>
        <w:fldChar w:fldCharType="separate"/>
      </w:r>
      <w:r w:rsidR="00583CE7" w:rsidRPr="00583CE7">
        <w:rPr>
          <w:rFonts w:asciiTheme="majorHAnsi" w:hAnsiTheme="majorHAnsi" w:cstheme="majorHAnsi"/>
          <w:noProof/>
          <w:sz w:val="24"/>
          <w:szCs w:val="24"/>
        </w:rPr>
        <w:t>(Lê Văn Khoa et al., 2005)</w:t>
      </w:r>
      <w:r w:rsidR="00583CE7">
        <w:rPr>
          <w:rFonts w:asciiTheme="majorHAnsi" w:hAnsiTheme="majorHAnsi" w:cstheme="majorHAnsi"/>
          <w:sz w:val="24"/>
          <w:szCs w:val="24"/>
        </w:rPr>
        <w:fldChar w:fldCharType="end"/>
      </w:r>
      <w:r w:rsidR="00583CE7" w:rsidRPr="00583CE7">
        <w:rPr>
          <w:rFonts w:asciiTheme="majorHAnsi" w:hAnsiTheme="majorHAnsi" w:cstheme="majorHAnsi"/>
          <w:sz w:val="24"/>
          <w:szCs w:val="24"/>
        </w:rPr>
        <w:t>.</w:t>
      </w:r>
    </w:p>
    <w:p w14:paraId="5C3013FC" w14:textId="3FC80222" w:rsidR="0031753E" w:rsidRPr="002955DB" w:rsidRDefault="00583CE7" w:rsidP="0031753E">
      <w:pPr>
        <w:spacing w:line="360" w:lineRule="auto"/>
        <w:ind w:left="567"/>
        <w:jc w:val="both"/>
        <w:rPr>
          <w:rFonts w:asciiTheme="majorHAnsi" w:hAnsiTheme="majorHAnsi" w:cstheme="majorHAnsi"/>
          <w:sz w:val="24"/>
          <w:szCs w:val="24"/>
        </w:rPr>
      </w:pPr>
      <w:r w:rsidRPr="00583CE7">
        <w:rPr>
          <w:rFonts w:asciiTheme="majorHAnsi" w:hAnsiTheme="majorHAnsi" w:cstheme="majorHAnsi"/>
          <w:sz w:val="24"/>
          <w:szCs w:val="24"/>
        </w:rPr>
        <w:t xml:space="preserve">Việc </w:t>
      </w:r>
      <w:r>
        <w:rPr>
          <w:rFonts w:asciiTheme="majorHAnsi" w:hAnsiTheme="majorHAnsi" w:cstheme="majorHAnsi"/>
          <w:sz w:val="24"/>
          <w:szCs w:val="24"/>
        </w:rPr>
        <w:t>p</w:t>
      </w:r>
      <w:r w:rsidR="00AA24D4" w:rsidRPr="00AA24D4">
        <w:rPr>
          <w:rFonts w:asciiTheme="majorHAnsi" w:hAnsiTheme="majorHAnsi" w:cstheme="majorHAnsi"/>
          <w:sz w:val="24"/>
          <w:szCs w:val="24"/>
        </w:rPr>
        <w:t xml:space="preserve">hân loại đất ngập nước trên thới giới </w:t>
      </w:r>
      <w:r w:rsidRPr="00583CE7">
        <w:rPr>
          <w:rFonts w:asciiTheme="majorHAnsi" w:hAnsiTheme="majorHAnsi" w:cstheme="majorHAnsi"/>
          <w:sz w:val="24"/>
          <w:szCs w:val="24"/>
        </w:rPr>
        <w:t>rất được chú trọng</w:t>
      </w:r>
      <w:r w:rsidR="00AA24D4" w:rsidRPr="00AA24D4">
        <w:rPr>
          <w:rFonts w:asciiTheme="majorHAnsi" w:hAnsiTheme="majorHAnsi" w:cstheme="majorHAnsi"/>
          <w:sz w:val="24"/>
          <w:szCs w:val="24"/>
        </w:rPr>
        <w:t xml:space="preserve">, </w:t>
      </w:r>
      <w:r w:rsidR="00F20436" w:rsidRPr="00F20436">
        <w:rPr>
          <w:rFonts w:asciiTheme="majorHAnsi" w:hAnsiTheme="majorHAnsi" w:cstheme="majorHAnsi"/>
          <w:sz w:val="24"/>
          <w:szCs w:val="24"/>
        </w:rPr>
        <w:t>đi tiên phong là các quốc gia như Hoa Kỳ, Canada, Úc… Tùy vào đặc điểm, tính chất và nhu cầu quản lý mà hệ thống phân loại sẽ</w:t>
      </w:r>
      <w:r w:rsidR="00F20436">
        <w:rPr>
          <w:rFonts w:asciiTheme="majorHAnsi" w:hAnsiTheme="majorHAnsi" w:cstheme="majorHAnsi"/>
          <w:sz w:val="24"/>
          <w:szCs w:val="24"/>
        </w:rPr>
        <w:t xml:space="preserve"> khác nhau </w:t>
      </w:r>
      <w:r w:rsidR="006E261D">
        <w:rPr>
          <w:rFonts w:asciiTheme="majorHAnsi" w:hAnsiTheme="majorHAnsi" w:cstheme="majorHAnsi"/>
          <w:sz w:val="24"/>
          <w:szCs w:val="24"/>
        </w:rPr>
        <w:fldChar w:fldCharType="begin" w:fldLock="1"/>
      </w:r>
      <w:r w:rsidR="00856546">
        <w:rPr>
          <w:rFonts w:asciiTheme="majorHAnsi" w:hAnsiTheme="majorHAnsi" w:cstheme="majorHAnsi"/>
          <w:sz w:val="24"/>
          <w:szCs w:val="24"/>
        </w:rPr>
        <w:instrText>ADDIN CSL_CITATION { "citationItems" : [ { "id" : "ITEM-1", "itemData" : { "ISBN" : "9401104271", "abstract" : "This book brings together, for the first time, information on various wetland classification systems and wetland inventories from around the world, outlining regional, national and local wetland classifications developed in Africa, Australia, Canada, China, Europe, India, South America and the USA. Oriented towards the conservation and management of wetlands, these existing national and regional classification systems have been useful in providing an essential base for the development of an international system. The volume also reviews various attempts at drawing up an inventory of wetlands in different parts of the world, ranging from field and literature surveys to highly sophisticated efforts using aerial photography and satellite imaging. &lt;br/&gt; Audience: Workers in wetland ecology, especially those working on classification, inventory, conservation, or management of wetlands at the local, national, regional or international levels. &lt;br/&gt;", "author" : [ { "dropping-particle" : "", "family" : "Finlayson", "given" : "C. Max.", "non-dropping-particle" : "", "parse-names" : false, "suffix" : "" }, { "dropping-particle" : "", "family" : "Valk", "given" : "A. G.", "non-dropping-particle" : "", "parse-names" : false, "suffix" : "" } ], "id" : "ITEM-1", "issued" : { "date-parts" : [ [ "1995" ] ] }, "number-of-pages" : "200", "publisher" : "Springer Netherlands", "title" : "Classification and Inventory of the World's Wetlands", "type" : "book" }, "uris" : [ "http://www.mendeley.com/documents/?uuid=5af6a1d3-b151-3f9c-a7a4-633cac72ef34" ] } ], "mendeley" : { "formattedCitation" : "(Finlayson &amp; Valk, 1995)", "plainTextFormattedCitation" : "(Finlayson &amp; Valk, 1995)", "previouslyFormattedCitation" : "(Finlayson &amp; Valk, 1995)" }, "properties" : { "noteIndex" : 0 }, "schema" : "https://github.com/citation-style-language/schema/raw/master/csl-citation.json" }</w:instrText>
      </w:r>
      <w:r w:rsidR="006E261D">
        <w:rPr>
          <w:rFonts w:asciiTheme="majorHAnsi" w:hAnsiTheme="majorHAnsi" w:cstheme="majorHAnsi"/>
          <w:sz w:val="24"/>
          <w:szCs w:val="24"/>
        </w:rPr>
        <w:fldChar w:fldCharType="separate"/>
      </w:r>
      <w:r w:rsidR="006E261D" w:rsidRPr="006E261D">
        <w:rPr>
          <w:rFonts w:asciiTheme="majorHAnsi" w:hAnsiTheme="majorHAnsi" w:cstheme="majorHAnsi"/>
          <w:noProof/>
          <w:sz w:val="24"/>
          <w:szCs w:val="24"/>
        </w:rPr>
        <w:t>(Finlayson &amp; Valk, 1995)</w:t>
      </w:r>
      <w:r w:rsidR="006E261D">
        <w:rPr>
          <w:rFonts w:asciiTheme="majorHAnsi" w:hAnsiTheme="majorHAnsi" w:cstheme="majorHAnsi"/>
          <w:sz w:val="24"/>
          <w:szCs w:val="24"/>
        </w:rPr>
        <w:fldChar w:fldCharType="end"/>
      </w:r>
      <w:r w:rsidR="006E261D" w:rsidRPr="006E261D">
        <w:rPr>
          <w:rFonts w:asciiTheme="majorHAnsi" w:hAnsiTheme="majorHAnsi" w:cstheme="majorHAnsi"/>
          <w:sz w:val="24"/>
          <w:szCs w:val="24"/>
        </w:rPr>
        <w:t>. Hệ thống phân loại</w:t>
      </w:r>
      <w:r w:rsidR="00F20436" w:rsidRPr="00F20436">
        <w:rPr>
          <w:rFonts w:asciiTheme="majorHAnsi" w:hAnsiTheme="majorHAnsi" w:cstheme="majorHAnsi"/>
          <w:sz w:val="24"/>
          <w:szCs w:val="24"/>
        </w:rPr>
        <w:t xml:space="preserve"> được sử dụ</w:t>
      </w:r>
      <w:r w:rsidR="00F20436">
        <w:rPr>
          <w:rFonts w:asciiTheme="majorHAnsi" w:hAnsiTheme="majorHAnsi" w:cstheme="majorHAnsi"/>
          <w:sz w:val="24"/>
          <w:szCs w:val="24"/>
        </w:rPr>
        <w:t xml:space="preserve">ng ở nhiều quốc gia là bộ phân loại đất ngập nước dựa </w:t>
      </w:r>
      <w:r w:rsidR="006E261D" w:rsidRPr="006E261D">
        <w:rPr>
          <w:rFonts w:asciiTheme="majorHAnsi" w:hAnsiTheme="majorHAnsi" w:cstheme="majorHAnsi"/>
          <w:sz w:val="24"/>
          <w:szCs w:val="24"/>
        </w:rPr>
        <w:t>của</w:t>
      </w:r>
      <w:r w:rsidR="00F20436">
        <w:rPr>
          <w:rFonts w:asciiTheme="majorHAnsi" w:hAnsiTheme="majorHAnsi" w:cstheme="majorHAnsi"/>
          <w:sz w:val="24"/>
          <w:szCs w:val="24"/>
        </w:rPr>
        <w:t xml:space="preserve"> </w:t>
      </w:r>
      <w:r w:rsidR="00F20436" w:rsidRPr="00F20436">
        <w:rPr>
          <w:rFonts w:asciiTheme="majorHAnsi" w:hAnsiTheme="majorHAnsi" w:cstheme="majorHAnsi"/>
          <w:sz w:val="24"/>
          <w:szCs w:val="24"/>
        </w:rPr>
        <w:t>C</w:t>
      </w:r>
      <w:r w:rsidR="00F20436">
        <w:rPr>
          <w:rFonts w:asciiTheme="majorHAnsi" w:hAnsiTheme="majorHAnsi" w:cstheme="majorHAnsi"/>
          <w:sz w:val="24"/>
          <w:szCs w:val="24"/>
        </w:rPr>
        <w:t>ôn</w:t>
      </w:r>
      <w:r w:rsidR="00F20436" w:rsidRPr="00F20436">
        <w:rPr>
          <w:rFonts w:asciiTheme="majorHAnsi" w:hAnsiTheme="majorHAnsi" w:cstheme="majorHAnsi"/>
          <w:sz w:val="24"/>
          <w:szCs w:val="24"/>
        </w:rPr>
        <w:t>g ước Ramsar, nó được coi là cơ sở khoa học trong việc phân loại đất ngập nước tại nhiều quốc gia, trong đó có Việt Nam.</w:t>
      </w:r>
      <w:r w:rsidR="0031753E" w:rsidRPr="0031753E">
        <w:rPr>
          <w:rFonts w:asciiTheme="majorHAnsi" w:hAnsiTheme="majorHAnsi" w:cstheme="majorHAnsi"/>
          <w:sz w:val="24"/>
          <w:szCs w:val="24"/>
        </w:rPr>
        <w:t xml:space="preserve"> </w:t>
      </w:r>
      <w:r w:rsidR="0031753E">
        <w:rPr>
          <w:rFonts w:asciiTheme="majorHAnsi" w:hAnsiTheme="majorHAnsi" w:cstheme="majorHAnsi"/>
          <w:sz w:val="24"/>
          <w:szCs w:val="24"/>
        </w:rPr>
        <w:t xml:space="preserve"> H</w:t>
      </w:r>
      <w:r w:rsidR="0031753E" w:rsidRPr="0031753E">
        <w:rPr>
          <w:rFonts w:asciiTheme="majorHAnsi" w:hAnsiTheme="majorHAnsi" w:cstheme="majorHAnsi"/>
          <w:sz w:val="24"/>
          <w:szCs w:val="24"/>
        </w:rPr>
        <w:t>ệ</w:t>
      </w:r>
      <w:r w:rsidR="0031753E">
        <w:rPr>
          <w:rFonts w:asciiTheme="majorHAnsi" w:hAnsiTheme="majorHAnsi" w:cstheme="majorHAnsi"/>
          <w:sz w:val="24"/>
          <w:szCs w:val="24"/>
        </w:rPr>
        <w:t xml:space="preserve"> thống phân loại của Ramsar được hình thành vào </w:t>
      </w:r>
      <w:r w:rsidR="0031753E" w:rsidRPr="0031753E">
        <w:rPr>
          <w:rFonts w:asciiTheme="majorHAnsi" w:hAnsiTheme="majorHAnsi" w:cstheme="majorHAnsi"/>
          <w:sz w:val="24"/>
          <w:szCs w:val="24"/>
        </w:rPr>
        <w:t>năm 19</w:t>
      </w:r>
      <w:r w:rsidR="0031753E">
        <w:rPr>
          <w:rFonts w:asciiTheme="majorHAnsi" w:hAnsiTheme="majorHAnsi" w:cstheme="majorHAnsi"/>
          <w:sz w:val="24"/>
          <w:szCs w:val="24"/>
        </w:rPr>
        <w:t xml:space="preserve">71, </w:t>
      </w:r>
      <w:r w:rsidR="0031753E" w:rsidRPr="0031753E">
        <w:rPr>
          <w:rFonts w:asciiTheme="majorHAnsi" w:hAnsiTheme="majorHAnsi" w:cstheme="majorHAnsi"/>
          <w:sz w:val="24"/>
          <w:szCs w:val="24"/>
        </w:rPr>
        <w:t>với sự phân loại của 22 kiểu hình đất ngập nước</w:t>
      </w:r>
      <w:r w:rsidR="0031753E">
        <w:rPr>
          <w:rFonts w:asciiTheme="majorHAnsi" w:hAnsiTheme="majorHAnsi" w:cstheme="majorHAnsi"/>
          <w:sz w:val="24"/>
          <w:szCs w:val="24"/>
        </w:rPr>
        <w:t xml:space="preserve">. </w:t>
      </w:r>
      <w:r w:rsidR="0031753E" w:rsidRPr="0031753E">
        <w:rPr>
          <w:rFonts w:asciiTheme="majorHAnsi" w:hAnsiTheme="majorHAnsi" w:cstheme="majorHAnsi"/>
          <w:sz w:val="24"/>
          <w:szCs w:val="24"/>
        </w:rPr>
        <w:t>Trong quá trình thực hiện Công ước và thực tiễn áp dụng vào các vùng và các quố</w:t>
      </w:r>
      <w:r w:rsidR="0031753E">
        <w:rPr>
          <w:rFonts w:asciiTheme="majorHAnsi" w:hAnsiTheme="majorHAnsi" w:cstheme="majorHAnsi"/>
          <w:sz w:val="24"/>
          <w:szCs w:val="24"/>
        </w:rPr>
        <w:t>c gia</w:t>
      </w:r>
      <w:r w:rsidR="0031753E" w:rsidRPr="0031753E">
        <w:rPr>
          <w:rFonts w:asciiTheme="majorHAnsi" w:hAnsiTheme="majorHAnsi" w:cstheme="majorHAnsi"/>
          <w:sz w:val="24"/>
          <w:szCs w:val="24"/>
        </w:rPr>
        <w:t xml:space="preserve"> khác nhau </w:t>
      </w:r>
      <w:r w:rsidR="0031753E">
        <w:rPr>
          <w:rFonts w:asciiTheme="majorHAnsi" w:hAnsiTheme="majorHAnsi" w:cstheme="majorHAnsi"/>
          <w:sz w:val="24"/>
          <w:szCs w:val="24"/>
        </w:rPr>
        <w:fldChar w:fldCharType="begin" w:fldLock="1"/>
      </w:r>
      <w:r w:rsidR="002955DB">
        <w:rPr>
          <w:rFonts w:asciiTheme="majorHAnsi" w:hAnsiTheme="majorHAnsi" w:cstheme="majorHAnsi"/>
          <w:sz w:val="24"/>
          <w:szCs w:val="24"/>
        </w:rPr>
        <w:instrText>ADDIN CSL_CITATION { "citationItems" : [ { "id" : "ITEM-1", "itemData" : { "abstract" : "The Convention on Wetlands (Ramsar, Iran, 1971) is an intergovernmental treaty whose mission is \u201cthe conservation and wise use of all wetlands through local, regional and national actions and international cooperation, as a contribution towards achieving sustainable development throughout the world\u201d. As of January 2013, 163 nations have joined the Convention as Contracting Parties, and more than 2,060 wetlands around the world, covering over 197 million hectares, have been designated for inclusion in the Ramsar List of Wetlands of International Importance.", "author" : [ { "dropping-particle" : "", "family" : "Ramsar", "given" : "", "non-dropping-particle" : "", "parse-names" : false, "suffix" : "" } ], "container-title" : "The Ramsar Convention Manual: a guide to the Convention on Wetlands", "id" : "ITEM-1", "issued" : { "date-parts" : [ [ "2013" ] ] }, "number-of-pages" : "109", "title" : "The Ramsar Convention Manual , 6th edition", "type" : "book" }, "uris" : [ "http://www.mendeley.com/documents/?uuid=8b71f6cd-e512-4c3f-a956-b12d7f769eef" ] } ], "mendeley" : { "formattedCitation" : "(Ramsar, 2013)", "plainTextFormattedCitation" : "(Ramsar, 2013)", "previouslyFormattedCitation" : "(Ramsar, 2013)" }, "properties" : { "noteIndex" : 0 }, "schema" : "https://github.com/citation-style-language/schema/raw/master/csl-citation.json" }</w:instrText>
      </w:r>
      <w:r w:rsidR="0031753E">
        <w:rPr>
          <w:rFonts w:asciiTheme="majorHAnsi" w:hAnsiTheme="majorHAnsi" w:cstheme="majorHAnsi"/>
          <w:sz w:val="24"/>
          <w:szCs w:val="24"/>
        </w:rPr>
        <w:fldChar w:fldCharType="separate"/>
      </w:r>
      <w:r w:rsidR="0031753E" w:rsidRPr="0031753E">
        <w:rPr>
          <w:rFonts w:asciiTheme="majorHAnsi" w:hAnsiTheme="majorHAnsi" w:cstheme="majorHAnsi"/>
          <w:noProof/>
          <w:sz w:val="24"/>
          <w:szCs w:val="24"/>
        </w:rPr>
        <w:t>(Ramsar, 2013)</w:t>
      </w:r>
      <w:r w:rsidR="0031753E">
        <w:rPr>
          <w:rFonts w:asciiTheme="majorHAnsi" w:hAnsiTheme="majorHAnsi" w:cstheme="majorHAnsi"/>
          <w:sz w:val="24"/>
          <w:szCs w:val="24"/>
        </w:rPr>
        <w:fldChar w:fldCharType="end"/>
      </w:r>
      <w:r w:rsidR="0031753E" w:rsidRPr="0031753E">
        <w:rPr>
          <w:rFonts w:asciiTheme="majorHAnsi" w:hAnsiTheme="majorHAnsi" w:cstheme="majorHAnsi"/>
          <w:sz w:val="24"/>
          <w:szCs w:val="24"/>
        </w:rPr>
        <w:t>, sự phân loại này đã thay đổi, hiện nay hệ thống này đã tăng lên 42 kiểu hình với sự phân hạng của hệ và lớp (Phụ lục 1).</w:t>
      </w:r>
      <w:r w:rsidR="006A5484" w:rsidRPr="006A5484">
        <w:rPr>
          <w:rFonts w:asciiTheme="majorHAnsi" w:hAnsiTheme="majorHAnsi" w:cstheme="majorHAnsi"/>
          <w:sz w:val="24"/>
          <w:szCs w:val="24"/>
        </w:rPr>
        <w:t xml:space="preserve"> Trong đó các nhóm đất ngập nước chính bao gồm: </w:t>
      </w:r>
      <w:r w:rsidR="002955DB" w:rsidRPr="002955DB">
        <w:rPr>
          <w:rFonts w:asciiTheme="majorHAnsi" w:hAnsiTheme="majorHAnsi" w:cstheme="majorHAnsi"/>
          <w:sz w:val="24"/>
          <w:szCs w:val="24"/>
        </w:rPr>
        <w:t>đ</w:t>
      </w:r>
      <w:r w:rsidR="006A5484" w:rsidRPr="006A5484">
        <w:rPr>
          <w:rFonts w:asciiTheme="majorHAnsi" w:hAnsiTheme="majorHAnsi" w:cstheme="majorHAnsi"/>
          <w:sz w:val="24"/>
          <w:szCs w:val="24"/>
        </w:rPr>
        <w:t>ất ngập nước ven biển và biển</w:t>
      </w:r>
      <w:r w:rsidR="002955DB">
        <w:rPr>
          <w:rFonts w:asciiTheme="majorHAnsi" w:hAnsiTheme="majorHAnsi" w:cstheme="majorHAnsi"/>
          <w:sz w:val="24"/>
          <w:szCs w:val="24"/>
        </w:rPr>
        <w:t>;</w:t>
      </w:r>
      <w:r w:rsidR="002955DB" w:rsidRPr="002955DB">
        <w:rPr>
          <w:rFonts w:asciiTheme="majorHAnsi" w:hAnsiTheme="majorHAnsi" w:cstheme="majorHAnsi"/>
          <w:sz w:val="24"/>
          <w:szCs w:val="24"/>
        </w:rPr>
        <w:t xml:space="preserve"> đất ngập nước nội đị</w:t>
      </w:r>
      <w:r w:rsidR="002955DB">
        <w:rPr>
          <w:rFonts w:asciiTheme="majorHAnsi" w:hAnsiTheme="majorHAnsi" w:cstheme="majorHAnsi"/>
          <w:sz w:val="24"/>
          <w:szCs w:val="24"/>
        </w:rPr>
        <w:t>;</w:t>
      </w:r>
      <w:r w:rsidR="002955DB" w:rsidRPr="002955DB">
        <w:rPr>
          <w:rFonts w:asciiTheme="majorHAnsi" w:hAnsiTheme="majorHAnsi" w:cstheme="majorHAnsi"/>
          <w:sz w:val="24"/>
          <w:szCs w:val="24"/>
        </w:rPr>
        <w:t xml:space="preserve"> đất ngập nước nhân tạo.</w:t>
      </w:r>
    </w:p>
    <w:p w14:paraId="28319060" w14:textId="612C71D4" w:rsidR="006E261D" w:rsidRPr="003643B1" w:rsidRDefault="006E261D" w:rsidP="00856546">
      <w:pPr>
        <w:spacing w:line="360" w:lineRule="auto"/>
        <w:ind w:left="567"/>
        <w:jc w:val="both"/>
        <w:rPr>
          <w:rFonts w:ascii="TimesNewRomanPSMT" w:hAnsi="TimesNewRomanPSMT"/>
          <w:color w:val="000000"/>
          <w:sz w:val="24"/>
          <w:szCs w:val="24"/>
        </w:rPr>
      </w:pPr>
      <w:r w:rsidRPr="003643B1">
        <w:rPr>
          <w:rFonts w:ascii="TimesNewRomanPSMT" w:hAnsi="TimesNewRomanPSMT"/>
          <w:color w:val="000000"/>
          <w:sz w:val="24"/>
          <w:szCs w:val="24"/>
        </w:rPr>
        <w:t>Ở Việt Nam, việc phân loại đất ngập nước được khởi xướng và áp dụng vào năm 1989</w:t>
      </w:r>
      <w:r w:rsidR="002955DB" w:rsidRPr="002955DB">
        <w:rPr>
          <w:rFonts w:ascii="TimesNewRomanPSMT" w:hAnsi="TimesNewRomanPSMT"/>
          <w:color w:val="000000"/>
          <w:sz w:val="24"/>
          <w:szCs w:val="24"/>
        </w:rPr>
        <w:t xml:space="preserve"> với bảng phân loại của Lê Diên Dực</w:t>
      </w:r>
      <w:r w:rsidR="00856546" w:rsidRPr="003643B1">
        <w:rPr>
          <w:rFonts w:ascii="TimesNewRomanPSMT" w:hAnsi="TimesNewRomanPSMT"/>
          <w:color w:val="000000"/>
          <w:sz w:val="24"/>
          <w:szCs w:val="24"/>
        </w:rPr>
        <w:t xml:space="preserve">. Đến nay, đã có nhiều nghiên cứu về phân loại đất ngập nước ở Việt Nam, một số hệ thống phân loại được đề xuất bởi các tác giả như  </w:t>
      </w:r>
      <w:r w:rsidR="002955DB" w:rsidRPr="002955DB">
        <w:rPr>
          <w:rFonts w:ascii="TimesNewRomanPSMT" w:hAnsi="TimesNewRomanPSMT"/>
          <w:color w:val="000000"/>
          <w:sz w:val="24"/>
          <w:szCs w:val="24"/>
        </w:rPr>
        <w:t>Nguyễn Hoàng Trí (1995), Phan Nguyên Hồ</w:t>
      </w:r>
      <w:r w:rsidR="002955DB">
        <w:rPr>
          <w:rFonts w:ascii="TimesNewRomanPSMT" w:hAnsi="TimesNewRomanPSMT"/>
          <w:color w:val="000000"/>
          <w:sz w:val="24"/>
          <w:szCs w:val="24"/>
        </w:rPr>
        <w:t>ng (1996), V</w:t>
      </w:r>
      <w:r w:rsidR="002955DB" w:rsidRPr="002955DB">
        <w:rPr>
          <w:rFonts w:ascii="TimesNewRomanPSMT" w:hAnsi="TimesNewRomanPSMT"/>
          <w:color w:val="000000"/>
          <w:sz w:val="24"/>
          <w:szCs w:val="24"/>
        </w:rPr>
        <w:t>õ</w:t>
      </w:r>
      <w:r w:rsidR="002955DB">
        <w:rPr>
          <w:rFonts w:ascii="TimesNewRomanPSMT" w:hAnsi="TimesNewRomanPSMT"/>
          <w:color w:val="000000"/>
          <w:sz w:val="24"/>
          <w:szCs w:val="24"/>
        </w:rPr>
        <w:t xml:space="preserve"> Tòng Xuân (1996), Nguyễn Chu Hồi (1999)</w:t>
      </w:r>
      <w:r w:rsidR="00856546" w:rsidRPr="003643B1">
        <w:rPr>
          <w:rFonts w:ascii="TimesNewRomanPSMT" w:hAnsi="TimesNewRomanPSMT"/>
          <w:color w:val="000000"/>
          <w:sz w:val="24"/>
          <w:szCs w:val="24"/>
        </w:rPr>
        <w:t>…</w:t>
      </w:r>
      <w:r w:rsidR="002955DB">
        <w:rPr>
          <w:rFonts w:ascii="TimesNewRomanPSMT" w:hAnsi="TimesNewRomanPSMT"/>
          <w:color w:val="000000"/>
          <w:sz w:val="24"/>
          <w:szCs w:val="24"/>
        </w:rPr>
        <w:fldChar w:fldCharType="begin" w:fldLock="1"/>
      </w:r>
      <w:r w:rsidR="00583CE7">
        <w:rPr>
          <w:rFonts w:ascii="TimesNewRomanPSMT" w:hAnsi="TimesNewRomanPSMT"/>
          <w:color w:val="000000"/>
          <w:sz w:val="24"/>
          <w:szCs w:val="24"/>
        </w:rPr>
        <w:instrText>ADDIN CSL_CITATION { "citationItems" : [ { "id" : "ITEM-1", "itemData" : { "author" : [ { "dropping-particle" : "", "family" : "Mai Trong Nhuan", "given" : "", "non-dropping-particle" : "", "parse-names" : false, "suffix" : "" }, { "dropping-particle" : "", "family" : "Nguyen Thi Thu Ha", "given" : "", "non-dropping-particle" : "", "parse-names" : false, "suffix" : "" }, { "dropping-particle" : "", "family" : "Tran Dang Quy", "given" : "", "non-dropping-particle" : "", "parse-names" : false, "suffix" : "" }, { "dropping-particle" : "", "family" : "Ngoc", "given" : "Nguyen Thi", "non-dropping-particle" : "", "parse-names" : false, "suffix" : "" } ], "container-title" : "VNU Journal of Science, Earth Sciences", "id" : "ITEM-1", "issued" : { "date-parts" : [ [ "2008" ] ] }, "page" : "96-103", "title" : "The Vietnamese Wetlands Classification System", "type" : "article-journal", "volume" : "24" }, "uris" : [ "http://www.mendeley.com/documents/?uuid=d6e152e7-15ea-4f04-8d3e-feae117b7c6f" ] } ], "mendeley" : { "formattedCitation" : "(Mai Trong Nhuan, Nguyen Thi Thu Ha, Tran Dang Quy, &amp; Ngoc, 2008)", "plainTextFormattedCitation" : "(Mai Trong Nhuan, Nguyen Thi Thu Ha, Tran Dang Quy, &amp; Ngoc, 2008)", "previouslyFormattedCitation" : "(Mai Trong Nhuan, Nguyen Thi Thu Ha, Tran Dang Quy, &amp; Ngoc, 2008)" }, "properties" : { "noteIndex" : 0 }, "schema" : "https://github.com/citation-style-language/schema/raw/master/csl-citation.json" }</w:instrText>
      </w:r>
      <w:r w:rsidR="002955DB">
        <w:rPr>
          <w:rFonts w:ascii="TimesNewRomanPSMT" w:hAnsi="TimesNewRomanPSMT"/>
          <w:color w:val="000000"/>
          <w:sz w:val="24"/>
          <w:szCs w:val="24"/>
        </w:rPr>
        <w:fldChar w:fldCharType="separate"/>
      </w:r>
      <w:r w:rsidR="002955DB" w:rsidRPr="002955DB">
        <w:rPr>
          <w:rFonts w:ascii="TimesNewRomanPSMT" w:hAnsi="TimesNewRomanPSMT"/>
          <w:noProof/>
          <w:color w:val="000000"/>
          <w:sz w:val="24"/>
          <w:szCs w:val="24"/>
        </w:rPr>
        <w:t>(Mai Trong Nhuan, Nguyen Thi Thu Ha, Tran Dang Quy, &amp; Ngoc, 2008)</w:t>
      </w:r>
      <w:r w:rsidR="002955DB">
        <w:rPr>
          <w:rFonts w:ascii="TimesNewRomanPSMT" w:hAnsi="TimesNewRomanPSMT"/>
          <w:color w:val="000000"/>
          <w:sz w:val="24"/>
          <w:szCs w:val="24"/>
        </w:rPr>
        <w:fldChar w:fldCharType="end"/>
      </w:r>
      <w:r w:rsidR="002955DB" w:rsidRPr="002955DB">
        <w:rPr>
          <w:rFonts w:ascii="TimesNewRomanPSMT" w:hAnsi="TimesNewRomanPSMT"/>
          <w:color w:val="000000"/>
          <w:sz w:val="24"/>
          <w:szCs w:val="24"/>
          <w:lang w:val="fr-FR"/>
        </w:rPr>
        <w:t>.</w:t>
      </w:r>
      <w:r w:rsidR="00856546" w:rsidRPr="003643B1">
        <w:rPr>
          <w:rFonts w:ascii="TimesNewRomanPSMT" w:hAnsi="TimesNewRomanPSMT"/>
          <w:color w:val="000000"/>
          <w:sz w:val="24"/>
          <w:szCs w:val="24"/>
        </w:rPr>
        <w:t xml:space="preserve"> Đa số các hệ thống phân loại này đều dựa trên hệ thống phân loại của Công ướ</w:t>
      </w:r>
      <w:r w:rsidR="003643B1" w:rsidRPr="003643B1">
        <w:rPr>
          <w:rFonts w:ascii="TimesNewRomanPSMT" w:hAnsi="TimesNewRomanPSMT"/>
          <w:color w:val="000000"/>
          <w:sz w:val="24"/>
          <w:szCs w:val="24"/>
        </w:rPr>
        <w:t xml:space="preserve">c Ramsar. </w:t>
      </w:r>
    </w:p>
    <w:p w14:paraId="512CFD33" w14:textId="647CA110" w:rsidR="000A6D1E" w:rsidRPr="00583CE7" w:rsidRDefault="003643B1" w:rsidP="00583CE7">
      <w:pPr>
        <w:spacing w:line="360" w:lineRule="auto"/>
        <w:ind w:left="567"/>
        <w:jc w:val="both"/>
        <w:rPr>
          <w:rFonts w:ascii="TimesNewRomanPSMT" w:hAnsi="TimesNewRomanPSMT"/>
          <w:b/>
          <w:color w:val="000000"/>
          <w:sz w:val="24"/>
          <w:szCs w:val="24"/>
        </w:rPr>
      </w:pPr>
      <w:r w:rsidRPr="003643B1">
        <w:rPr>
          <w:rFonts w:ascii="TimesNewRomanPSMT" w:hAnsi="TimesNewRomanPSMT"/>
          <w:color w:val="000000"/>
          <w:sz w:val="24"/>
          <w:szCs w:val="24"/>
        </w:rPr>
        <w:lastRenderedPageBreak/>
        <w:t>Năm 2001, Cục Môi trường (Bộ Khoa học, Công nghệ và Môi trường) đã công bố tài liệu “Các vùng đất ngập nước có giá trị đa dạng sinh học và môi trường của Việt Nam”</w:t>
      </w:r>
      <w:r w:rsidR="002955DB" w:rsidRPr="002955DB">
        <w:rPr>
          <w:rFonts w:ascii="TimesNewRomanPSMT" w:hAnsi="TimesNewRomanPSMT"/>
          <w:color w:val="000000"/>
          <w:sz w:val="24"/>
          <w:szCs w:val="24"/>
        </w:rPr>
        <w:t xml:space="preserve"> </w:t>
      </w:r>
      <w:r w:rsidR="002955DB">
        <w:rPr>
          <w:rFonts w:ascii="TimesNewRomanPSMT" w:hAnsi="TimesNewRomanPSMT"/>
          <w:color w:val="000000"/>
          <w:sz w:val="24"/>
          <w:szCs w:val="24"/>
        </w:rPr>
        <w:fldChar w:fldCharType="begin" w:fldLock="1"/>
      </w:r>
      <w:r w:rsidR="002955DB">
        <w:rPr>
          <w:rFonts w:ascii="TimesNewRomanPSMT" w:hAnsi="TimesNewRomanPSMT"/>
          <w:color w:val="000000"/>
          <w:sz w:val="24"/>
          <w:szCs w:val="24"/>
        </w:rPr>
        <w:instrText>ADDIN CSL_CITATION { "citationItems" : [ { "id" : "ITEM-1", "itemData" : { "author" : [ { "dropping-particle" : "", "family" : "Ho\u00e0ng V\u0103n Th\u1eafng", "given" : "", "non-dropping-particle" : "", "parse-names" : false, "suffix" : "" }, { "dropping-particle" : "", "family" : "L\u00ea Di\u00ean D\u1ef1c", "given" : "", "non-dropping-particle" : "", "parse-names" : false, "suffix" : "" } ], "id" : "ITEM-1", "issued" : { "date-parts" : [ [ "2006" ] ] }, "number-of-pages" : "87", "title" : "H\u1ec7 th\u1ed1ng ph\u00e2n lo\u1ea1i \u0111\u1ea5t ng\u1eadp n\u01b0\u1edbc Vi\u1ec7t Nam", "type" : "report" }, "uris" : [ "http://www.mendeley.com/documents/?uuid=1562cc55-bb91-4aca-82a0-a1d0bb141237" ] } ], "mendeley" : { "formattedCitation" : "(Ho\u00e0ng V\u0103n Th\u1eafng &amp; L\u00ea Di\u00ean D\u1ef1c, 2006)", "plainTextFormattedCitation" : "(Ho\u00e0ng V\u0103n Th\u1eafng &amp; L\u00ea Di\u00ean D\u1ef1c, 2006)", "previouslyFormattedCitation" : "(Ho\u00e0ng V\u0103n Th\u1eafng &amp; L\u00ea Di\u00ean D\u1ef1c, 2006)" }, "properties" : { "noteIndex" : 0 }, "schema" : "https://github.com/citation-style-language/schema/raw/master/csl-citation.json" }</w:instrText>
      </w:r>
      <w:r w:rsidR="002955DB">
        <w:rPr>
          <w:rFonts w:ascii="TimesNewRomanPSMT" w:hAnsi="TimesNewRomanPSMT"/>
          <w:color w:val="000000"/>
          <w:sz w:val="24"/>
          <w:szCs w:val="24"/>
        </w:rPr>
        <w:fldChar w:fldCharType="separate"/>
      </w:r>
      <w:r w:rsidR="002955DB" w:rsidRPr="002955DB">
        <w:rPr>
          <w:rFonts w:ascii="TimesNewRomanPSMT" w:hAnsi="TimesNewRomanPSMT"/>
          <w:noProof/>
          <w:color w:val="000000"/>
          <w:sz w:val="24"/>
          <w:szCs w:val="24"/>
        </w:rPr>
        <w:t>(Ho</w:t>
      </w:r>
      <w:r w:rsidR="002955DB" w:rsidRPr="002955DB">
        <w:rPr>
          <w:rFonts w:ascii="TimesNewRomanPSMT" w:hAnsi="TimesNewRomanPSMT" w:hint="eastAsia"/>
          <w:noProof/>
          <w:color w:val="000000"/>
          <w:sz w:val="24"/>
          <w:szCs w:val="24"/>
        </w:rPr>
        <w:t>à</w:t>
      </w:r>
      <w:r w:rsidR="002955DB" w:rsidRPr="002955DB">
        <w:rPr>
          <w:rFonts w:ascii="TimesNewRomanPSMT" w:hAnsi="TimesNewRomanPSMT"/>
          <w:noProof/>
          <w:color w:val="000000"/>
          <w:sz w:val="24"/>
          <w:szCs w:val="24"/>
        </w:rPr>
        <w:t>ng V</w:t>
      </w:r>
      <w:r w:rsidR="002955DB" w:rsidRPr="002955DB">
        <w:rPr>
          <w:rFonts w:ascii="TimesNewRomanPSMT" w:hAnsi="TimesNewRomanPSMT" w:hint="eastAsia"/>
          <w:noProof/>
          <w:color w:val="000000"/>
          <w:sz w:val="24"/>
          <w:szCs w:val="24"/>
        </w:rPr>
        <w:t>ă</w:t>
      </w:r>
      <w:r w:rsidR="002955DB" w:rsidRPr="002955DB">
        <w:rPr>
          <w:rFonts w:ascii="TimesNewRomanPSMT" w:hAnsi="TimesNewRomanPSMT"/>
          <w:noProof/>
          <w:color w:val="000000"/>
          <w:sz w:val="24"/>
          <w:szCs w:val="24"/>
        </w:rPr>
        <w:t>n Thắng &amp; L</w:t>
      </w:r>
      <w:r w:rsidR="002955DB" w:rsidRPr="002955DB">
        <w:rPr>
          <w:rFonts w:ascii="TimesNewRomanPSMT" w:hAnsi="TimesNewRomanPSMT" w:hint="eastAsia"/>
          <w:noProof/>
          <w:color w:val="000000"/>
          <w:sz w:val="24"/>
          <w:szCs w:val="24"/>
        </w:rPr>
        <w:t>ê</w:t>
      </w:r>
      <w:r w:rsidR="002955DB" w:rsidRPr="002955DB">
        <w:rPr>
          <w:rFonts w:ascii="TimesNewRomanPSMT" w:hAnsi="TimesNewRomanPSMT"/>
          <w:noProof/>
          <w:color w:val="000000"/>
          <w:sz w:val="24"/>
          <w:szCs w:val="24"/>
        </w:rPr>
        <w:t xml:space="preserve"> Di</w:t>
      </w:r>
      <w:r w:rsidR="002955DB" w:rsidRPr="002955DB">
        <w:rPr>
          <w:rFonts w:ascii="TimesNewRomanPSMT" w:hAnsi="TimesNewRomanPSMT" w:hint="eastAsia"/>
          <w:noProof/>
          <w:color w:val="000000"/>
          <w:sz w:val="24"/>
          <w:szCs w:val="24"/>
        </w:rPr>
        <w:t>ê</w:t>
      </w:r>
      <w:r w:rsidR="002955DB" w:rsidRPr="002955DB">
        <w:rPr>
          <w:rFonts w:ascii="TimesNewRomanPSMT" w:hAnsi="TimesNewRomanPSMT"/>
          <w:noProof/>
          <w:color w:val="000000"/>
          <w:sz w:val="24"/>
          <w:szCs w:val="24"/>
        </w:rPr>
        <w:t>n Dực, 2006)</w:t>
      </w:r>
      <w:r w:rsidR="002955DB">
        <w:rPr>
          <w:rFonts w:ascii="TimesNewRomanPSMT" w:hAnsi="TimesNewRomanPSMT"/>
          <w:color w:val="000000"/>
          <w:sz w:val="24"/>
          <w:szCs w:val="24"/>
        </w:rPr>
        <w:fldChar w:fldCharType="end"/>
      </w:r>
      <w:r w:rsidRPr="003643B1">
        <w:rPr>
          <w:rFonts w:ascii="TimesNewRomanPSMT" w:hAnsi="TimesNewRomanPSMT"/>
          <w:color w:val="000000"/>
          <w:sz w:val="24"/>
          <w:szCs w:val="24"/>
        </w:rPr>
        <w:t>. Trong tài liệu này, những người biên soạn đã đưa ra một bảng phân loại đất ngập nước dựa trên cách phân loại đất ngập nước củ</w:t>
      </w:r>
      <w:r w:rsidR="006A5484">
        <w:rPr>
          <w:rFonts w:ascii="TimesNewRomanPSMT" w:hAnsi="TimesNewRomanPSMT"/>
          <w:color w:val="000000"/>
          <w:sz w:val="24"/>
          <w:szCs w:val="24"/>
        </w:rPr>
        <w:t>a Ramsar</w:t>
      </w:r>
      <w:r w:rsidRPr="003643B1">
        <w:rPr>
          <w:rFonts w:ascii="TimesNewRomanPSMT" w:hAnsi="TimesNewRomanPSMT"/>
          <w:color w:val="000000"/>
          <w:sz w:val="24"/>
          <w:szCs w:val="24"/>
        </w:rPr>
        <w:t>. Bảng phân loại đất ngập nước của Cục Môi trường gồm có 39 loại hình đất ngập nước</w:t>
      </w:r>
      <w:r w:rsidR="002955DB" w:rsidRPr="002955DB">
        <w:rPr>
          <w:rFonts w:ascii="TimesNewRomanPSMT" w:hAnsi="TimesNewRomanPSMT"/>
          <w:color w:val="000000"/>
          <w:sz w:val="24"/>
          <w:szCs w:val="24"/>
        </w:rPr>
        <w:t xml:space="preserve"> </w:t>
      </w:r>
      <w:r w:rsidR="006A5484" w:rsidRPr="006A5484">
        <w:rPr>
          <w:rFonts w:ascii="TimesNewRomanPSMT" w:hAnsi="TimesNewRomanPSMT"/>
          <w:color w:val="000000"/>
          <w:sz w:val="24"/>
          <w:szCs w:val="24"/>
        </w:rPr>
        <w:t>(Phụ lục 2)</w:t>
      </w:r>
      <w:r w:rsidRPr="003643B1">
        <w:rPr>
          <w:rFonts w:ascii="TimesNewRomanPSMT" w:hAnsi="TimesNewRomanPSMT"/>
          <w:color w:val="000000"/>
          <w:sz w:val="24"/>
          <w:szCs w:val="24"/>
        </w:rPr>
        <w:t>.</w:t>
      </w:r>
    </w:p>
    <w:p w14:paraId="16FBF37B" w14:textId="70A9A48F" w:rsidR="00B04233" w:rsidRDefault="00CA477A" w:rsidP="006274C1">
      <w:pPr>
        <w:pStyle w:val="ListParagraph"/>
        <w:numPr>
          <w:ilvl w:val="1"/>
          <w:numId w:val="7"/>
        </w:numPr>
        <w:spacing w:before="120" w:after="120" w:line="360" w:lineRule="auto"/>
        <w:jc w:val="both"/>
        <w:outlineLvl w:val="1"/>
        <w:rPr>
          <w:rFonts w:asciiTheme="majorHAnsi" w:hAnsiTheme="majorHAnsi" w:cstheme="majorHAnsi"/>
          <w:b/>
          <w:sz w:val="24"/>
          <w:szCs w:val="24"/>
        </w:rPr>
      </w:pPr>
      <w:bookmarkStart w:id="141" w:name="_Toc467205874"/>
      <w:r w:rsidRPr="00CA477A">
        <w:rPr>
          <w:rFonts w:asciiTheme="majorHAnsi" w:hAnsiTheme="majorHAnsi" w:cstheme="majorHAnsi"/>
          <w:b/>
          <w:sz w:val="24"/>
          <w:szCs w:val="24"/>
        </w:rPr>
        <w:t>Tầm quan trọng của đất ngập nước</w:t>
      </w:r>
      <w:bookmarkEnd w:id="141"/>
    </w:p>
    <w:p w14:paraId="73044F7B" w14:textId="1B9ED32C" w:rsidR="006274C1" w:rsidRPr="00CC02DF" w:rsidRDefault="006274C1" w:rsidP="000532C9">
      <w:pPr>
        <w:pStyle w:val="ListParagraph"/>
        <w:numPr>
          <w:ilvl w:val="2"/>
          <w:numId w:val="7"/>
        </w:numPr>
        <w:spacing w:before="120" w:after="120" w:line="360" w:lineRule="auto"/>
        <w:jc w:val="both"/>
        <w:outlineLvl w:val="2"/>
        <w:rPr>
          <w:rFonts w:asciiTheme="majorHAnsi" w:hAnsiTheme="majorHAnsi" w:cstheme="majorHAnsi"/>
          <w:b/>
          <w:sz w:val="24"/>
          <w:szCs w:val="24"/>
        </w:rPr>
      </w:pPr>
      <w:r w:rsidRPr="00CC02DF">
        <w:rPr>
          <w:rFonts w:asciiTheme="majorHAnsi" w:hAnsiTheme="majorHAnsi" w:cstheme="majorHAnsi"/>
          <w:b/>
          <w:sz w:val="24"/>
          <w:szCs w:val="24"/>
        </w:rPr>
        <w:t>Xét về chứ</w:t>
      </w:r>
      <w:r w:rsidR="00FB4968" w:rsidRPr="00CC02DF">
        <w:rPr>
          <w:rFonts w:asciiTheme="majorHAnsi" w:hAnsiTheme="majorHAnsi" w:cstheme="majorHAnsi"/>
          <w:b/>
          <w:sz w:val="24"/>
          <w:szCs w:val="24"/>
        </w:rPr>
        <w:t>c</w:t>
      </w:r>
      <w:r w:rsidR="000532C9">
        <w:rPr>
          <w:rFonts w:asciiTheme="majorHAnsi" w:hAnsiTheme="majorHAnsi" w:cstheme="majorHAnsi"/>
          <w:b/>
          <w:sz w:val="24"/>
          <w:szCs w:val="24"/>
        </w:rPr>
        <w:t xml:space="preserve"> năng sinh thái</w:t>
      </w:r>
    </w:p>
    <w:p w14:paraId="5BE9DDE4" w14:textId="50B1F087" w:rsidR="00B51502" w:rsidRDefault="007936A2" w:rsidP="002150EA">
      <w:pPr>
        <w:pStyle w:val="ListParagraph"/>
        <w:numPr>
          <w:ilvl w:val="0"/>
          <w:numId w:val="41"/>
        </w:numPr>
        <w:spacing w:before="120" w:after="120" w:line="360" w:lineRule="auto"/>
        <w:jc w:val="both"/>
        <w:rPr>
          <w:rFonts w:asciiTheme="majorHAnsi" w:hAnsiTheme="majorHAnsi" w:cstheme="majorHAnsi"/>
          <w:sz w:val="24"/>
          <w:szCs w:val="24"/>
        </w:rPr>
      </w:pPr>
      <w:r w:rsidRPr="007936A2">
        <w:rPr>
          <w:rFonts w:asciiTheme="majorHAnsi" w:hAnsiTheme="majorHAnsi" w:cstheme="majorHAnsi"/>
          <w:i/>
          <w:sz w:val="24"/>
          <w:szCs w:val="24"/>
        </w:rPr>
        <w:t>Chứ năng nạp và tiết nước ngầm</w:t>
      </w:r>
      <w:r w:rsidR="002150EA">
        <w:rPr>
          <w:rFonts w:asciiTheme="majorHAnsi" w:hAnsiTheme="majorHAnsi" w:cstheme="majorHAnsi"/>
          <w:i/>
          <w:sz w:val="24"/>
          <w:szCs w:val="24"/>
        </w:rPr>
        <w:t xml:space="preserve">: </w:t>
      </w:r>
      <w:r w:rsidR="002150EA" w:rsidRPr="002150EA">
        <w:rPr>
          <w:rFonts w:asciiTheme="majorHAnsi" w:hAnsiTheme="majorHAnsi" w:cstheme="majorHAnsi"/>
          <w:sz w:val="24"/>
          <w:szCs w:val="24"/>
        </w:rPr>
        <w:t>vào mùa mưa, khi dư lượng nước trên bề mặt lớ</w:t>
      </w:r>
      <w:r w:rsidR="002150EA">
        <w:rPr>
          <w:rFonts w:asciiTheme="majorHAnsi" w:hAnsiTheme="majorHAnsi" w:cstheme="majorHAnsi"/>
          <w:sz w:val="24"/>
          <w:szCs w:val="24"/>
        </w:rPr>
        <w:t>n,</w:t>
      </w:r>
      <w:r w:rsidR="002150EA" w:rsidRPr="002150EA">
        <w:rPr>
          <w:rFonts w:asciiTheme="majorHAnsi" w:hAnsiTheme="majorHAnsi" w:cstheme="majorHAnsi"/>
          <w:sz w:val="24"/>
          <w:szCs w:val="24"/>
        </w:rPr>
        <w:t xml:space="preserve"> </w:t>
      </w:r>
      <w:r w:rsidR="00B51502" w:rsidRPr="002150EA">
        <w:rPr>
          <w:rFonts w:asciiTheme="majorHAnsi" w:hAnsiTheme="majorHAnsi" w:cstheme="majorHAnsi"/>
          <w:sz w:val="24"/>
          <w:szCs w:val="24"/>
        </w:rPr>
        <w:t>nước được thấm từ các vùng đất ngập nước xuống các tầng ngập nước trong lòng đất, nước được giữ lại ở đó và điều tiết dành thành dòng chảy bề mặt cho vùng đất ngập nước khác.</w:t>
      </w:r>
      <w:r w:rsidR="002150EA" w:rsidRPr="002150EA">
        <w:rPr>
          <w:rFonts w:asciiTheme="majorHAnsi" w:hAnsiTheme="majorHAnsi" w:cstheme="majorHAnsi"/>
          <w:sz w:val="24"/>
          <w:szCs w:val="24"/>
        </w:rPr>
        <w:t xml:space="preserve"> Quá trình này diễn ra liên tự,</w:t>
      </w:r>
      <w:r w:rsidR="002150EA">
        <w:rPr>
          <w:rFonts w:asciiTheme="majorHAnsi" w:hAnsiTheme="majorHAnsi" w:cstheme="majorHAnsi"/>
          <w:sz w:val="24"/>
          <w:szCs w:val="24"/>
        </w:rPr>
        <w:t xml:space="preserve"> n</w:t>
      </w:r>
      <w:r w:rsidR="00B51502" w:rsidRPr="002150EA">
        <w:rPr>
          <w:rFonts w:asciiTheme="majorHAnsi" w:hAnsiTheme="majorHAnsi" w:cstheme="majorHAnsi"/>
          <w:sz w:val="24"/>
          <w:szCs w:val="24"/>
        </w:rPr>
        <w:t xml:space="preserve">hờ vậy tính cân bằng nước của khu vực được duy trì, đảm bảo nguồn nước cho sự phát triển của các loài sinh vật cũng như hoạt động sinh hoạt của con người </w:t>
      </w:r>
      <w:r w:rsidR="00B51502" w:rsidRPr="002150EA">
        <w:rPr>
          <w:rFonts w:asciiTheme="majorHAnsi" w:hAnsiTheme="majorHAnsi" w:cstheme="majorHAnsi"/>
          <w:sz w:val="24"/>
          <w:szCs w:val="24"/>
        </w:rPr>
        <w:fldChar w:fldCharType="begin" w:fldLock="1"/>
      </w:r>
      <w:r w:rsidR="00B51502" w:rsidRPr="002150EA">
        <w:rPr>
          <w:rFonts w:asciiTheme="majorHAnsi" w:hAnsiTheme="majorHAnsi" w:cstheme="majorHAnsi"/>
          <w:sz w:val="24"/>
          <w:szCs w:val="24"/>
        </w:rPr>
        <w:instrText>ADDIN CSL_CITATION { "citationItems" : [ { "id" : "ITEM-1", "itemData" : { "abstract" : "This study examined recent trends in wetland extent and habitat type throughout the conterminous United States between 2004 and 2009. Wetland trends were measured by the examination of remotely sensed imagery for 5,042 randomly selected sample plots. This imagery in combination with field verification provided a scientific basis for analysis of the extent of wetlands and changes that had occurred over the four and half year time span in this study.", "author" : [ { "dropping-particle" : "", "family" : "Dahl", "given" : "T E", "non-dropping-particle" : "", "parse-names" : false, "suffix" : "" } ], "container-title" : "Habitat", "id" : "ITEM-1", "issue" : "November", "issued" : { "date-parts" : [ [ "2014" ] ] }, "number-of-pages" : "3-106", "title" : "Status and Trends of Wetlands in the Conterminous United States 2004 to 2009", "type" : "report" }, "uris" : [ "http://www.mendeley.com/documents/?uuid=c8be8e7a-87fc-4f2f-9cec-d78bd8787907" ] } ], "mendeley" : { "formattedCitation" : "(Dahl, 2014)", "plainTextFormattedCitation" : "(Dahl, 2014)", "previouslyFormattedCitation" : "(Dahl, 2014)" }, "properties" : { "noteIndex" : 0 }, "schema" : "https://github.com/citation-style-language/schema/raw/master/csl-citation.json" }</w:instrText>
      </w:r>
      <w:r w:rsidR="00B51502" w:rsidRPr="002150EA">
        <w:rPr>
          <w:rFonts w:asciiTheme="majorHAnsi" w:hAnsiTheme="majorHAnsi" w:cstheme="majorHAnsi"/>
          <w:sz w:val="24"/>
          <w:szCs w:val="24"/>
        </w:rPr>
        <w:fldChar w:fldCharType="separate"/>
      </w:r>
      <w:r w:rsidR="00B51502" w:rsidRPr="002150EA">
        <w:rPr>
          <w:rFonts w:asciiTheme="majorHAnsi" w:hAnsiTheme="majorHAnsi" w:cstheme="majorHAnsi"/>
          <w:noProof/>
          <w:sz w:val="24"/>
          <w:szCs w:val="24"/>
        </w:rPr>
        <w:t>(Dahl, 2014)</w:t>
      </w:r>
      <w:r w:rsidR="00B51502" w:rsidRPr="002150EA">
        <w:rPr>
          <w:rFonts w:asciiTheme="majorHAnsi" w:hAnsiTheme="majorHAnsi" w:cstheme="majorHAnsi"/>
          <w:sz w:val="24"/>
          <w:szCs w:val="24"/>
        </w:rPr>
        <w:fldChar w:fldCharType="end"/>
      </w:r>
      <w:r w:rsidR="00B51502" w:rsidRPr="002150EA">
        <w:rPr>
          <w:rFonts w:asciiTheme="majorHAnsi" w:hAnsiTheme="majorHAnsi" w:cstheme="majorHAnsi"/>
          <w:sz w:val="24"/>
          <w:szCs w:val="24"/>
        </w:rPr>
        <w:fldChar w:fldCharType="begin" w:fldLock="1"/>
      </w:r>
      <w:r w:rsidR="00B51502" w:rsidRPr="002150EA">
        <w:rPr>
          <w:rFonts w:asciiTheme="majorHAnsi" w:hAnsiTheme="majorHAnsi" w:cstheme="majorHAnsi"/>
          <w:sz w:val="24"/>
          <w:szCs w:val="24"/>
        </w:rPr>
        <w:instrText>ADDIN CSL_CITATION { "citationItems" : [ { "id" : "ITEM-1", "itemData" : { "author" : [ { "dropping-particle" : "", "family" : "Gary Oberts", "given" : "", "non-dropping-particle" : "", "parse-names" : false, "suffix" : "" }, { "dropping-particle" : "", "family" : "Plevan", "given" : "Andrea", "non-dropping-particle" : "", "parse-names" : false, "suffix" : "" } ], "id" : "ITEM-1", "issued" : { "date-parts" : [ [ "2001" ] ] }, "number-of-pages" : "41", "title" : "Benefits of wetland buffers : a study of functions , values and size", "type" : "report" }, "uris" : [ "http://www.mendeley.com/documents/?uuid=28cfa380-bdc8-4e2d-8152-7812d1eaadbe" ] } ], "mendeley" : { "formattedCitation" : "(Gary Oberts &amp; Plevan, 2001)", "plainTextFormattedCitation" : "(Gary Oberts &amp; Plevan, 2001)", "previouslyFormattedCitation" : "(Gary Oberts &amp; Plevan, 2001)" }, "properties" : { "noteIndex" : 0 }, "schema" : "https://github.com/citation-style-language/schema/raw/master/csl-citation.json" }</w:instrText>
      </w:r>
      <w:r w:rsidR="00B51502" w:rsidRPr="002150EA">
        <w:rPr>
          <w:rFonts w:asciiTheme="majorHAnsi" w:hAnsiTheme="majorHAnsi" w:cstheme="majorHAnsi"/>
          <w:sz w:val="24"/>
          <w:szCs w:val="24"/>
        </w:rPr>
        <w:fldChar w:fldCharType="separate"/>
      </w:r>
      <w:r w:rsidR="00B51502" w:rsidRPr="002150EA">
        <w:rPr>
          <w:rFonts w:asciiTheme="majorHAnsi" w:hAnsiTheme="majorHAnsi" w:cstheme="majorHAnsi"/>
          <w:noProof/>
          <w:sz w:val="24"/>
          <w:szCs w:val="24"/>
        </w:rPr>
        <w:t>(Gary Oberts &amp; Plevan, 2001)</w:t>
      </w:r>
      <w:r w:rsidR="00B51502" w:rsidRPr="002150EA">
        <w:rPr>
          <w:rFonts w:asciiTheme="majorHAnsi" w:hAnsiTheme="majorHAnsi" w:cstheme="majorHAnsi"/>
          <w:sz w:val="24"/>
          <w:szCs w:val="24"/>
        </w:rPr>
        <w:fldChar w:fldCharType="end"/>
      </w:r>
      <w:r w:rsidR="00B51502" w:rsidRPr="002150EA">
        <w:rPr>
          <w:rFonts w:asciiTheme="majorHAnsi" w:hAnsiTheme="majorHAnsi" w:cstheme="majorHAnsi"/>
          <w:sz w:val="24"/>
          <w:szCs w:val="24"/>
        </w:rPr>
        <w:fldChar w:fldCharType="begin" w:fldLock="1"/>
      </w:r>
      <w:r w:rsidR="00B51502" w:rsidRPr="002150EA">
        <w:rPr>
          <w:rFonts w:asciiTheme="majorHAnsi" w:hAnsiTheme="majorHAnsi" w:cstheme="majorHAnsi"/>
          <w:sz w:val="24"/>
          <w:szCs w:val="24"/>
        </w:rPr>
        <w:instrText>ADDIN CSL_CITATION { "citationItems" : [ { "id" : "ITEM-1", "itemData" : { "author" : [ { "dropping-particle" : "", "family" : "US Environmental Protection Agency (EPA)", "given" : "", "non-dropping-particle" : "", "parse-names" : false, "suffix" : "" } ], "id" : "ITEM-1", "issued" : { "date-parts" : [ [ "2000" ] ] }, "number-of-pages" : "1-37", "title" : "Wetland Functions and Values", "type" : "report" }, "uris" : [ "http://www.mendeley.com/documents/?uuid=8b008503-ceb1-461f-a168-750aeddedd5d" ] } ], "mendeley" : { "formattedCitation" : "(US Environmental Protection Agency (EPA), 2000)", "plainTextFormattedCitation" : "(US Environmental Protection Agency (EPA), 2000)", "previouslyFormattedCitation" : "(US Environmental Protection Agency (EPA), 2000)" }, "properties" : { "noteIndex" : 0 }, "schema" : "https://github.com/citation-style-language/schema/raw/master/csl-citation.json" }</w:instrText>
      </w:r>
      <w:r w:rsidR="00B51502" w:rsidRPr="002150EA">
        <w:rPr>
          <w:rFonts w:asciiTheme="majorHAnsi" w:hAnsiTheme="majorHAnsi" w:cstheme="majorHAnsi"/>
          <w:sz w:val="24"/>
          <w:szCs w:val="24"/>
        </w:rPr>
        <w:fldChar w:fldCharType="separate"/>
      </w:r>
      <w:r w:rsidR="00B51502" w:rsidRPr="002150EA">
        <w:rPr>
          <w:rFonts w:asciiTheme="majorHAnsi" w:hAnsiTheme="majorHAnsi" w:cstheme="majorHAnsi"/>
          <w:noProof/>
          <w:sz w:val="24"/>
          <w:szCs w:val="24"/>
        </w:rPr>
        <w:t>(US Environmental Protection Agency (EPA), 2000)</w:t>
      </w:r>
      <w:r w:rsidR="00B51502" w:rsidRPr="002150EA">
        <w:rPr>
          <w:rFonts w:asciiTheme="majorHAnsi" w:hAnsiTheme="majorHAnsi" w:cstheme="majorHAnsi"/>
          <w:sz w:val="24"/>
          <w:szCs w:val="24"/>
        </w:rPr>
        <w:fldChar w:fldCharType="end"/>
      </w:r>
      <w:r w:rsidR="00B51502" w:rsidRPr="002150EA">
        <w:rPr>
          <w:rFonts w:asciiTheme="majorHAnsi" w:hAnsiTheme="majorHAnsi" w:cstheme="majorHAnsi"/>
          <w:sz w:val="24"/>
          <w:szCs w:val="24"/>
        </w:rPr>
        <w:fldChar w:fldCharType="begin" w:fldLock="1"/>
      </w:r>
      <w:r w:rsidR="00B51502" w:rsidRPr="002150EA">
        <w:rPr>
          <w:rFonts w:asciiTheme="majorHAnsi" w:hAnsiTheme="majorHAnsi" w:cstheme="majorHAnsi"/>
          <w:sz w:val="24"/>
          <w:szCs w:val="24"/>
        </w:rPr>
        <w:instrText>ADDIN CSL_CITATION { "citationItems" : [ { "id" : "ITEM-1", "itemData" : { "author" : [ { "dropping-particle" : "", "family" : "Kusler", "given" : "By Jon", "non-dropping-particle" : "", "parse-names" : false, "suffix" : "" } ], "id" : "ITEM-1", "issued" : { "date-parts" : [ [ "2016" ] ] }, "number-of-pages" : "16", "title" : "Definition of Wetland , Floodplain , Riparian: \u201cFunctions\u201d and \u201cValues\u201d", "type" : "report" }, "uris" : [ "http://www.mendeley.com/documents/?uuid=ad3b5f8f-6033-429e-905c-15ca592bd24b" ] } ], "mendeley" : { "formattedCitation" : "(Kusler, 2016)", "plainTextFormattedCitation" : "(Kusler, 2016)", "previouslyFormattedCitation" : "(Kusler, 2016)" }, "properties" : { "noteIndex" : 0 }, "schema" : "https://github.com/citation-style-language/schema/raw/master/csl-citation.json" }</w:instrText>
      </w:r>
      <w:r w:rsidR="00B51502" w:rsidRPr="002150EA">
        <w:rPr>
          <w:rFonts w:asciiTheme="majorHAnsi" w:hAnsiTheme="majorHAnsi" w:cstheme="majorHAnsi"/>
          <w:sz w:val="24"/>
          <w:szCs w:val="24"/>
        </w:rPr>
        <w:fldChar w:fldCharType="separate"/>
      </w:r>
      <w:r w:rsidR="00B51502" w:rsidRPr="002150EA">
        <w:rPr>
          <w:rFonts w:asciiTheme="majorHAnsi" w:hAnsiTheme="majorHAnsi" w:cstheme="majorHAnsi"/>
          <w:noProof/>
          <w:sz w:val="24"/>
          <w:szCs w:val="24"/>
        </w:rPr>
        <w:t>(Kusler, 2016)</w:t>
      </w:r>
      <w:r w:rsidR="00B51502" w:rsidRPr="002150EA">
        <w:rPr>
          <w:rFonts w:asciiTheme="majorHAnsi" w:hAnsiTheme="majorHAnsi" w:cstheme="majorHAnsi"/>
          <w:sz w:val="24"/>
          <w:szCs w:val="24"/>
        </w:rPr>
        <w:fldChar w:fldCharType="end"/>
      </w:r>
      <w:r w:rsidR="002150EA" w:rsidRPr="002150EA">
        <w:rPr>
          <w:rFonts w:asciiTheme="majorHAnsi" w:hAnsiTheme="majorHAnsi" w:cstheme="majorHAnsi"/>
          <w:sz w:val="24"/>
          <w:szCs w:val="24"/>
        </w:rPr>
        <w:t xml:space="preserve">. Tại Việt Nam rừng U Minh Thượng đặc trưng cho vai trò điều tiết nước, giữ ẩm cho lớn than bùn, hạn chế quá trình phèn hóa và cung cấp nước cho cư dân </w:t>
      </w:r>
      <w:r w:rsidR="002150EA">
        <w:rPr>
          <w:rFonts w:asciiTheme="majorHAnsi" w:hAnsiTheme="majorHAnsi" w:cstheme="majorHAnsi"/>
          <w:sz w:val="24"/>
          <w:szCs w:val="24"/>
        </w:rPr>
        <w:fldChar w:fldCharType="begin" w:fldLock="1"/>
      </w:r>
      <w:r w:rsidR="009E61E1">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"number-of-pages" : "72", "publisher-place" : "H\u00e0 N\u1ed9i", "title" : "T\u1ed5ng quan hi\u1ec7n tr\u1ea1ng \u0111\u1ea5t ng\u1eadp n\u01b0\u1edbc Vi\u1ec7t Nam sau 15 n\u0103m th\u1ef1c hi\u1ec7n C\u00f4ng \u01af\u1edbc Ramsar", "type" : "report" }, "uris" : [ "http://www.mendeley.com/documents/?uuid=a7063dc3-c716-499f-acf7-61d4fdd271bf" ] } ], "mendeley" : { "formattedCitation" : "(C\u1ee5c B\u1ea3o v\u1ec7 M\u00f4i tr\u01b0\u1eddng, 2005b)", "plainTextFormattedCitation" : "(C\u1ee5c B\u1ea3o v\u1ec7 M\u00f4i tr\u01b0\u1eddng, 2005b)", "previouslyFormattedCitation" : "(C\u1ee5c B\u1ea3o v\u1ec7 M\u00f4i tr\u01b0\u1eddng, 2005b)" }, "properties" : { "noteIndex" : 0 }, "schema" : "https://github.com/citation-style-language/schema/raw/master/csl-citation.json" }</w:instrText>
      </w:r>
      <w:r w:rsidR="002150EA">
        <w:rPr>
          <w:rFonts w:asciiTheme="majorHAnsi" w:hAnsiTheme="majorHAnsi" w:cstheme="majorHAnsi"/>
          <w:sz w:val="24"/>
          <w:szCs w:val="24"/>
        </w:rPr>
        <w:fldChar w:fldCharType="separate"/>
      </w:r>
      <w:r w:rsidR="009E61E1" w:rsidRPr="009E61E1">
        <w:rPr>
          <w:rFonts w:asciiTheme="majorHAnsi" w:hAnsiTheme="majorHAnsi" w:cstheme="majorHAnsi"/>
          <w:noProof/>
          <w:sz w:val="24"/>
          <w:szCs w:val="24"/>
        </w:rPr>
        <w:t>(Cục Bảo vệ Môi trường, 2005b)</w:t>
      </w:r>
      <w:r w:rsidR="002150EA">
        <w:rPr>
          <w:rFonts w:asciiTheme="majorHAnsi" w:hAnsiTheme="majorHAnsi" w:cstheme="majorHAnsi"/>
          <w:sz w:val="24"/>
          <w:szCs w:val="24"/>
        </w:rPr>
        <w:fldChar w:fldCharType="end"/>
      </w:r>
    </w:p>
    <w:p w14:paraId="4F062152" w14:textId="208D2323" w:rsidR="002150EA" w:rsidRPr="002150EA" w:rsidRDefault="002150EA" w:rsidP="002150EA">
      <w:pPr>
        <w:pStyle w:val="ListParagraph"/>
        <w:numPr>
          <w:ilvl w:val="0"/>
          <w:numId w:val="41"/>
        </w:numPr>
        <w:spacing w:before="120" w:after="120" w:line="360" w:lineRule="auto"/>
        <w:jc w:val="both"/>
        <w:rPr>
          <w:rFonts w:asciiTheme="majorHAnsi" w:hAnsiTheme="majorHAnsi" w:cstheme="majorHAnsi"/>
          <w:b/>
          <w:sz w:val="24"/>
          <w:szCs w:val="24"/>
        </w:rPr>
      </w:pPr>
      <w:r w:rsidRPr="001172A4">
        <w:rPr>
          <w:rFonts w:asciiTheme="majorHAnsi" w:hAnsiTheme="majorHAnsi" w:cstheme="majorHAnsi"/>
          <w:i/>
          <w:sz w:val="24"/>
          <w:szCs w:val="24"/>
        </w:rPr>
        <w:t>Hạn chế ảnh hưởng</w:t>
      </w:r>
      <w:r w:rsidRPr="00A16DF6">
        <w:rPr>
          <w:rFonts w:asciiTheme="majorHAnsi" w:hAnsiTheme="majorHAnsi" w:cstheme="majorHAnsi"/>
          <w:sz w:val="24"/>
          <w:szCs w:val="24"/>
        </w:rPr>
        <w:t xml:space="preserve"> </w:t>
      </w:r>
      <w:r w:rsidRPr="004371C9">
        <w:rPr>
          <w:rFonts w:asciiTheme="majorHAnsi" w:hAnsiTheme="majorHAnsi" w:cstheme="majorHAnsi"/>
          <w:i/>
          <w:sz w:val="24"/>
          <w:szCs w:val="24"/>
        </w:rPr>
        <w:t>của lũ lụt</w:t>
      </w:r>
      <w:r w:rsidRPr="00A16DF6">
        <w:rPr>
          <w:rFonts w:asciiTheme="majorHAnsi" w:hAnsiTheme="majorHAnsi" w:cstheme="majorHAnsi"/>
          <w:sz w:val="24"/>
          <w:szCs w:val="24"/>
        </w:rPr>
        <w:t xml:space="preserve">: </w:t>
      </w:r>
      <w:r w:rsidRPr="006274C1">
        <w:rPr>
          <w:rFonts w:asciiTheme="majorHAnsi" w:hAnsiTheme="majorHAnsi" w:cstheme="majorHAnsi"/>
          <w:sz w:val="24"/>
          <w:szCs w:val="24"/>
        </w:rPr>
        <w:t>Vùng đất ngập nước gần thượng nguồn của sông suối có thể làm chậm dòng chảy nướ</w:t>
      </w:r>
      <w:r>
        <w:rPr>
          <w:rFonts w:asciiTheme="majorHAnsi" w:hAnsiTheme="majorHAnsi" w:cstheme="majorHAnsi"/>
          <w:sz w:val="24"/>
          <w:szCs w:val="24"/>
        </w:rPr>
        <w:t>c mưa</w:t>
      </w:r>
      <w:r w:rsidRPr="006274C1">
        <w:rPr>
          <w:rFonts w:asciiTheme="majorHAnsi" w:hAnsiTheme="majorHAnsi" w:cstheme="majorHAnsi"/>
          <w:sz w:val="24"/>
          <w:szCs w:val="24"/>
        </w:rPr>
        <w:t>, bằng cách</w:t>
      </w:r>
      <w:r w:rsidRPr="00A16DF6">
        <w:rPr>
          <w:rFonts w:asciiTheme="majorHAnsi" w:hAnsiTheme="majorHAnsi" w:cstheme="majorHAnsi"/>
          <w:sz w:val="24"/>
          <w:szCs w:val="24"/>
        </w:rPr>
        <w:t xml:space="preserve"> giữ và điều hòa lượng nước mưa như “bồn chứa” tự nhiên, nhờ vậy nước lũ được giải phóng từ từ, từ đó làm hạn chế lũ lụt cho vùng hạ</w:t>
      </w:r>
      <w:r>
        <w:rPr>
          <w:rFonts w:asciiTheme="majorHAnsi" w:hAnsiTheme="majorHAnsi" w:cstheme="majorHAnsi"/>
          <w:sz w:val="24"/>
          <w:szCs w:val="24"/>
        </w:rPr>
        <w:t xml:space="preserve"> lưu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 "citationItems" : [ { "id" : "ITEM-1", "itemData" : { "author" : [ { "dropping-particle" : "", "family" : "US Environmental Protection Agency (EPA)", "given" : "", "non-dropping-particle" : "", "parse-names" : false, "suffix" : "" } ], "id" : "ITEM-1", "issued" : { "date-parts" : [ [ "2000" ] ] }, "number-of-pages" : "1-37", "title" : "Wetland Functions and Values", "type" : "report" }, "uris" : [ "http://www.mendeley.com/documents/?uuid=8b008503-ceb1-461f-a168-750aeddedd5d" ] } ], "mendeley" : { "formattedCitation" : "(US Environmental Protection Agency (EPA), 2000)", "plainTextFormattedCitation" : "(US Environmental Protection Agency (EPA), 2000)", "previouslyFormattedCitation" : "(US Environmental Protection Agency (EPA), 2000)" }, "properties" : { "noteIndex" : 0 }, "schema" : "https://github.com/citation-style-language/schema/raw/master/csl-citation.json" }</w:instrText>
      </w:r>
      <w:r>
        <w:rPr>
          <w:rFonts w:asciiTheme="majorHAnsi" w:hAnsiTheme="majorHAnsi" w:cstheme="majorHAnsi"/>
          <w:sz w:val="24"/>
          <w:szCs w:val="24"/>
        </w:rPr>
        <w:fldChar w:fldCharType="separate"/>
      </w:r>
      <w:r w:rsidRPr="00024190">
        <w:rPr>
          <w:rFonts w:asciiTheme="majorHAnsi" w:hAnsiTheme="majorHAnsi" w:cstheme="majorHAnsi"/>
          <w:noProof/>
          <w:sz w:val="24"/>
          <w:szCs w:val="24"/>
        </w:rPr>
        <w:t>(US Environmental Protection Agency (EPA), 2000)</w:t>
      </w:r>
      <w:r>
        <w:rPr>
          <w:rFonts w:asciiTheme="majorHAnsi" w:hAnsiTheme="majorHAnsi" w:cstheme="majorHAnsi"/>
          <w:sz w:val="24"/>
          <w:szCs w:val="24"/>
        </w:rPr>
        <w:fldChar w:fldCharType="end"/>
      </w:r>
      <w:r w:rsidRPr="00E34D91">
        <w:rPr>
          <w:rFonts w:asciiTheme="majorHAnsi" w:hAnsiTheme="majorHAnsi" w:cstheme="majorHAnsi"/>
          <w:sz w:val="24"/>
          <w:szCs w:val="24"/>
        </w:rPr>
        <w:t xml:space="preserve"> </w:t>
      </w:r>
      <w:r>
        <w:rPr>
          <w:rFonts w:asciiTheme="majorHAnsi" w:hAnsiTheme="majorHAnsi" w:cstheme="majorHAnsi"/>
          <w:sz w:val="24"/>
          <w:szCs w:val="24"/>
        </w:rPr>
        <w:fldChar w:fldCharType="begin" w:fldLock="1"/>
      </w:r>
      <w:r w:rsidR="000532C9">
        <w:rPr>
          <w:rFonts w:asciiTheme="majorHAnsi" w:hAnsiTheme="majorHAnsi" w:cstheme="majorHAnsi"/>
          <w:sz w:val="24"/>
          <w:szCs w:val="24"/>
        </w:rPr>
        <w:instrText>ADDIN CSL_CITATION { "citationItems" : [ { "id" : "ITEM-1", "itemData" : { "author" : [ { "dropping-particle" : "", "family" : "G. R. Milano", "given" : "", "non-dropping-particle" : "", "parse-names" : false, "suffix" : "" } ], "container-title" : "Wetland Journal", "id" : "ITEM-1", "issue" : "2", "issued" : { "date-parts" : [ [ "1999" ] ] }, "page" : "15-24", "title" : "Restoration of coastal wetlands in Southeastern Florida", "type" : "article-journal", "volume" : "11" }, "uris" : [ "http://www.mendeley.com/documents/?uuid=e42ae620-2678-44b1-9964-ca74ac472e0f" ] } ], "mendeley" : { "formattedCitation" : "(G. R. Milano, 1999)", "plainTextFormattedCitation" : "(G. R. Milano, 1999)", "previouslyFormattedCitation" : "(G. R. Milano, 1999)" }, "properties" : { "noteIndex" : 0 }, "schema" : "https://github.com/citation-style-language/schema/raw/master/csl-citation.json" }</w:instrText>
      </w:r>
      <w:r>
        <w:rPr>
          <w:rFonts w:asciiTheme="majorHAnsi" w:hAnsiTheme="majorHAnsi" w:cstheme="majorHAnsi"/>
          <w:sz w:val="24"/>
          <w:szCs w:val="24"/>
        </w:rPr>
        <w:fldChar w:fldCharType="separate"/>
      </w:r>
      <w:r w:rsidRPr="00024190">
        <w:rPr>
          <w:rFonts w:asciiTheme="majorHAnsi" w:hAnsiTheme="majorHAnsi" w:cstheme="majorHAnsi"/>
          <w:noProof/>
          <w:sz w:val="24"/>
          <w:szCs w:val="24"/>
        </w:rPr>
        <w:t>(G. R. Milano, 1999)</w:t>
      </w:r>
      <w:r>
        <w:rPr>
          <w:rFonts w:asciiTheme="majorHAnsi" w:hAnsiTheme="majorHAnsi" w:cstheme="majorHAnsi"/>
          <w:sz w:val="24"/>
          <w:szCs w:val="24"/>
        </w:rPr>
        <w:fldChar w:fldCharType="end"/>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 "citationItems" : [ { "id" : "ITEM-1", "itemData" : { "author" : [ { "dropping-particle" : "", "family" : "HDR Alaska", "given" : "", "non-dropping-particle" : "", "parse-names" : false, "suffix" : "" } ], "id" : "ITEM-1", "issued" : { "date-parts" : [ [ "2010" ] ] }, "number-of-pages" : "54", "title" : "Wetland Functional Assessment Final", "type" : "report" }, "uris" : [ "http://www.mendeley.com/documents/?uuid=a0f8261a-a9c0-4bfc-a6c6-b99d8df2b07e" ] } ], "mendeley" : { "formattedCitation" : "(HDR Alaska, 2010)", "plainTextFormattedCitation" : "(HDR Alaska, 2010)", "previouslyFormattedCitation" : "(HDR Alaska, 2010)" }, "properties" : { "noteIndex" : 0 }, "schema" : "https://github.com/citation-style-language/schema/raw/master/csl-citation.json" }</w:instrText>
      </w:r>
      <w:r>
        <w:rPr>
          <w:rFonts w:asciiTheme="majorHAnsi" w:hAnsiTheme="majorHAnsi" w:cstheme="majorHAnsi"/>
          <w:sz w:val="24"/>
          <w:szCs w:val="24"/>
        </w:rPr>
        <w:fldChar w:fldCharType="separate"/>
      </w:r>
      <w:r w:rsidRPr="00024190">
        <w:rPr>
          <w:rFonts w:asciiTheme="majorHAnsi" w:hAnsiTheme="majorHAnsi" w:cstheme="majorHAnsi"/>
          <w:noProof/>
          <w:sz w:val="24"/>
          <w:szCs w:val="24"/>
        </w:rPr>
        <w:t>(HDR Alaska, 2010)</w:t>
      </w:r>
      <w:r>
        <w:rPr>
          <w:rFonts w:asciiTheme="majorHAnsi" w:hAnsiTheme="majorHAnsi" w:cstheme="majorHAnsi"/>
          <w:sz w:val="24"/>
          <w:szCs w:val="24"/>
        </w:rPr>
        <w:fldChar w:fldCharType="end"/>
      </w:r>
      <w:r w:rsidRPr="00307E18">
        <w:rPr>
          <w:rFonts w:asciiTheme="majorHAnsi" w:hAnsiTheme="majorHAnsi" w:cstheme="majorHAnsi"/>
          <w:sz w:val="24"/>
          <w:szCs w:val="24"/>
        </w:rPr>
        <w:t>. Ở</w:t>
      </w:r>
      <w:r w:rsidR="00224442" w:rsidRPr="00307E18">
        <w:rPr>
          <w:rFonts w:asciiTheme="majorHAnsi" w:hAnsiTheme="majorHAnsi" w:cstheme="majorHAnsi"/>
          <w:sz w:val="24"/>
          <w:szCs w:val="24"/>
        </w:rPr>
        <w:t xml:space="preserve"> vùng núi Việt Nam, đất ngập nước có vai trò quan trọng trong việc hạn chế lũ lụt, tiêu biểu là khu vực các vùng hồ Hòa Bình, hồ Thác Bà, hồ Trị An… </w:t>
      </w:r>
      <w:r w:rsidR="00224442">
        <w:rPr>
          <w:rFonts w:asciiTheme="majorHAnsi" w:hAnsiTheme="majorHAnsi" w:cstheme="majorHAnsi"/>
          <w:sz w:val="24"/>
          <w:szCs w:val="24"/>
          <w:lang w:val="en-US"/>
        </w:rPr>
        <w:fldChar w:fldCharType="begin" w:fldLock="1"/>
      </w:r>
      <w:r w:rsidR="009E61E1" w:rsidRPr="00307E18">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"number-of-pages" : "72", "publisher-place" : "H\u00e0 N\u1ed9i", "title" : "T\u1ed5ng quan hi\u1ec7n tr\u1ea1ng \u0111\u1ea5t ng\u1eadp n\u01b0\u1edbc Vi\u1ec7t Nam sau 15 n\u0103m th\u1ef1c hi\u1ec7n C\u00f4ng \u01af\u1edbc Ramsar", "type" : "report" }, "uris" : [ "http://www.mendeley.com/documents/?uuid=a7063dc3-c716-499f-acf7-61d4fdd271bf" ] } ], "mendeley" : { "formattedCitation" : "(C\u1ee5c B\u1ea3o v\u1ec7 M\u00f4i tr\u01b0\u1eddng, 2005b)", "plainTextFormattedCitation" : "(C\u1ee5c B\u1ea3o v\u1ec7 M\u00f4i tr\u01b0\u1eddng, 2005b)", "previouslyFormattedCitation" : "(C\u1ee5c B\u1ea3o v\u1ec7 M\u00f4i tr\u01b0\u1eddng, 2005b)" }, "properties" : { "noteIndex" : 0 }, "schema" : "https://github.com/citation-style-language/schema/raw/master/csl-citation.json" }</w:instrText>
      </w:r>
      <w:r w:rsidR="00224442">
        <w:rPr>
          <w:rFonts w:asciiTheme="majorHAnsi" w:hAnsiTheme="majorHAnsi" w:cstheme="majorHAnsi"/>
          <w:sz w:val="24"/>
          <w:szCs w:val="24"/>
          <w:lang w:val="en-US"/>
        </w:rPr>
        <w:fldChar w:fldCharType="separate"/>
      </w:r>
      <w:r w:rsidR="009E61E1" w:rsidRPr="009E61E1">
        <w:rPr>
          <w:rFonts w:asciiTheme="majorHAnsi" w:hAnsiTheme="majorHAnsi" w:cstheme="majorHAnsi"/>
          <w:noProof/>
          <w:sz w:val="24"/>
          <w:szCs w:val="24"/>
          <w:lang w:val="en-US"/>
        </w:rPr>
        <w:t>(Cục Bảo vệ Môi trường, 2005b)</w:t>
      </w:r>
      <w:r w:rsidR="00224442">
        <w:rPr>
          <w:rFonts w:asciiTheme="majorHAnsi" w:hAnsiTheme="majorHAnsi" w:cstheme="majorHAnsi"/>
          <w:sz w:val="24"/>
          <w:szCs w:val="24"/>
          <w:lang w:val="en-US"/>
        </w:rPr>
        <w:fldChar w:fldCharType="end"/>
      </w:r>
    </w:p>
    <w:p w14:paraId="1A38076E" w14:textId="76440CFE" w:rsidR="00CA477A" w:rsidRPr="001172A4" w:rsidRDefault="00B51502" w:rsidP="00CA477A">
      <w:pPr>
        <w:pStyle w:val="ListParagraph"/>
        <w:numPr>
          <w:ilvl w:val="0"/>
          <w:numId w:val="41"/>
        </w:numPr>
        <w:spacing w:before="120" w:after="120" w:line="360" w:lineRule="auto"/>
        <w:jc w:val="both"/>
        <w:rPr>
          <w:rFonts w:asciiTheme="majorHAnsi" w:hAnsiTheme="majorHAnsi" w:cstheme="majorHAnsi"/>
          <w:b/>
          <w:sz w:val="24"/>
          <w:szCs w:val="24"/>
        </w:rPr>
      </w:pPr>
      <w:r w:rsidRPr="00B51502">
        <w:rPr>
          <w:rFonts w:asciiTheme="majorHAnsi" w:hAnsiTheme="majorHAnsi" w:cstheme="majorHAnsi"/>
          <w:i/>
          <w:sz w:val="24"/>
          <w:szCs w:val="24"/>
        </w:rPr>
        <w:t>Điều hòa khí hậu</w:t>
      </w:r>
      <w:r w:rsidR="00A16DF6" w:rsidRPr="001172A4">
        <w:rPr>
          <w:rFonts w:asciiTheme="majorHAnsi" w:hAnsiTheme="majorHAnsi" w:cstheme="majorHAnsi"/>
          <w:i/>
          <w:sz w:val="24"/>
          <w:szCs w:val="24"/>
        </w:rPr>
        <w:t>:</w:t>
      </w:r>
      <w:r w:rsidR="00A16DF6" w:rsidRPr="00A16DF6">
        <w:rPr>
          <w:rFonts w:asciiTheme="majorHAnsi" w:hAnsiTheme="majorHAnsi" w:cstheme="majorHAnsi"/>
          <w:sz w:val="24"/>
          <w:szCs w:val="24"/>
        </w:rPr>
        <w:t xml:space="preserve"> </w:t>
      </w:r>
      <w:r w:rsidR="001172A4" w:rsidRPr="001172A4">
        <w:rPr>
          <w:rFonts w:asciiTheme="majorHAnsi" w:hAnsiTheme="majorHAnsi" w:cstheme="majorHAnsi"/>
          <w:sz w:val="24"/>
          <w:szCs w:val="24"/>
        </w:rPr>
        <w:t>Nhờ lớp thực vật phong phú và đa dạng phủ bên trên của các hệ sinh thái đất ngập nướ</w:t>
      </w:r>
      <w:r>
        <w:rPr>
          <w:rFonts w:asciiTheme="majorHAnsi" w:hAnsiTheme="majorHAnsi" w:cstheme="majorHAnsi"/>
          <w:sz w:val="24"/>
          <w:szCs w:val="24"/>
        </w:rPr>
        <w:t>c, quá trình quang hợp của thực vật</w:t>
      </w:r>
      <w:r w:rsidR="001172A4" w:rsidRPr="001172A4">
        <w:rPr>
          <w:rFonts w:asciiTheme="majorHAnsi" w:hAnsiTheme="majorHAnsi" w:cstheme="majorHAnsi"/>
          <w:sz w:val="24"/>
          <w:szCs w:val="24"/>
        </w:rPr>
        <w:t xml:space="preserve"> làm cân bằng lượng </w:t>
      </w:r>
      <w:r w:rsidR="001172A4">
        <w:rPr>
          <w:rFonts w:asciiTheme="majorHAnsi" w:hAnsiTheme="majorHAnsi" w:cstheme="majorHAnsi"/>
          <w:sz w:val="24"/>
          <w:szCs w:val="24"/>
        </w:rPr>
        <w:t>O</w:t>
      </w:r>
      <w:r w:rsidR="001172A4" w:rsidRPr="001172A4">
        <w:rPr>
          <w:rFonts w:asciiTheme="majorHAnsi" w:hAnsiTheme="majorHAnsi" w:cstheme="majorHAnsi"/>
          <w:sz w:val="24"/>
          <w:szCs w:val="24"/>
          <w:vertAlign w:val="subscript"/>
        </w:rPr>
        <w:t xml:space="preserve">2 </w:t>
      </w:r>
      <w:r w:rsidR="001172A4" w:rsidRPr="001172A4">
        <w:rPr>
          <w:rFonts w:asciiTheme="majorHAnsi" w:hAnsiTheme="majorHAnsi" w:cstheme="majorHAnsi"/>
          <w:sz w:val="24"/>
          <w:szCs w:val="24"/>
        </w:rPr>
        <w:t>và CO</w:t>
      </w:r>
      <w:r w:rsidR="001172A4" w:rsidRPr="001172A4">
        <w:rPr>
          <w:rFonts w:asciiTheme="majorHAnsi" w:hAnsiTheme="majorHAnsi" w:cstheme="majorHAnsi"/>
          <w:sz w:val="24"/>
          <w:szCs w:val="24"/>
          <w:vertAlign w:val="subscript"/>
        </w:rPr>
        <w:t>2</w:t>
      </w:r>
      <w:r w:rsidR="001172A4" w:rsidRPr="001172A4">
        <w:rPr>
          <w:rFonts w:asciiTheme="majorHAnsi" w:hAnsiTheme="majorHAnsi" w:cstheme="majorHAnsi"/>
          <w:sz w:val="24"/>
          <w:szCs w:val="24"/>
        </w:rPr>
        <w:t xml:space="preserve"> trong khí quyển. Nhờ đó, vi khí hậu các các địa phương luôn được ổn định, biểu hiện rõ rệt nhất là yếu tố nhiệt độ và lượ</w:t>
      </w:r>
      <w:r w:rsidR="00CD5CA2">
        <w:rPr>
          <w:rFonts w:asciiTheme="majorHAnsi" w:hAnsiTheme="majorHAnsi" w:cstheme="majorHAnsi"/>
          <w:sz w:val="24"/>
          <w:szCs w:val="24"/>
        </w:rPr>
        <w:t>ng mưa</w:t>
      </w:r>
      <w:r w:rsidR="00CD5CA2" w:rsidRPr="00CD5CA2">
        <w:rPr>
          <w:rFonts w:asciiTheme="majorHAnsi" w:hAnsiTheme="majorHAnsi" w:cstheme="majorHAnsi"/>
          <w:sz w:val="24"/>
          <w:szCs w:val="24"/>
        </w:rPr>
        <w:t xml:space="preserve"> </w:t>
      </w:r>
      <w:r w:rsidR="00CD5CA2">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"ISBN" : "9781100114996", "author" : [ { "dropping-particle" : "", "family" : "Hanson", "given" : "Al", "non-dropping-particle" : "", "parse-names" : false, "suffix" : "" }, { "dropping-particle" : "", "family" : "Swanson", "given" : "Lee", "non-dropping-particle" : "", "parse-names" : false, "suffix" : "" }, { "dropping-particle" : "", "family" : "Ewing", "given" : "Dave", "non-dropping-particle" : "", "parse-names" : false, "suffix" : "" }, { "dropping-particle" : "", "family" : "Grabas", "given" : "Greg", "non-dropping-particle" : "", "parse-names" : false, "suffix" : "" } ], "container-title" : "Technical report series 497", "id" : "ITEM-1", "issue" : "497", "issued" : { "date-parts" : [ [ "2008" ] ] }, "number-of-pages" : "64", "title" : "Wetland Ecological Functions Assessment: An Overview of Approaches", "type" : "report" }, "uris" : [ "http://www.mendeley.com/documents/?uuid=397b2748-c4e2-4cc0-b493-cd4e83b76d12" ] } ], "mendeley" : { "formattedCitation" : "(Hanson, Swanson, Ewing, &amp; Grabas, 2008)", "plainTextFormattedCitation" : "(Hanson, Swanson, Ewing, &amp; Grabas, 2008)", "previouslyFormattedCitation" : "(Hanson, Swanson, Ewing, &amp; Grabas, 2008)" }, "properties" : { "noteIndex" : 0 }, "schema" : "https://github.com/citation-style-language/schema/raw/master/csl-citation.json" }</w:instrText>
      </w:r>
      <w:r w:rsidR="00CD5CA2">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(Hanson, Swanson, Ewing, &amp; Grabas, 2008)</w:t>
      </w:r>
      <w:r w:rsidR="00CD5CA2">
        <w:rPr>
          <w:rFonts w:asciiTheme="majorHAnsi" w:hAnsiTheme="majorHAnsi" w:cstheme="majorHAnsi"/>
          <w:sz w:val="24"/>
          <w:szCs w:val="24"/>
        </w:rPr>
        <w:fldChar w:fldCharType="end"/>
      </w:r>
    </w:p>
    <w:p w14:paraId="3B3E85B7" w14:textId="2BAAB23D" w:rsidR="001172A4" w:rsidRPr="005242F2" w:rsidRDefault="001172A4" w:rsidP="005242F2">
      <w:pPr>
        <w:pStyle w:val="ListParagraph"/>
        <w:numPr>
          <w:ilvl w:val="0"/>
          <w:numId w:val="41"/>
        </w:numPr>
        <w:spacing w:before="120" w:after="120" w:line="360" w:lineRule="auto"/>
        <w:jc w:val="both"/>
        <w:rPr>
          <w:rFonts w:asciiTheme="majorHAnsi" w:hAnsiTheme="majorHAnsi" w:cstheme="majorHAnsi"/>
          <w:sz w:val="24"/>
          <w:szCs w:val="24"/>
        </w:rPr>
      </w:pPr>
      <w:r w:rsidRPr="008C1B43">
        <w:rPr>
          <w:rFonts w:asciiTheme="majorHAnsi" w:hAnsiTheme="majorHAnsi" w:cstheme="majorHAnsi"/>
          <w:i/>
          <w:sz w:val="24"/>
          <w:szCs w:val="24"/>
        </w:rPr>
        <w:t>Ch</w:t>
      </w:r>
      <w:r w:rsidR="00224442" w:rsidRPr="00224442">
        <w:rPr>
          <w:rFonts w:asciiTheme="majorHAnsi" w:hAnsiTheme="majorHAnsi" w:cstheme="majorHAnsi"/>
          <w:i/>
          <w:sz w:val="24"/>
          <w:szCs w:val="24"/>
        </w:rPr>
        <w:t>ức năng chắn</w:t>
      </w:r>
      <w:r w:rsidRPr="008C1B43">
        <w:rPr>
          <w:rFonts w:asciiTheme="majorHAnsi" w:hAnsiTheme="majorHAnsi" w:cstheme="majorHAnsi"/>
          <w:i/>
          <w:sz w:val="24"/>
          <w:szCs w:val="24"/>
        </w:rPr>
        <w:t xml:space="preserve"> sóng,</w:t>
      </w:r>
      <w:r w:rsidR="00224442" w:rsidRPr="00224442">
        <w:rPr>
          <w:rFonts w:asciiTheme="majorHAnsi" w:hAnsiTheme="majorHAnsi" w:cstheme="majorHAnsi"/>
          <w:i/>
          <w:sz w:val="24"/>
          <w:szCs w:val="24"/>
        </w:rPr>
        <w:t xml:space="preserve"> chắn gió</w:t>
      </w:r>
      <w:r w:rsidRPr="008C1B43">
        <w:rPr>
          <w:rFonts w:asciiTheme="majorHAnsi" w:hAnsiTheme="majorHAnsi" w:cstheme="majorHAnsi"/>
          <w:i/>
          <w:sz w:val="24"/>
          <w:szCs w:val="24"/>
        </w:rPr>
        <w:t xml:space="preserve"> bão, ổn định bờ viển và hạn chế xói mòn:</w:t>
      </w:r>
      <w:r w:rsidRPr="001172A4">
        <w:rPr>
          <w:rFonts w:asciiTheme="majorHAnsi" w:hAnsiTheme="majorHAnsi" w:cstheme="majorHAnsi"/>
          <w:sz w:val="24"/>
          <w:szCs w:val="24"/>
        </w:rPr>
        <w:t xml:space="preserve"> Nhờ lớp phủ thực vậ</w:t>
      </w:r>
      <w:r w:rsidR="005242F2">
        <w:rPr>
          <w:rFonts w:asciiTheme="majorHAnsi" w:hAnsiTheme="majorHAnsi" w:cstheme="majorHAnsi"/>
          <w:sz w:val="24"/>
          <w:szCs w:val="24"/>
        </w:rPr>
        <w:t xml:space="preserve">t bên trên </w:t>
      </w:r>
      <w:r w:rsidRPr="001172A4">
        <w:rPr>
          <w:rFonts w:asciiTheme="majorHAnsi" w:hAnsiTheme="majorHAnsi" w:cstheme="majorHAnsi"/>
          <w:sz w:val="24"/>
          <w:szCs w:val="24"/>
        </w:rPr>
        <w:t xml:space="preserve"> có tác dụng trong việc làm giảm sức gió củ</w:t>
      </w:r>
      <w:r>
        <w:rPr>
          <w:rFonts w:asciiTheme="majorHAnsi" w:hAnsiTheme="majorHAnsi" w:cstheme="majorHAnsi"/>
          <w:sz w:val="24"/>
          <w:szCs w:val="24"/>
        </w:rPr>
        <w:t>a các cơn bão, cũng như giảm thiểu tác động bào mòn đất của dòng chảy bề mặ</w:t>
      </w:r>
      <w:r w:rsidR="004371C9">
        <w:rPr>
          <w:rFonts w:asciiTheme="majorHAnsi" w:hAnsiTheme="majorHAnsi" w:cstheme="majorHAnsi"/>
          <w:sz w:val="24"/>
          <w:szCs w:val="24"/>
        </w:rPr>
        <w:t>t</w:t>
      </w:r>
      <w:r w:rsidR="005242F2" w:rsidRPr="005242F2">
        <w:rPr>
          <w:rFonts w:asciiTheme="majorHAnsi" w:hAnsiTheme="majorHAnsi" w:cstheme="majorHAnsi"/>
          <w:sz w:val="24"/>
          <w:szCs w:val="24"/>
        </w:rPr>
        <w:t xml:space="preserve">. </w:t>
      </w:r>
      <w:r w:rsidR="005242F2">
        <w:rPr>
          <w:rFonts w:asciiTheme="majorHAnsi" w:hAnsiTheme="majorHAnsi" w:cstheme="majorHAnsi"/>
          <w:sz w:val="24"/>
          <w:szCs w:val="24"/>
        </w:rPr>
        <w:t>Đặc biệt. ở</w:t>
      </w:r>
      <w:r w:rsidR="005242F2" w:rsidRPr="005242F2">
        <w:rPr>
          <w:rFonts w:asciiTheme="majorHAnsi" w:hAnsiTheme="majorHAnsi" w:cstheme="majorHAnsi"/>
          <w:sz w:val="24"/>
          <w:szCs w:val="24"/>
        </w:rPr>
        <w:t xml:space="preserve"> những vùng đất mới bồi có độ mặn cao có các thực vậ</w:t>
      </w:r>
      <w:r w:rsidR="005242F2">
        <w:rPr>
          <w:rFonts w:asciiTheme="majorHAnsi" w:hAnsiTheme="majorHAnsi" w:cstheme="majorHAnsi"/>
          <w:sz w:val="24"/>
          <w:szCs w:val="24"/>
        </w:rPr>
        <w:t>t tiên phong là loài m</w:t>
      </w:r>
      <w:r w:rsidR="005242F2" w:rsidRPr="005242F2">
        <w:rPr>
          <w:rFonts w:asciiTheme="majorHAnsi" w:hAnsiTheme="majorHAnsi" w:cstheme="majorHAnsi"/>
          <w:sz w:val="24"/>
          <w:szCs w:val="24"/>
        </w:rPr>
        <w:t>ấm trắ</w:t>
      </w:r>
      <w:r w:rsidR="005242F2">
        <w:rPr>
          <w:rFonts w:asciiTheme="majorHAnsi" w:hAnsiTheme="majorHAnsi" w:cstheme="majorHAnsi"/>
          <w:sz w:val="24"/>
          <w:szCs w:val="24"/>
        </w:rPr>
        <w:t>ng</w:t>
      </w:r>
      <w:r w:rsidR="005242F2" w:rsidRPr="005242F2">
        <w:rPr>
          <w:rFonts w:asciiTheme="majorHAnsi" w:hAnsiTheme="majorHAnsi" w:cstheme="majorHAnsi"/>
          <w:sz w:val="24"/>
          <w:szCs w:val="24"/>
        </w:rPr>
        <w:t>;</w:t>
      </w:r>
      <w:r w:rsidR="005242F2">
        <w:rPr>
          <w:rFonts w:asciiTheme="majorHAnsi" w:hAnsiTheme="majorHAnsi" w:cstheme="majorHAnsi"/>
          <w:sz w:val="24"/>
          <w:szCs w:val="24"/>
        </w:rPr>
        <w:t xml:space="preserve"> b</w:t>
      </w:r>
      <w:r w:rsidR="005242F2" w:rsidRPr="005242F2">
        <w:rPr>
          <w:rFonts w:asciiTheme="majorHAnsi" w:hAnsiTheme="majorHAnsi" w:cstheme="majorHAnsi"/>
          <w:sz w:val="24"/>
          <w:szCs w:val="24"/>
        </w:rPr>
        <w:t>ần đắ</w:t>
      </w:r>
      <w:r w:rsidR="005242F2">
        <w:rPr>
          <w:rFonts w:asciiTheme="majorHAnsi" w:hAnsiTheme="majorHAnsi" w:cstheme="majorHAnsi"/>
          <w:sz w:val="24"/>
          <w:szCs w:val="24"/>
        </w:rPr>
        <w:t>ng</w:t>
      </w:r>
      <w:r w:rsidR="005242F2" w:rsidRPr="005242F2">
        <w:rPr>
          <w:rFonts w:asciiTheme="majorHAnsi" w:hAnsiTheme="majorHAnsi" w:cstheme="majorHAnsi"/>
          <w:sz w:val="24"/>
          <w:szCs w:val="24"/>
        </w:rPr>
        <w:t>. Rễ cây c</w:t>
      </w:r>
      <w:r w:rsidR="005242F2">
        <w:rPr>
          <w:rFonts w:asciiTheme="majorHAnsi" w:hAnsiTheme="majorHAnsi" w:cstheme="majorHAnsi"/>
          <w:sz w:val="24"/>
          <w:szCs w:val="24"/>
        </w:rPr>
        <w:t xml:space="preserve">ủa </w:t>
      </w:r>
      <w:r w:rsidR="005242F2" w:rsidRPr="005242F2">
        <w:rPr>
          <w:rFonts w:asciiTheme="majorHAnsi" w:hAnsiTheme="majorHAnsi" w:cstheme="majorHAnsi"/>
          <w:sz w:val="24"/>
          <w:szCs w:val="24"/>
        </w:rPr>
        <w:t>ch</w:t>
      </w:r>
      <w:r w:rsidR="005242F2">
        <w:rPr>
          <w:rFonts w:asciiTheme="majorHAnsi" w:hAnsiTheme="majorHAnsi" w:cstheme="majorHAnsi"/>
          <w:sz w:val="24"/>
          <w:szCs w:val="24"/>
        </w:rPr>
        <w:t>úng</w:t>
      </w:r>
      <w:r w:rsidR="005242F2" w:rsidRPr="005242F2">
        <w:rPr>
          <w:rFonts w:asciiTheme="majorHAnsi" w:hAnsiTheme="majorHAnsi" w:cstheme="majorHAnsi"/>
          <w:sz w:val="24"/>
          <w:szCs w:val="24"/>
        </w:rPr>
        <w:t xml:space="preserve"> mọc dày đặc </w:t>
      </w:r>
      <w:r w:rsidR="005242F2">
        <w:rPr>
          <w:rFonts w:asciiTheme="majorHAnsi" w:hAnsiTheme="majorHAnsi" w:cstheme="majorHAnsi"/>
          <w:sz w:val="24"/>
          <w:szCs w:val="24"/>
        </w:rPr>
        <w:t xml:space="preserve">và </w:t>
      </w:r>
      <w:r w:rsidR="005242F2" w:rsidRPr="005242F2">
        <w:rPr>
          <w:rFonts w:asciiTheme="majorHAnsi" w:hAnsiTheme="majorHAnsi" w:cstheme="majorHAnsi"/>
          <w:sz w:val="24"/>
          <w:szCs w:val="24"/>
        </w:rPr>
        <w:t xml:space="preserve">có tác dụng làm cho trầm tích bồi tụ nhanh hơn, </w:t>
      </w:r>
      <w:r w:rsidR="005242F2" w:rsidRPr="005242F2">
        <w:rPr>
          <w:rFonts w:asciiTheme="majorHAnsi" w:hAnsiTheme="majorHAnsi" w:cstheme="majorHAnsi"/>
          <w:sz w:val="24"/>
          <w:szCs w:val="24"/>
        </w:rPr>
        <w:lastRenderedPageBreak/>
        <w:t>vừa ngăn chặn tác động của sóng biển, giảm tốc độ gió, vừa làm vật cản cho trầm tích lắng đọng</w:t>
      </w:r>
      <w:r w:rsidR="00224442" w:rsidRPr="00224442">
        <w:rPr>
          <w:rFonts w:asciiTheme="majorHAnsi" w:hAnsiTheme="majorHAnsi" w:cstheme="majorHAnsi"/>
          <w:sz w:val="24"/>
          <w:szCs w:val="24"/>
        </w:rPr>
        <w:t xml:space="preserve">. Các rạng san hô ngầm rộng lớn góp phần rất lớn trong việc giảm cường độ </w:t>
      </w:r>
      <w:r w:rsidR="00B65C43" w:rsidRPr="00B65C43">
        <w:rPr>
          <w:rFonts w:asciiTheme="majorHAnsi" w:hAnsiTheme="majorHAnsi" w:cstheme="majorHAnsi"/>
          <w:sz w:val="24"/>
          <w:szCs w:val="24"/>
        </w:rPr>
        <w:t>sóng tác động vào bờ biển</w:t>
      </w:r>
      <w:r w:rsidR="005242F2">
        <w:rPr>
          <w:rFonts w:asciiTheme="majorHAnsi" w:hAnsiTheme="majorHAnsi" w:cstheme="majorHAnsi"/>
          <w:sz w:val="24"/>
          <w:szCs w:val="24"/>
        </w:rPr>
        <w:t xml:space="preserve"> </w:t>
      </w:r>
      <w:r w:rsidR="004371C9" w:rsidRPr="005242F2">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"abstract" : "R\u1eebng ng\u1eadp m\u1eb7n l\u00e0 h\u1ec7 sinh th\u00e1i chuy\u1ec3n ti\u1ebfp gi\u1eefa m\u00f4i tr\u01b0\u1eddng bi\u1ec3n v\u00e0 m\u00f4i tr\u01b0\u1eddng n\u01b0\u1edbc ng\u1ecdt, c\u00f3 vai tr\u00f2 to l\u1edbn v\u1ec1 kinh t\u1ebf v\u00e0 sinh th\u00e1i -m\u00f4i tr\u01b0\u1eddng nh\u01b0ng do nhi\u1ec1u nguy\u00ean nh\u00e2n nh\u01b0: ph\u00e1 r\u1eebng \u0111\u1ec3 l\u00e0m \u0111\u1ea7m nu\u00f4i t\u00f4m, s\u1ea3n xu\u1ea5t n\u00f4ng nghi\u1ec7p, \u0111\u1ed3ng mu\u1ed1i, do \u0111\u00f4 th\u1ecb h\u00f3a, khai th\u00e1c qu\u00e1 m\u1ee9c... di\u1ec7n t\u00edch v\u00e0 ch\u1ea5t l\u01b0\u1ee3ng r\u1eebng ng\u1eadp m\u1eb7n n\u01b0\u1edbc ta ng\u00e0y c\u00e0ng gi\u1ea3m s\u00fat. Qua b\u00e0i b\u00e1o n\u00e0y, gi\u00fap nh\u1eadn th\u1ee9c \u0111\u1ea7y \u0111\u1ee7 v\u1ec1 vai tr\u00f2 c\u1ee7a r\u1eebng ng\u1eadp m\u1eb7n ven bi\u1ec3n n\u01b0\u1edbc ta.", "author" : [ { "dropping-particle" : "", "family" : "Ph\u1ea1m V\u0103n Ng\u1ecdt", "given" : "", "non-dropping-particle" : "", "parse-names" : false, "suffix" : "" }, { "dropping-particle" : "", "family" : "Qu\u00e1ch V\u0103n To\u00e0n Em", "given" : "", "non-dropping-particle" : "", "parse-names" : false, "suffix" : "" }, { "dropping-particle" : "", "family" : "Nguy\u1ec5n Kim H\u1ed3ng", "given" : "", "non-dropping-particle" : "", "parse-names" : false, "suffix" : "" }, { "dropping-particle" : "", "family" : "Tr\u1ea7n Th\u1ecb Tuy\u1ebft Nhung", "given" : "", "non-dropping-particle" : "", "parse-names" : false, "suffix" : "" } ], "container-title" : "T\u1ea1p ch\u00ed khoa h\u1ecdc \u0110\u1ea1i h\u1ecdc S\u01b0 ph\u1ea1m TPHCM", "id" : "ITEM-1", "issued" : { "date-parts" : [ [ "2012" ] ] }, "page" : "115-124", "title" : "Vai tr\u00f2 c\u1ee7a r\u1eebng ng\u1eadp m\u1eb7n ven bi\u1ec3n Vi\u1ec7t Nam", "type" : "article-journal", "volume" : "33" }, "uris" : [ "http://www.mendeley.com/documents/?uuid=d37c552e-416a-4f26-b18b-f144dbeaee78" ] } ], "mendeley" : { "formattedCitation" : "(Ph\u1ea1m V\u0103n Ng\u1ecdt, Qu\u00e1ch V\u0103n To\u00e0n Em, Nguy\u1ec5n Kim H\u1ed3ng, &amp; Tr\u1ea7n Th\u1ecb Tuy\u1ebft Nhung, 2012)", "plainTextFormattedCitation" : "(Ph\u1ea1m V\u0103n Ng\u1ecdt, Qu\u00e1ch V\u0103n To\u00e0n Em, Nguy\u1ec5n Kim H\u1ed3ng, &amp; Tr\u1ea7n Th\u1ecb Tuy\u1ebft Nhung, 2012)", "previouslyFormattedCitation" : "(Ph\u1ea1m V\u0103n Ng\u1ecdt, Qu\u00e1ch V\u0103n To\u00e0n Em, Nguy\u1ec5n Kim H\u1ed3ng, &amp; Tr\u1ea7n Th\u1ecb Tuy\u1ebft Nhung, 2012)" }, "properties" : { "noteIndex" : 0 }, "schema" : "https://github.com/citation-style-language/schema/raw/master/csl-citation.json" }</w:instrText>
      </w:r>
      <w:r w:rsidR="004371C9" w:rsidRPr="005242F2">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(Phạm Văn Ngọt, Quách Văn Toàn Em, Nguyễn Kim Hồng, &amp; Trần Thị Tuyết Nhung, 2012)</w:t>
      </w:r>
      <w:r w:rsidR="004371C9" w:rsidRPr="005242F2">
        <w:rPr>
          <w:rFonts w:asciiTheme="majorHAnsi" w:hAnsiTheme="majorHAnsi" w:cstheme="majorHAnsi"/>
          <w:sz w:val="24"/>
          <w:szCs w:val="24"/>
        </w:rPr>
        <w:fldChar w:fldCharType="end"/>
      </w:r>
      <w:r w:rsidR="00B65C43" w:rsidRPr="00B65C43">
        <w:rPr>
          <w:rFonts w:asciiTheme="majorHAnsi" w:hAnsiTheme="majorHAnsi" w:cstheme="majorHAnsi"/>
          <w:sz w:val="24"/>
          <w:szCs w:val="24"/>
        </w:rPr>
        <w:t xml:space="preserve"> </w:t>
      </w:r>
      <w:r w:rsidR="00B65C43">
        <w:rPr>
          <w:rFonts w:asciiTheme="majorHAnsi" w:hAnsiTheme="majorHAnsi" w:cstheme="majorHAnsi"/>
          <w:sz w:val="24"/>
          <w:szCs w:val="24"/>
        </w:rPr>
        <w:fldChar w:fldCharType="begin" w:fldLock="1"/>
      </w:r>
      <w:r w:rsidR="00B65C43">
        <w:rPr>
          <w:rFonts w:asciiTheme="majorHAnsi" w:hAnsiTheme="majorHAnsi" w:cstheme="majorHAnsi"/>
          <w:sz w:val="24"/>
          <w:szCs w:val="24"/>
        </w:rPr>
        <w:instrText>ADDIN CSL_CITATION { "citationItems" : [ { "id" : "ITEM-1", "itemData" : { "author" : [ { "dropping-particle" : "", "family" : "HDR Alaska", "given" : "", "non-dropping-particle" : "", "parse-names" : false, "suffix" : "" } ], "id" : "ITEM-1", "issued" : { "date-parts" : [ [ "2010" ] ] }, "number-of-pages" : "54", "title" : "Wetland Functional Assessment Final", "type" : "report" }, "uris" : [ "http://www.mendeley.com/documents/?uuid=a0f8261a-a9c0-4bfc-a6c6-b99d8df2b07e" ] } ], "mendeley" : { "formattedCitation" : "(HDR Alaska, 2010)", "plainTextFormattedCitation" : "(HDR Alaska, 2010)", "previouslyFormattedCitation" : "(HDR Alaska, 2010)" }, "properties" : { "noteIndex" : 0 }, "schema" : "https://github.com/citation-style-language/schema/raw/master/csl-citation.json" }</w:instrText>
      </w:r>
      <w:r w:rsidR="00B65C43">
        <w:rPr>
          <w:rFonts w:asciiTheme="majorHAnsi" w:hAnsiTheme="majorHAnsi" w:cstheme="majorHAnsi"/>
          <w:sz w:val="24"/>
          <w:szCs w:val="24"/>
        </w:rPr>
        <w:fldChar w:fldCharType="separate"/>
      </w:r>
      <w:r w:rsidR="00B65C43" w:rsidRPr="00B65C43">
        <w:rPr>
          <w:rFonts w:asciiTheme="majorHAnsi" w:hAnsiTheme="majorHAnsi" w:cstheme="majorHAnsi"/>
          <w:noProof/>
          <w:sz w:val="24"/>
          <w:szCs w:val="24"/>
        </w:rPr>
        <w:t>(HDR Alaska, 2010)</w:t>
      </w:r>
      <w:r w:rsidR="00B65C43">
        <w:rPr>
          <w:rFonts w:asciiTheme="majorHAnsi" w:hAnsiTheme="majorHAnsi" w:cstheme="majorHAnsi"/>
          <w:sz w:val="24"/>
          <w:szCs w:val="24"/>
        </w:rPr>
        <w:fldChar w:fldCharType="end"/>
      </w:r>
      <w:r w:rsidR="00B65C43">
        <w:rPr>
          <w:rFonts w:asciiTheme="majorHAnsi" w:hAnsiTheme="majorHAnsi" w:cstheme="majorHAnsi"/>
          <w:sz w:val="24"/>
          <w:szCs w:val="24"/>
        </w:rPr>
        <w:fldChar w:fldCharType="begin" w:fldLock="1"/>
      </w:r>
      <w:r w:rsidR="00B65C43">
        <w:rPr>
          <w:rFonts w:asciiTheme="majorHAnsi" w:hAnsiTheme="majorHAnsi" w:cstheme="majorHAnsi"/>
          <w:sz w:val="24"/>
          <w:szCs w:val="24"/>
        </w:rPr>
        <w:instrText>ADDIN CSL_CITATION { "citationItems" : [ { "id" : "ITEM-1", "itemData" : { "ISBN" : "9781100114996", "author" : [ { "dropping-particle" : "", "family" : "Hanson", "given" : "Al", "non-dropping-particle" : "", "parse-names" : false, "suffix" : "" }, { "dropping-particle" : "", "family" : "Swanson", "given" : "Lee", "non-dropping-particle" : "", "parse-names" : false, "suffix" : "" }, { "dropping-particle" : "", "family" : "Ewing", "given" : "Dave", "non-dropping-particle" : "", "parse-names" : false, "suffix" : "" }, { "dropping-particle" : "", "family" : "Grabas", "given" : "Greg", "non-dropping-particle" : "", "parse-names" : false, "suffix" : "" } ], "container-title" : "Technical report series 497", "id" : "ITEM-1", "issue" : "497", "issued" : { "date-parts" : [ [ "2008" ] ] }, "number-of-pages" : "64", "title" : "Wetland Ecological Functions Assessment: An Overview of Approaches", "type" : "report" }, "uris" : [ "http://www.mendeley.com/documents/?uuid=397b2748-c4e2-4cc0-b493-cd4e83b76d12" ] } ], "mendeley" : { "formattedCitation" : "(Hanson et al., 2008)", "plainTextFormattedCitation" : "(Hanson et al., 2008)", "previouslyFormattedCitation" : "(Hanson et al., 2008)" }, "properties" : { "noteIndex" : 0 }, "schema" : "https://github.com/citation-style-language/schema/raw/master/csl-citation.json" }</w:instrText>
      </w:r>
      <w:r w:rsidR="00B65C43">
        <w:rPr>
          <w:rFonts w:asciiTheme="majorHAnsi" w:hAnsiTheme="majorHAnsi" w:cstheme="majorHAnsi"/>
          <w:sz w:val="24"/>
          <w:szCs w:val="24"/>
        </w:rPr>
        <w:fldChar w:fldCharType="separate"/>
      </w:r>
      <w:r w:rsidR="00B65C43" w:rsidRPr="00B65C43">
        <w:rPr>
          <w:rFonts w:asciiTheme="majorHAnsi" w:hAnsiTheme="majorHAnsi" w:cstheme="majorHAnsi"/>
          <w:noProof/>
          <w:sz w:val="24"/>
          <w:szCs w:val="24"/>
        </w:rPr>
        <w:t>(Hanson et al., 2008)</w:t>
      </w:r>
      <w:r w:rsidR="00B65C43">
        <w:rPr>
          <w:rFonts w:asciiTheme="majorHAnsi" w:hAnsiTheme="majorHAnsi" w:cstheme="majorHAnsi"/>
          <w:sz w:val="24"/>
          <w:szCs w:val="24"/>
        </w:rPr>
        <w:fldChar w:fldCharType="end"/>
      </w:r>
    </w:p>
    <w:p w14:paraId="1B01D805" w14:textId="668321E4" w:rsidR="001172A4" w:rsidRPr="008C1B43" w:rsidRDefault="002150EA" w:rsidP="00B51502">
      <w:pPr>
        <w:pStyle w:val="ListParagraph"/>
        <w:numPr>
          <w:ilvl w:val="0"/>
          <w:numId w:val="41"/>
        </w:numPr>
        <w:spacing w:before="120" w:after="120" w:line="360" w:lineRule="auto"/>
        <w:jc w:val="both"/>
        <w:rPr>
          <w:rFonts w:asciiTheme="majorHAnsi" w:hAnsiTheme="majorHAnsi" w:cstheme="majorHAnsi"/>
          <w:b/>
          <w:sz w:val="24"/>
          <w:szCs w:val="24"/>
        </w:rPr>
      </w:pPr>
      <w:r w:rsidRPr="002150EA">
        <w:rPr>
          <w:rFonts w:asciiTheme="majorHAnsi" w:hAnsiTheme="majorHAnsi" w:cstheme="majorHAnsi"/>
          <w:i/>
          <w:sz w:val="24"/>
          <w:szCs w:val="24"/>
        </w:rPr>
        <w:t>Chức năng lọc nước, lắng động trầm tích và độc tố</w:t>
      </w:r>
      <w:r w:rsidR="001172A4" w:rsidRPr="008C1B43">
        <w:rPr>
          <w:rFonts w:asciiTheme="majorHAnsi" w:hAnsiTheme="majorHAnsi" w:cstheme="majorHAnsi"/>
          <w:i/>
          <w:sz w:val="24"/>
          <w:szCs w:val="24"/>
        </w:rPr>
        <w:t>:</w:t>
      </w:r>
      <w:r w:rsidR="001172A4" w:rsidRPr="001172A4">
        <w:rPr>
          <w:rFonts w:asciiTheme="majorHAnsi" w:hAnsiTheme="majorHAnsi" w:cstheme="majorHAnsi"/>
          <w:sz w:val="24"/>
          <w:szCs w:val="24"/>
        </w:rPr>
        <w:t xml:space="preserve"> vùng đất ngập nước được coi là “bể lọc” tự nhiên, có tác dụng </w:t>
      </w:r>
      <w:r w:rsidR="008C1B43" w:rsidRPr="008C1B43">
        <w:rPr>
          <w:rFonts w:asciiTheme="majorHAnsi" w:hAnsiTheme="majorHAnsi" w:cstheme="majorHAnsi"/>
          <w:sz w:val="24"/>
          <w:szCs w:val="24"/>
        </w:rPr>
        <w:t>giữa lại các chất lắng đọng và độc hại từ hoạt động sinh hoạt của con ngườ</w:t>
      </w:r>
      <w:r w:rsidR="00B51502">
        <w:rPr>
          <w:rFonts w:asciiTheme="majorHAnsi" w:hAnsiTheme="majorHAnsi" w:cstheme="majorHAnsi"/>
          <w:sz w:val="24"/>
          <w:szCs w:val="24"/>
        </w:rPr>
        <w:t xml:space="preserve">i. </w:t>
      </w:r>
      <w:r w:rsidR="00B51502" w:rsidRPr="00B51502">
        <w:rPr>
          <w:rFonts w:asciiTheme="majorHAnsi" w:hAnsiTheme="majorHAnsi" w:cstheme="majorHAnsi"/>
          <w:sz w:val="24"/>
          <w:szCs w:val="24"/>
        </w:rPr>
        <w:t>Quá trình lọc các chất thải dựa vào khả năng giữ các cặn trong nước ở trên mặt đất, nước thấm qua lớp đất ngập nước như đi qua một màng lọc, nhờ có oxi trong các lỗ hổng và mao quản của lớp đất mặt, các vi sinh vật hiếu khí hoạt động phân hủy các chất hữu cơ nhiễm bẩn. Càng xuống sâu, lượng oxi càng ít và quá trình oxi hóa các chất hữu cơ nhiễm bẩn giảm dần. Cuối cùng đến độ sâu ở chỉ diễn ra quá trình khử nitrat.</w:t>
      </w:r>
      <w:r w:rsidR="00E1426B">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"US Environmental Protection Agency (EPA)", "given" : "", "non-dropping-particle" : "", "parse-names" : false, "suffix" : "" } ], "id" : "ITEM-1", "issued" : { "date-parts" : [ [ "2000" ] ] }, "number-of-pages" : "1-37", "title" : "Wetland Functions and Values", "type" : "report" }, "uris" : [ "http://www.mendeley.com/documents/?uuid=8b008503-ceb1-461f-a168-750aeddedd5d" ] } ], "mendeley" : { "formattedCitation" : "(US Environmental Protection Agency (EPA), 2000)", "plainTextFormattedCitation" : "(US Environmental Protection Agency (EPA), 2000)", "previouslyFormattedCitation" : "(US Environmental Protection Agency (EPA), 2000)" }, "properties" : { "noteIndex" : 0 }, "schema" : "https://github.com/citation-style-language/schema/raw/master/csl-citation.json" }</w:instrText>
      </w:r>
      <w:r w:rsidR="00E1426B">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(US Environmental Protection Agency (EPA), 2000)</w:t>
      </w:r>
      <w:r w:rsidR="00E1426B">
        <w:rPr>
          <w:rFonts w:asciiTheme="majorHAnsi" w:hAnsiTheme="majorHAnsi" w:cstheme="majorHAnsi"/>
          <w:sz w:val="24"/>
          <w:szCs w:val="24"/>
        </w:rPr>
        <w:fldChar w:fldCharType="end"/>
      </w:r>
      <w:r w:rsidR="0044280B">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"abstract" : "This study examined recent trends in wetland extent and habitat type throughout the conterminous United States between 2004 and 2009. Wetland trends were measured by the examination of remotely sensed imagery for 5,042 randomly selected sample plots. This imagery in combination with field verification provided a scientific basis for analysis of the extent of wetlands and changes that had occurred over the four and half year time span in this study.", "author" : [ { "dropping-particle" : "", "family" : "Dahl", "given" : "T E", "non-dropping-particle" : "", "parse-names" : false, "suffix" : "" } ], "container-title" : "Habitat", "id" : "ITEM-1", "issue" : "November", "issued" : { "date-parts" : [ [ "2014" ] ] }, "number-of-pages" : "3-106", "title" : "Status and Trends of Wetlands in the Conterminous United States 2004 to 2009", "type" : "report" }, "uris" : [ "http://www.mendeley.com/documents/?uuid=c8be8e7a-87fc-4f2f-9cec-d78bd8787907" ] } ], "mendeley" : { "formattedCitation" : "(Dahl, 2014)", "plainTextFormattedCitation" : "(Dahl, 2014)", "previouslyFormattedCitation" : "(Dahl, 2014)" }, "properties" : { "noteIndex" : 0 }, "schema" : "https://github.com/citation-style-language/schema/raw/master/csl-citation.json" }</w:instrText>
      </w:r>
      <w:r w:rsidR="0044280B">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(Dahl, 2014)</w:t>
      </w:r>
      <w:r w:rsidR="0044280B">
        <w:rPr>
          <w:rFonts w:asciiTheme="majorHAnsi" w:hAnsiTheme="majorHAnsi" w:cstheme="majorHAnsi"/>
          <w:sz w:val="24"/>
          <w:szCs w:val="24"/>
        </w:rPr>
        <w:fldChar w:fldCharType="end"/>
      </w:r>
    </w:p>
    <w:p w14:paraId="23453DDC" w14:textId="1F1A99EE" w:rsidR="008C1B43" w:rsidRPr="006274C1" w:rsidRDefault="004371C9" w:rsidP="004371C9">
      <w:pPr>
        <w:pStyle w:val="ListParagraph"/>
        <w:numPr>
          <w:ilvl w:val="0"/>
          <w:numId w:val="41"/>
        </w:numPr>
        <w:spacing w:before="120" w:after="120" w:line="360" w:lineRule="auto"/>
        <w:jc w:val="both"/>
      </w:pPr>
      <w:r w:rsidRPr="004371C9">
        <w:rPr>
          <w:rFonts w:asciiTheme="majorHAnsi" w:hAnsiTheme="majorHAnsi" w:cstheme="majorHAnsi"/>
          <w:i/>
          <w:sz w:val="24"/>
          <w:szCs w:val="24"/>
        </w:rPr>
        <w:t>Cung cấ</w:t>
      </w:r>
      <w:r>
        <w:rPr>
          <w:rFonts w:asciiTheme="majorHAnsi" w:hAnsiTheme="majorHAnsi" w:cstheme="majorHAnsi"/>
          <w:i/>
          <w:sz w:val="24"/>
          <w:szCs w:val="24"/>
        </w:rPr>
        <w:t>p</w:t>
      </w:r>
      <w:r w:rsidRPr="004371C9">
        <w:rPr>
          <w:rFonts w:asciiTheme="majorHAnsi" w:hAnsiTheme="majorHAnsi" w:cstheme="majorHAnsi"/>
          <w:i/>
          <w:sz w:val="24"/>
          <w:szCs w:val="24"/>
        </w:rPr>
        <w:t xml:space="preserve"> thức ăn cho sinh vật</w:t>
      </w:r>
      <w:r w:rsidR="008C1B43" w:rsidRPr="008C1B43">
        <w:rPr>
          <w:rFonts w:asciiTheme="majorHAnsi" w:hAnsiTheme="majorHAnsi" w:cstheme="majorHAnsi"/>
          <w:i/>
          <w:sz w:val="24"/>
          <w:szCs w:val="24"/>
        </w:rPr>
        <w:t>:</w:t>
      </w:r>
      <w:r w:rsidR="008C1B43" w:rsidRPr="008C1B43">
        <w:rPr>
          <w:rFonts w:asciiTheme="majorHAnsi" w:hAnsiTheme="majorHAnsi" w:cstheme="majorHAnsi"/>
          <w:sz w:val="24"/>
          <w:szCs w:val="24"/>
        </w:rPr>
        <w:t xml:space="preserve"> đất ngập nước là </w:t>
      </w:r>
      <w:r w:rsidR="008D2936" w:rsidRPr="008D2936">
        <w:rPr>
          <w:rFonts w:asciiTheme="majorHAnsi" w:hAnsiTheme="majorHAnsi" w:cstheme="majorHAnsi"/>
          <w:sz w:val="24"/>
          <w:szCs w:val="24"/>
        </w:rPr>
        <w:t>môi trường sống</w:t>
      </w:r>
      <w:r w:rsidR="008C1B43" w:rsidRPr="008C1B43">
        <w:rPr>
          <w:rFonts w:asciiTheme="majorHAnsi" w:hAnsiTheme="majorHAnsi" w:cstheme="majorHAnsi"/>
          <w:sz w:val="24"/>
          <w:szCs w:val="24"/>
        </w:rPr>
        <w:t xml:space="preserve"> của nhiều loài thực vật, do đó lượng sinh khối được sinh ra được xem như nguồn thức ăn cho các loài sinh vật sống trong khu vự</w:t>
      </w:r>
      <w:r>
        <w:rPr>
          <w:rFonts w:asciiTheme="majorHAnsi" w:hAnsiTheme="majorHAnsi" w:cstheme="majorHAnsi"/>
          <w:sz w:val="24"/>
          <w:szCs w:val="24"/>
        </w:rPr>
        <w:t>c đó</w:t>
      </w:r>
      <w:r w:rsidRPr="004371C9">
        <w:rPr>
          <w:rFonts w:asciiTheme="majorHAnsi" w:hAnsiTheme="majorHAnsi" w:cstheme="majorHAnsi"/>
          <w:sz w:val="24"/>
          <w:szCs w:val="24"/>
        </w:rPr>
        <w:t>. Vật rụng (lá, cành, chồi, hoa, quả) củ</w:t>
      </w:r>
      <w:r>
        <w:rPr>
          <w:rFonts w:asciiTheme="majorHAnsi" w:hAnsiTheme="majorHAnsi" w:cstheme="majorHAnsi"/>
          <w:sz w:val="24"/>
          <w:szCs w:val="24"/>
        </w:rPr>
        <w:t>a thực vật</w:t>
      </w:r>
      <w:r w:rsidRPr="004371C9">
        <w:rPr>
          <w:rFonts w:asciiTheme="majorHAnsi" w:hAnsiTheme="majorHAnsi" w:cstheme="majorHAnsi"/>
          <w:sz w:val="24"/>
          <w:szCs w:val="24"/>
        </w:rPr>
        <w:t xml:space="preserve"> được các vi sinh vật phân hủy thành mùn bã hữu cơ là nguồn thức ăn cho các loài thủy sả</w:t>
      </w:r>
      <w:r>
        <w:rPr>
          <w:rFonts w:asciiTheme="majorHAnsi" w:hAnsiTheme="majorHAnsi" w:cstheme="majorHAnsi"/>
          <w:sz w:val="24"/>
          <w:szCs w:val="24"/>
        </w:rPr>
        <w:t xml:space="preserve">n </w:t>
      </w:r>
      <w:r w:rsidRPr="004371C9">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"abstract" : "R\u1eebng ng\u1eadp m\u1eb7n l\u00e0 h\u1ec7 sinh th\u00e1i chuy\u1ec3n ti\u1ebfp gi\u1eefa m\u00f4i tr\u01b0\u1eddng bi\u1ec3n v\u00e0 m\u00f4i tr\u01b0\u1eddng n\u01b0\u1edbc ng\u1ecdt, c\u00f3 vai tr\u00f2 to l\u1edbn v\u1ec1 kinh t\u1ebf v\u00e0 sinh th\u00e1i -m\u00f4i tr\u01b0\u1eddng nh\u01b0ng do nhi\u1ec1u nguy\u00ean nh\u00e2n nh\u01b0: ph\u00e1 r\u1eebng \u0111\u1ec3 l\u00e0m \u0111\u1ea7m nu\u00f4i t\u00f4m, s\u1ea3n xu\u1ea5t n\u00f4ng nghi\u1ec7p, \u0111\u1ed3ng mu\u1ed1i, do \u0111\u00f4 th\u1ecb h\u00f3a, khai th\u00e1c qu\u00e1 m\u1ee9c... di\u1ec7n t\u00edch v\u00e0 ch\u1ea5t l\u01b0\u1ee3ng r\u1eebng ng\u1eadp m\u1eb7n n\u01b0\u1edbc ta ng\u00e0y c\u00e0ng gi\u1ea3m s\u00fat. Qua b\u00e0i b\u00e1o n\u00e0y, gi\u00fap nh\u1eadn th\u1ee9c \u0111\u1ea7y \u0111\u1ee7 v\u1ec1 vai tr\u00f2 c\u1ee7a r\u1eebng ng\u1eadp m\u1eb7n ven bi\u1ec3n n\u01b0\u1edbc ta.", "author" : [ { "dropping-particle" : "", "family" : "Ph\u1ea1m V\u0103n Ng\u1ecdt", "given" : "", "non-dropping-particle" : "", "parse-names" : false, "suffix" : "" }, { "dropping-particle" : "", "family" : "Qu\u00e1ch V\u0103n To\u00e0n Em", "given" : "", "non-dropping-particle" : "", "parse-names" : false, "suffix" : "" }, { "dropping-particle" : "", "family" : "Nguy\u1ec5n Kim H\u1ed3ng", "given" : "", "non-dropping-particle" : "", "parse-names" : false, "suffix" : "" }, { "dropping-particle" : "", "family" : "Tr\u1ea7n Th\u1ecb Tuy\u1ebft Nhung", "given" : "", "non-dropping-particle" : "", "parse-names" : false, "suffix" : "" } ], "container-title" : "T\u1ea1p ch\u00ed khoa h\u1ecdc \u0110\u1ea1i h\u1ecdc S\u01b0 ph\u1ea1m TPHCM", "id" : "ITEM-1", "issued" : { "date-parts" : [ [ "2012" ] ] }, "page" : "115-124", "title" : "Vai tr\u00f2 c\u1ee7a r\u1eebng ng\u1eadp m\u1eb7n ven bi\u1ec3n Vi\u1ec7t Nam", "type" : "article-journal", "volume" : "33" }, "uris" : [ "http://www.mendeley.com/documents/?uuid=d37c552e-416a-4f26-b18b-f144dbeaee78" ] } ], "mendeley" : { "formattedCitation" : "(Ph\u1ea1m V\u0103n Ng\u1ecdt et al., 2012)", "plainTextFormattedCitation" : "(Ph\u1ea1m V\u0103n Ng\u1ecdt et al., 2012)", "previouslyFormattedCitation" : "(Ph\u1ea1m V\u0103n Ng\u1ecdt et al., 2012)" }, "properties" : { "noteIndex" : 0 }, "schema" : "https://github.com/citation-style-language/schema/raw/master/csl-citation.json" }</w:instrText>
      </w:r>
      <w:r w:rsidRPr="004371C9">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(Phạm Văn Ngọt et al., 2012)</w:t>
      </w:r>
      <w:r w:rsidRPr="004371C9">
        <w:rPr>
          <w:rFonts w:asciiTheme="majorHAnsi" w:hAnsiTheme="majorHAnsi" w:cstheme="majorHAnsi"/>
          <w:sz w:val="24"/>
          <w:szCs w:val="24"/>
        </w:rPr>
        <w:fldChar w:fldCharType="end"/>
      </w:r>
      <w:r w:rsidRPr="004371C9">
        <w:rPr>
          <w:rFonts w:asciiTheme="majorHAnsi" w:hAnsiTheme="majorHAnsi" w:cstheme="majorHAnsi"/>
          <w:sz w:val="24"/>
          <w:szCs w:val="24"/>
        </w:rPr>
        <w:t xml:space="preserve"> </w:t>
      </w:r>
      <w:r w:rsidR="00CD5CA2">
        <w:rPr>
          <w:rFonts w:asciiTheme="majorHAnsi" w:hAnsiTheme="majorHAnsi" w:cstheme="majorHAnsi"/>
          <w:b/>
          <w:sz w:val="24"/>
          <w:szCs w:val="24"/>
        </w:rPr>
        <w:fldChar w:fldCharType="begin" w:fldLock="1"/>
      </w:r>
      <w:r w:rsidR="00E44E12">
        <w:rPr>
          <w:rFonts w:asciiTheme="majorHAnsi" w:hAnsiTheme="majorHAnsi" w:cstheme="majorHAnsi"/>
          <w:b/>
          <w:sz w:val="24"/>
          <w:szCs w:val="24"/>
        </w:rPr>
        <w:instrText>ADDIN CSL_CITATION { "citationItems" : [ { "id" : "ITEM-1", "itemData" : { "author" : [ { "dropping-particle" : "", "family" : "Novitzki", "given" : "Richard", "non-dropping-particle" : "", "parse-names" : false, "suffix" : "" }, { "dropping-particle" : "", "family" : "Smith", "given" : "Daniel", "non-dropping-particle" : "", "parse-names" : false, "suffix" : "" }, { "dropping-particle" : "", "family" : "Fretwell", "given" : "Judy", "non-dropping-particle" : "", "parse-names" : false, "suffix" : "" } ], "container-title" : "United States Geological Survey Water Supply", "id" : "ITEM-1", "issued" : { "date-parts" : [ [ "1997" ] ] }, "page" : "2425-2535", "title" : "Wetland Functions, Values, and Assessment", "type" : "article-journal" }, "uris" : [ "http://www.mendeley.com/documents/?uuid=64bbfbde-ab15-4333-96af-e49e8505ed3d" ] } ], "mendeley" : { "formattedCitation" : "(Novitzki, Smith, &amp; Fretwell, 1997)", "plainTextFormattedCitation" : "(Novitzki, Smith, &amp; Fretwell, 1997)", "previouslyFormattedCitation" : "(Novitzki, Smith, &amp; Fretwell, 1997)" }, "properties" : { "noteIndex" : 0 }, "schema" : "https://github.com/citation-style-language/schema/raw/master/csl-citation.json" }</w:instrText>
      </w:r>
      <w:r w:rsidR="00CD5CA2">
        <w:rPr>
          <w:rFonts w:asciiTheme="majorHAnsi" w:hAnsiTheme="majorHAnsi" w:cstheme="majorHAnsi"/>
          <w:b/>
          <w:sz w:val="24"/>
          <w:szCs w:val="24"/>
        </w:rPr>
        <w:fldChar w:fldCharType="separate"/>
      </w:r>
      <w:r w:rsidR="00024190" w:rsidRPr="00024190">
        <w:rPr>
          <w:rFonts w:asciiTheme="majorHAnsi" w:hAnsiTheme="majorHAnsi" w:cstheme="majorHAnsi"/>
          <w:noProof/>
          <w:sz w:val="24"/>
          <w:szCs w:val="24"/>
        </w:rPr>
        <w:t>(Novitzki, Smith, &amp; Fretwell, 1997)</w:t>
      </w:r>
      <w:r w:rsidR="00CD5CA2">
        <w:rPr>
          <w:rFonts w:asciiTheme="majorHAnsi" w:hAnsiTheme="majorHAnsi" w:cstheme="majorHAnsi"/>
          <w:b/>
          <w:sz w:val="24"/>
          <w:szCs w:val="24"/>
        </w:rPr>
        <w:fldChar w:fldCharType="end"/>
      </w:r>
      <w:r w:rsidR="00CD5CA2">
        <w:rPr>
          <w:rFonts w:asciiTheme="majorHAnsi" w:hAnsiTheme="majorHAnsi" w:cstheme="majorHAnsi"/>
          <w:b/>
          <w:sz w:val="24"/>
          <w:szCs w:val="24"/>
        </w:rPr>
        <w:fldChar w:fldCharType="begin" w:fldLock="1"/>
      </w:r>
      <w:r w:rsidR="00E44E12">
        <w:rPr>
          <w:rFonts w:asciiTheme="majorHAnsi" w:hAnsiTheme="majorHAnsi" w:cstheme="majorHAnsi"/>
          <w:b/>
          <w:sz w:val="24"/>
          <w:szCs w:val="24"/>
        </w:rPr>
        <w:instrText>ADDIN CSL_CITATION { "citationItems" : [ { "id" : "ITEM-1", "itemData" : { "ISBN" : "9781100114996", "author" : [ { "dropping-particle" : "", "family" : "Hanson", "given" : "Al", "non-dropping-particle" : "", "parse-names" : false, "suffix" : "" }, { "dropping-particle" : "", "family" : "Swanson", "given" : "Lee", "non-dropping-particle" : "", "parse-names" : false, "suffix" : "" }, { "dropping-particle" : "", "family" : "Ewing", "given" : "Dave", "non-dropping-particle" : "", "parse-names" : false, "suffix" : "" }, { "dropping-particle" : "", "family" : "Grabas", "given" : "Greg", "non-dropping-particle" : "", "parse-names" : false, "suffix" : "" } ], "container-title" : "Technical report series 497", "id" : "ITEM-1", "issue" : "497", "issued" : { "date-parts" : [ [ "2008" ] ] }, "number-of-pages" : "64", "title" : "Wetland Ecological Functions Assessment: An Overview of Approaches", "type" : "report" }, "uris" : [ "http://www.mendeley.com/documents/?uuid=397b2748-c4e2-4cc0-b493-cd4e83b76d12" ] } ], "mendeley" : { "formattedCitation" : "(Hanson et al., 2008)", "plainTextFormattedCitation" : "(Hanson et al., 2008)", "previouslyFormattedCitation" : "(Hanson et al., 2008)" }, "properties" : { "noteIndex" : 0 }, "schema" : "https://github.com/citation-style-language/schema/raw/master/csl-citation.json" }</w:instrText>
      </w:r>
      <w:r w:rsidR="00CD5CA2">
        <w:rPr>
          <w:rFonts w:asciiTheme="majorHAnsi" w:hAnsiTheme="majorHAnsi" w:cstheme="majorHAnsi"/>
          <w:b/>
          <w:sz w:val="24"/>
          <w:szCs w:val="24"/>
        </w:rPr>
        <w:fldChar w:fldCharType="separate"/>
      </w:r>
      <w:r w:rsidR="00024190" w:rsidRPr="00024190">
        <w:rPr>
          <w:rFonts w:asciiTheme="majorHAnsi" w:hAnsiTheme="majorHAnsi" w:cstheme="majorHAnsi"/>
          <w:noProof/>
          <w:sz w:val="24"/>
          <w:szCs w:val="24"/>
        </w:rPr>
        <w:t>(Hanson et al., 2008)</w:t>
      </w:r>
      <w:r w:rsidR="00CD5CA2">
        <w:rPr>
          <w:rFonts w:asciiTheme="majorHAnsi" w:hAnsiTheme="majorHAnsi" w:cstheme="majorHAnsi"/>
          <w:b/>
          <w:sz w:val="24"/>
          <w:szCs w:val="24"/>
        </w:rPr>
        <w:fldChar w:fldCharType="end"/>
      </w:r>
    </w:p>
    <w:p w14:paraId="1B90E5E2" w14:textId="57193578" w:rsidR="00882FCC" w:rsidRPr="00FB4968" w:rsidRDefault="00224442" w:rsidP="00224442">
      <w:pPr>
        <w:pStyle w:val="ListParagraph"/>
        <w:numPr>
          <w:ilvl w:val="0"/>
          <w:numId w:val="41"/>
        </w:numPr>
        <w:spacing w:before="120" w:after="120" w:line="360" w:lineRule="auto"/>
        <w:jc w:val="both"/>
      </w:pPr>
      <w:r w:rsidRPr="00224442">
        <w:rPr>
          <w:rFonts w:asciiTheme="majorHAnsi" w:hAnsiTheme="majorHAnsi" w:cstheme="majorHAnsi"/>
          <w:i/>
          <w:sz w:val="24"/>
          <w:szCs w:val="24"/>
        </w:rPr>
        <w:t>Duy trì</w:t>
      </w:r>
      <w:r w:rsidR="008D2936" w:rsidRPr="00B51502">
        <w:rPr>
          <w:rFonts w:asciiTheme="majorHAnsi" w:hAnsiTheme="majorHAnsi" w:cstheme="majorHAnsi"/>
          <w:i/>
          <w:sz w:val="24"/>
          <w:szCs w:val="24"/>
        </w:rPr>
        <w:t xml:space="preserve"> đa dạng sinh học</w:t>
      </w:r>
      <w:r w:rsidR="008D2936" w:rsidRPr="008D2936">
        <w:rPr>
          <w:rFonts w:asciiTheme="majorHAnsi" w:hAnsiTheme="majorHAnsi" w:cstheme="majorHAnsi"/>
          <w:sz w:val="24"/>
          <w:szCs w:val="24"/>
        </w:rPr>
        <w:t xml:space="preserve">: giá trị sinh học là thuộc tính đặc biệt và quan trọng của đất ngập nước. </w:t>
      </w:r>
      <w:r w:rsidR="00E44E12" w:rsidRPr="00E44E12">
        <w:rPr>
          <w:rFonts w:asciiTheme="majorHAnsi" w:hAnsiTheme="majorHAnsi" w:cstheme="majorHAnsi"/>
          <w:sz w:val="24"/>
          <w:szCs w:val="24"/>
        </w:rPr>
        <w:t>Tính đa dạng sinh học biểu hiện ở sự phong phú về nguồn gen, đa dạng loài và đa dạng hệ sinh thái</w:t>
      </w:r>
      <w:r w:rsidR="00B51502" w:rsidRPr="00B51502">
        <w:rPr>
          <w:rFonts w:asciiTheme="majorHAnsi" w:hAnsiTheme="majorHAnsi" w:cstheme="majorHAnsi"/>
          <w:sz w:val="24"/>
          <w:szCs w:val="24"/>
        </w:rPr>
        <w:t xml:space="preserve"> </w:t>
      </w:r>
      <w:r w:rsidR="00B51502">
        <w:rPr>
          <w:rFonts w:asciiTheme="majorHAnsi" w:hAnsiTheme="majorHAnsi" w:cstheme="majorHAnsi"/>
          <w:sz w:val="24"/>
          <w:szCs w:val="24"/>
        </w:rPr>
        <w:fldChar w:fldCharType="begin" w:fldLock="1"/>
      </w:r>
      <w:r w:rsidR="00FB4968">
        <w:rPr>
          <w:rFonts w:asciiTheme="majorHAnsi" w:hAnsiTheme="majorHAnsi" w:cstheme="majorHAnsi"/>
          <w:sz w:val="24"/>
          <w:szCs w:val="24"/>
        </w:rPr>
        <w:instrText>ADDIN CSL_CITATION { "citationItems" : [ { "id" : "ITEM-1", "itemData" : { "author" : [ { "dropping-particle" : "", "family" : "L\u00ea V\u0103n Khoa", "given" : "", "non-dropping-particle" : "", "parse-names" : false, "suffix" : "" }, { "dropping-particle" : "", "family" : "Nguy\u1ec5n C\u1eed", "given" : "", "non-dropping-particle" : "", "parse-names" : false, "suffix" : "" }, { "dropping-particle" : "", "family" : "Tr\u1ea7n Thi\u1ec7n C\u01b0\u1eddng", "given" : "", "non-dropping-particle" : "", "parse-names" : false, "suffix" : "" }, { "dropping-particle" : "", "family" : "Nguy\u1ec5n Xu\u00e2n Hu\u00e2n", "given" : "", "non-dropping-particle" : "", "parse-names" : false, "suffix" : "" } ], "id" : "ITEM-1", "issued" : { "date-parts" : [ [ "2005" ] ] }, "number-of-pages" : "211", "publisher" : "NXB Gi\u00e1o D\u1ee5c", "title" : "\u0110\u1ea5t ng\u1eadp n\u01b0\u1edbc", "type" : "book" }, "uris" : [ "http://www.mendeley.com/documents/?uuid=78eda452-e955-4603-a18a-65bcd3434f99" ] } ], "mendeley" : { "formattedCitation" : "(L\u00ea V\u0103n Khoa et al., 2005)", "plainTextFormattedCitation" : "(L\u00ea V\u0103n Khoa et al., 2005)", "previouslyFormattedCitation" : "(L\u00ea V\u0103n Khoa et al., 2005)" }, "properties" : { "noteIndex" : 0 }, "schema" : "https://github.com/citation-style-language/schema/raw/master/csl-citation.json" }</w:instrText>
      </w:r>
      <w:r w:rsidR="00B51502">
        <w:rPr>
          <w:rFonts w:asciiTheme="majorHAnsi" w:hAnsiTheme="majorHAnsi" w:cstheme="majorHAnsi"/>
          <w:sz w:val="24"/>
          <w:szCs w:val="24"/>
        </w:rPr>
        <w:fldChar w:fldCharType="separate"/>
      </w:r>
      <w:r w:rsidR="00B51502" w:rsidRPr="00B51502">
        <w:rPr>
          <w:rFonts w:asciiTheme="majorHAnsi" w:hAnsiTheme="majorHAnsi" w:cstheme="majorHAnsi"/>
          <w:noProof/>
          <w:sz w:val="24"/>
          <w:szCs w:val="24"/>
        </w:rPr>
        <w:t>(Lê Văn Khoa et al., 2005)</w:t>
      </w:r>
      <w:r w:rsidR="00B51502">
        <w:rPr>
          <w:rFonts w:asciiTheme="majorHAnsi" w:hAnsiTheme="majorHAnsi" w:cstheme="majorHAnsi"/>
          <w:sz w:val="24"/>
          <w:szCs w:val="24"/>
        </w:rPr>
        <w:fldChar w:fldCharType="end"/>
      </w:r>
      <w:r w:rsidR="00E44E12" w:rsidRPr="00E44E12">
        <w:rPr>
          <w:rFonts w:asciiTheme="majorHAnsi" w:hAnsiTheme="majorHAnsi" w:cstheme="majorHAnsi"/>
          <w:sz w:val="24"/>
          <w:szCs w:val="24"/>
        </w:rPr>
        <w:t xml:space="preserve">. </w:t>
      </w:r>
      <w:r w:rsidRPr="00224442">
        <w:rPr>
          <w:rFonts w:asciiTheme="majorHAnsi" w:hAnsiTheme="majorHAnsi" w:cstheme="majorHAnsi"/>
          <w:sz w:val="24"/>
          <w:szCs w:val="24"/>
        </w:rPr>
        <w:t xml:space="preserve">Các khu vực rừng ngập mặn, rạn san hô, cỏ biển là môi trường lý tưởng cho việc cư trú và sinh sản của nhiều loài động vật </w:t>
      </w:r>
      <w:r>
        <w:rPr>
          <w:rFonts w:asciiTheme="majorHAnsi" w:hAnsiTheme="majorHAnsi" w:cstheme="majorHAnsi"/>
          <w:sz w:val="24"/>
          <w:szCs w:val="24"/>
        </w:rPr>
        <w:fldChar w:fldCharType="begin" w:fldLock="1"/>
      </w:r>
      <w:r w:rsidR="009E61E1">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"number-of-pages" : "72", "publisher-place" : "H\u00e0 N\u1ed9i", "title" : "T\u1ed5ng quan hi\u1ec7n tr\u1ea1ng \u0111\u1ea5t ng\u1eadp n\u01b0\u1edbc Vi\u1ec7t Nam sau 15 n\u0103m th\u1ef1c hi\u1ec7n C\u00f4ng \u01af\u1edbc Ramsar", "type" : "report" }, "uris" : [ "http://www.mendeley.com/documents/?uuid=a7063dc3-c716-499f-acf7-61d4fdd271bf" ] } ], "mendeley" : { "formattedCitation" : "(C\u1ee5c B\u1ea3o v\u1ec7 M\u00f4i tr\u01b0\u1eddng, 2005b)", "plainTextFormattedCitation" : "(C\u1ee5c B\u1ea3o v\u1ec7 M\u00f4i tr\u01b0\u1eddng, 2005b)", "previouslyFormattedCitation" : "(C\u1ee5c B\u1ea3o v\u1ec7 M\u00f4i tr\u01b0\u1eddng, 2005b)" }, "properties" : { "noteIndex" : 0 }, "schema" : "https://github.com/citation-style-language/schema/raw/master/csl-citation.json" }</w:instrText>
      </w:r>
      <w:r>
        <w:rPr>
          <w:rFonts w:asciiTheme="majorHAnsi" w:hAnsiTheme="majorHAnsi" w:cstheme="majorHAnsi"/>
          <w:sz w:val="24"/>
          <w:szCs w:val="24"/>
        </w:rPr>
        <w:fldChar w:fldCharType="separate"/>
      </w:r>
      <w:r w:rsidR="009E61E1" w:rsidRPr="009E61E1">
        <w:rPr>
          <w:rFonts w:asciiTheme="majorHAnsi" w:hAnsiTheme="majorHAnsi" w:cstheme="majorHAnsi"/>
          <w:noProof/>
          <w:sz w:val="24"/>
          <w:szCs w:val="24"/>
        </w:rPr>
        <w:t>(Cục Bảo vệ Môi trường, 2005b)</w:t>
      </w:r>
      <w:r>
        <w:rPr>
          <w:rFonts w:asciiTheme="majorHAnsi" w:hAnsiTheme="majorHAnsi" w:cstheme="majorHAnsi"/>
          <w:sz w:val="24"/>
          <w:szCs w:val="24"/>
        </w:rPr>
        <w:fldChar w:fldCharType="end"/>
      </w:r>
      <w:r w:rsidRPr="00224442">
        <w:rPr>
          <w:rFonts w:asciiTheme="majorHAnsi" w:hAnsiTheme="majorHAnsi" w:cstheme="majorHAnsi"/>
          <w:sz w:val="24"/>
          <w:szCs w:val="24"/>
        </w:rPr>
        <w:t xml:space="preserve">. </w:t>
      </w:r>
      <w:r w:rsidR="00882FCC" w:rsidRPr="00224442">
        <w:rPr>
          <w:rFonts w:asciiTheme="majorHAnsi" w:hAnsiTheme="majorHAnsi" w:cstheme="majorHAnsi"/>
          <w:sz w:val="24"/>
          <w:szCs w:val="24"/>
        </w:rPr>
        <w:t>Tại Việt Nam, các vùng đất ngập nước vùng cửa sông ven biển hình thành nên các khu rừng ngập mặn, theo thống kê có đến 38 loài cây có giá trị cao về sinh học và kinh tế, phổ biến là các loài mắm trắng, đước, bần trắng, bần chua, vẹt tách, dà quánh, dà vôi, giá, cóc vàng, dừa nước…Các vùng này là nơi cư trú cho nhiều loài cá và động vật thủy sinh ven biển. Tại các khu rừng tràm nội địa, có thể thống kê có đến 77 loài cây tràm hiện diện, đây còn là nơi cư trú thích hợp của nhiều loài động vật hoang dã, đặc biệ</w:t>
      </w:r>
      <w:r w:rsidR="00B51502" w:rsidRPr="00224442">
        <w:rPr>
          <w:rFonts w:asciiTheme="majorHAnsi" w:hAnsiTheme="majorHAnsi" w:cstheme="majorHAnsi"/>
          <w:sz w:val="24"/>
          <w:szCs w:val="24"/>
        </w:rPr>
        <w:t>t là các loài chim di trú</w:t>
      </w:r>
      <w:r w:rsidR="00882FCC" w:rsidRPr="00224442">
        <w:rPr>
          <w:rFonts w:asciiTheme="majorHAnsi" w:hAnsiTheme="majorHAnsi" w:cstheme="majorHAnsi"/>
          <w:sz w:val="24"/>
          <w:szCs w:val="24"/>
        </w:rPr>
        <w:t xml:space="preserve"> </w:t>
      </w:r>
      <w:r w:rsidR="00882FCC" w:rsidRPr="00224442">
        <w:rPr>
          <w:rFonts w:asciiTheme="majorHAnsi" w:hAnsiTheme="majorHAnsi" w:cstheme="majorHAnsi"/>
          <w:sz w:val="24"/>
          <w:szCs w:val="24"/>
        </w:rPr>
        <w:fldChar w:fldCharType="begin" w:fldLock="1"/>
      </w:r>
      <w:r w:rsidR="00B51502" w:rsidRPr="00224442">
        <w:rPr>
          <w:rFonts w:asciiTheme="majorHAnsi" w:hAnsiTheme="majorHAnsi" w:cstheme="majorHAnsi"/>
          <w:sz w:val="24"/>
          <w:szCs w:val="24"/>
        </w:rPr>
        <w:instrText>ADDIN CSL_CITATION { "citationItems" : [ { "id" : "ITEM-1", "itemData" : { "author" : [ { "dropping-particle" : "", "family" : "L\u00ea Anh Tu\u1ea5n", "given" : "", "non-dropping-particle" : "", "parse-names" : false, "suffix" : "" } ], "container-title" : "B\u1ea3o t\u1ed3n \u0110a d\u1ea1ng Sinh h\u1ecdc v\u00e0 Bi\u1ebfn \u0111\u1ed5i Kh\u00ed h\u1eadu", "id" : "ITEM-1", "issued" : { "date-parts" : [ [ "2010" ] ] }, "page" : "1-8", "title" : "T\u00e1c \u0111\u1ed9ng c\u1ee7a bi\u1ebfn \u0111\u1ed5i kh\u00ed h\u1eadu l\u00ean t\u00ednh \u0111a d\u1ea1ng sinh h\u1ecdc trong c\u00e1c khu \u0111\u1ea5t ng\u1eadp n\u01b0\u1edbc v\u00e0 b\u1ea3o t\u1ed3n thi\u00ean nhi\u00ean v\u00f9ng \u0110\u1ed3ng b\u1eb1ng s\u00f4ng C\u1eedu Long", "type" : "article-journal" }, "uris" : [ "http://www.mendeley.com/documents/?uuid=23efde1e-52dc-475d-a49b-b3e46d3f5c0d" ] } ], "mendeley" : { "formattedCitation" : "(L\u00ea Anh Tu\u1ea5n, 2010)", "plainTextFormattedCitation" : "(L\u00ea Anh Tu\u1ea5n, 2010)", "previouslyFormattedCitation" : "(L\u00ea Anh Tu\u1ea5n, 2010)" }, "properties" : { "noteIndex" : 0 }, "schema" : "https://github.com/citation-style-language/schema/raw/master/csl-citation.json" }</w:instrText>
      </w:r>
      <w:r w:rsidR="00882FCC" w:rsidRPr="00224442">
        <w:rPr>
          <w:rFonts w:asciiTheme="majorHAnsi" w:hAnsiTheme="majorHAnsi" w:cstheme="majorHAnsi"/>
          <w:sz w:val="24"/>
          <w:szCs w:val="24"/>
        </w:rPr>
        <w:fldChar w:fldCharType="separate"/>
      </w:r>
      <w:r w:rsidR="00882FCC" w:rsidRPr="00224442">
        <w:rPr>
          <w:rFonts w:asciiTheme="majorHAnsi" w:hAnsiTheme="majorHAnsi" w:cstheme="majorHAnsi"/>
          <w:noProof/>
          <w:sz w:val="24"/>
          <w:szCs w:val="24"/>
        </w:rPr>
        <w:t>(Lê Anh Tuấn, 2010)</w:t>
      </w:r>
      <w:r w:rsidR="00882FCC" w:rsidRPr="00224442">
        <w:rPr>
          <w:rFonts w:asciiTheme="majorHAnsi" w:hAnsiTheme="majorHAnsi" w:cstheme="majorHAnsi"/>
          <w:sz w:val="24"/>
          <w:szCs w:val="24"/>
        </w:rPr>
        <w:fldChar w:fldCharType="end"/>
      </w:r>
      <w:r w:rsidR="00882FCC" w:rsidRPr="00224442">
        <w:rPr>
          <w:rFonts w:asciiTheme="majorHAnsi" w:hAnsiTheme="majorHAnsi" w:cstheme="majorHAnsi"/>
          <w:sz w:val="24"/>
          <w:szCs w:val="24"/>
        </w:rPr>
        <w:t>.</w:t>
      </w:r>
    </w:p>
    <w:p w14:paraId="23AF8D1D" w14:textId="7160528B" w:rsidR="00FB4968" w:rsidRPr="000532C9" w:rsidRDefault="00FB4968" w:rsidP="000532C9">
      <w:pPr>
        <w:pStyle w:val="ListParagraph"/>
        <w:numPr>
          <w:ilvl w:val="2"/>
          <w:numId w:val="7"/>
        </w:numPr>
        <w:spacing w:before="120" w:after="120" w:line="360" w:lineRule="auto"/>
        <w:jc w:val="both"/>
        <w:outlineLvl w:val="2"/>
        <w:rPr>
          <w:rFonts w:asciiTheme="majorHAnsi" w:hAnsiTheme="majorHAnsi" w:cstheme="majorHAnsi"/>
          <w:b/>
          <w:sz w:val="24"/>
          <w:szCs w:val="24"/>
        </w:rPr>
      </w:pPr>
      <w:r w:rsidRPr="000532C9">
        <w:rPr>
          <w:rFonts w:asciiTheme="majorHAnsi" w:hAnsiTheme="majorHAnsi" w:cstheme="majorHAnsi"/>
          <w:b/>
          <w:sz w:val="24"/>
          <w:szCs w:val="24"/>
        </w:rPr>
        <w:t>Xét về vai trò kinh tế - xã hộ</w:t>
      </w:r>
      <w:r w:rsidR="000532C9">
        <w:rPr>
          <w:rFonts w:asciiTheme="majorHAnsi" w:hAnsiTheme="majorHAnsi" w:cstheme="majorHAnsi"/>
          <w:b/>
          <w:sz w:val="24"/>
          <w:szCs w:val="24"/>
        </w:rPr>
        <w:t>i</w:t>
      </w:r>
    </w:p>
    <w:p w14:paraId="06C26C72" w14:textId="62950DFF" w:rsidR="00047D22" w:rsidRPr="00047D22" w:rsidRDefault="00047D22" w:rsidP="00047D22">
      <w:pPr>
        <w:pStyle w:val="ListParagraph"/>
        <w:numPr>
          <w:ilvl w:val="0"/>
          <w:numId w:val="41"/>
        </w:numPr>
        <w:spacing w:before="120" w:after="120" w:line="360" w:lineRule="auto"/>
        <w:jc w:val="both"/>
        <w:rPr>
          <w:rFonts w:asciiTheme="majorHAnsi" w:hAnsiTheme="majorHAnsi" w:cstheme="majorHAnsi"/>
          <w:b/>
          <w:sz w:val="24"/>
          <w:szCs w:val="24"/>
        </w:rPr>
      </w:pPr>
      <w:r w:rsidRPr="00FB4968">
        <w:rPr>
          <w:rFonts w:asciiTheme="majorHAnsi" w:hAnsiTheme="majorHAnsi" w:cstheme="majorHAnsi"/>
          <w:i/>
          <w:sz w:val="24"/>
          <w:szCs w:val="24"/>
        </w:rPr>
        <w:t>Tài nguyên rừng:</w:t>
      </w:r>
      <w:r w:rsidRPr="00047D22">
        <w:rPr>
          <w:rFonts w:asciiTheme="majorHAnsi" w:hAnsiTheme="majorHAnsi" w:cstheme="majorHAnsi"/>
          <w:sz w:val="24"/>
          <w:szCs w:val="24"/>
        </w:rPr>
        <w:t xml:space="preserve"> các loài động thực vật sống trong đất ngập nước rất phong phú và dồi dào, tạo nên nguồn tài nguyên thiên nhiên giàu có, có thể khai thác để phục vụ lợi ích kinh tế. Rừng cung cấp nhiều sản phẩm có giá trị kinh tế cao như gỗ, than, củi, </w:t>
      </w:r>
      <w:r w:rsidRPr="00047D22">
        <w:rPr>
          <w:rFonts w:asciiTheme="majorHAnsi" w:hAnsiTheme="majorHAnsi" w:cstheme="majorHAnsi"/>
          <w:sz w:val="24"/>
          <w:szCs w:val="24"/>
        </w:rPr>
        <w:lastRenderedPageBreak/>
        <w:t>các loại dược liệu quý hiế</w:t>
      </w:r>
      <w:r w:rsidR="001B1F75">
        <w:rPr>
          <w:rFonts w:asciiTheme="majorHAnsi" w:hAnsiTheme="majorHAnsi" w:cstheme="majorHAnsi"/>
          <w:sz w:val="24"/>
          <w:szCs w:val="24"/>
        </w:rPr>
        <w:t xml:space="preserve">m </w:t>
      </w:r>
      <w:r w:rsidR="001B1F75">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"B\u1ea3o Huy", "given" : "", "non-dropping-particle" : "", "parse-names" : false, "suffix" : "" }, { "dropping-particle" : "", "family" : "Tr\u1ea7n Tri\u1ebft", "given" : "", "non-dropping-particle" : "", "parse-names" : false, "suffix" : "" } ], "id" : "ITEM-1", "issued" : { "date-parts" : [ [ "2009" ] ] }, "number-of-pages" : "52", "title" : "T\u00e0i nguy\u00ean \u0111a d\u1ea1ng sinh h\u1ecdc v\u00e0 t\u00ecnh h\u00ecnh s\u1eed d\u1ee5ng c\u00e1c v\u00f9ng \u0111\u1ea5t ng\u1eadp n\u01b0\u1edbc t\u1ef1 nhi\u00ean c\u1ee7a v\u01b0\u1eddn Qu\u1ed1c gia Yok \u0110\u00f4n", "type" : "report" }, "uris" : [ "http://www.mendeley.com/documents/?uuid=61373a17-ba6d-441a-8851-948258b3230b" ] } ], "mendeley" : { "formattedCitation" : "(B\u1ea3o Huy &amp; Tr\u1ea7n Tri\u1ebft, 2009)", "plainTextFormattedCitation" : "(B\u1ea3o Huy &amp; Tr\u1ea7n Tri\u1ebft, 2009)", "previouslyFormattedCitation" : "(B\u1ea3o Huy &amp; Tr\u1ea7n Tri\u1ebft, 2009)" }, "properties" : { "noteIndex" : 0 }, "schema" : "https://github.com/citation-style-language/schema/raw/master/csl-citation.json" }</w:instrText>
      </w:r>
      <w:r w:rsidR="001B1F75">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(Bảo Huy &amp; Trần Triết, 2009)</w:t>
      </w:r>
      <w:r w:rsidR="001B1F75">
        <w:rPr>
          <w:rFonts w:asciiTheme="majorHAnsi" w:hAnsiTheme="majorHAnsi" w:cstheme="majorHAnsi"/>
          <w:sz w:val="24"/>
          <w:szCs w:val="24"/>
        </w:rPr>
        <w:fldChar w:fldCharType="end"/>
      </w:r>
      <w:r w:rsidR="00E1426B" w:rsidRPr="00E1426B">
        <w:rPr>
          <w:rFonts w:asciiTheme="majorHAnsi" w:hAnsiTheme="majorHAnsi" w:cstheme="majorHAnsi"/>
          <w:sz w:val="24"/>
          <w:szCs w:val="24"/>
        </w:rPr>
        <w:t xml:space="preserve"> </w:t>
      </w:r>
      <w:r w:rsidR="00E1426B">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"US Environmental Protection Agency (EPA)", "given" : "", "non-dropping-particle" : "", "parse-names" : false, "suffix" : "" } ], "id" : "ITEM-1", "issued" : { "date-parts" : [ [ "2000" ] ] }, "number-of-pages" : "1-37", "title" : "Wetland Functions and Values", "type" : "report" }, "uris" : [ "http://www.mendeley.com/documents/?uuid=8b008503-ceb1-461f-a168-750aeddedd5d" ] } ], "mendeley" : { "formattedCitation" : "(US Environmental Protection Agency (EPA), 2000)", "plainTextFormattedCitation" : "(US Environmental Protection Agency (EPA), 2000)", "previouslyFormattedCitation" : "(US Environmental Protection Agency (EPA), 2000)" }, "properties" : { "noteIndex" : 0 }, "schema" : "https://github.com/citation-style-language/schema/raw/master/csl-citation.json" }</w:instrText>
      </w:r>
      <w:r w:rsidR="00E1426B">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(US Environmental Protection Agency (EPA), 2000)</w:t>
      </w:r>
      <w:r w:rsidR="00E1426B">
        <w:rPr>
          <w:rFonts w:asciiTheme="majorHAnsi" w:hAnsiTheme="majorHAnsi" w:cstheme="majorHAnsi"/>
          <w:sz w:val="24"/>
          <w:szCs w:val="24"/>
        </w:rPr>
        <w:fldChar w:fldCharType="end"/>
      </w:r>
      <w:r w:rsidR="00FC7C60" w:rsidRPr="00FC7C60">
        <w:rPr>
          <w:rFonts w:asciiTheme="majorHAnsi" w:hAnsiTheme="majorHAnsi" w:cstheme="majorHAnsi"/>
          <w:sz w:val="24"/>
          <w:szCs w:val="24"/>
        </w:rPr>
        <w:t xml:space="preserve"> </w:t>
      </w:r>
      <w:r w:rsidR="00FC7C60">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"Gary Oberts", "given" : "", "non-dropping-particle" : "", "parse-names" : false, "suffix" : "" }, { "dropping-particle" : "", "family" : "Plevan", "given" : "Andrea", "non-dropping-particle" : "", "parse-names" : false, "suffix" : "" } ], "id" : "ITEM-1", "issued" : { "date-parts" : [ [ "2001" ] ] }, "number-of-pages" : "41", "title" : "Benefits of wetland buffers : a study of functions , values and size", "type" : "report" }, "uris" : [ "http://www.mendeley.com/documents/?uuid=28cfa380-bdc8-4e2d-8152-7812d1eaadbe" ] } ], "mendeley" : { "formattedCitation" : "(Gary Oberts &amp; Plevan, 2001)", "plainTextFormattedCitation" : "(Gary Oberts &amp; Plevan, 2001)", "previouslyFormattedCitation" : "(Gary Oberts &amp; Plevan, 2001)" }, "properties" : { "noteIndex" : 0 }, "schema" : "https://github.com/citation-style-language/schema/raw/master/csl-citation.json" }</w:instrText>
      </w:r>
      <w:r w:rsidR="00FC7C60">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(Gary Oberts &amp; Plevan, 2001)</w:t>
      </w:r>
      <w:r w:rsidR="00FC7C60">
        <w:rPr>
          <w:rFonts w:asciiTheme="majorHAnsi" w:hAnsiTheme="majorHAnsi" w:cstheme="majorHAnsi"/>
          <w:sz w:val="24"/>
          <w:szCs w:val="24"/>
        </w:rPr>
        <w:fldChar w:fldCharType="end"/>
      </w:r>
      <w:r w:rsidR="00446938">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"HDR Alaska", "given" : "", "non-dropping-particle" : "", "parse-names" : false, "suffix" : "" } ], "id" : "ITEM-1", "issued" : { "date-parts" : [ [ "2010" ] ] }, "number-of-pages" : "54", "title" : "Wetland Functional Assessment Final", "type" : "report" }, "uris" : [ "http://www.mendeley.com/documents/?uuid=a0f8261a-a9c0-4bfc-a6c6-b99d8df2b07e" ] } ], "mendeley" : { "formattedCitation" : "(HDR Alaska, 2010)", "plainTextFormattedCitation" : "(HDR Alaska, 2010)", "previouslyFormattedCitation" : "(HDR Alaska, 2010)" }, "properties" : { "noteIndex" : 0 }, "schema" : "https://github.com/citation-style-language/schema/raw/master/csl-citation.json" }</w:instrText>
      </w:r>
      <w:r w:rsidR="00446938">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(HDR Alaska, 2010)</w:t>
      </w:r>
      <w:r w:rsidR="00446938">
        <w:rPr>
          <w:rFonts w:asciiTheme="majorHAnsi" w:hAnsiTheme="majorHAnsi" w:cstheme="majorHAnsi"/>
          <w:sz w:val="24"/>
          <w:szCs w:val="24"/>
        </w:rPr>
        <w:fldChar w:fldCharType="end"/>
      </w:r>
    </w:p>
    <w:p w14:paraId="05C0E26C" w14:textId="46AB8298" w:rsidR="00047D22" w:rsidRPr="002400D4" w:rsidRDefault="00FB4968" w:rsidP="002400D4">
      <w:pPr>
        <w:pStyle w:val="ListParagraph"/>
        <w:numPr>
          <w:ilvl w:val="0"/>
          <w:numId w:val="41"/>
        </w:numPr>
        <w:spacing w:before="120" w:after="120" w:line="360" w:lineRule="auto"/>
        <w:jc w:val="both"/>
        <w:rPr>
          <w:rFonts w:asciiTheme="majorHAnsi" w:hAnsiTheme="majorHAnsi" w:cstheme="majorHAnsi"/>
          <w:b/>
          <w:sz w:val="24"/>
          <w:szCs w:val="24"/>
        </w:rPr>
      </w:pPr>
      <w:r w:rsidRPr="00FB4968">
        <w:rPr>
          <w:rFonts w:asciiTheme="majorHAnsi" w:hAnsiTheme="majorHAnsi" w:cstheme="majorHAnsi"/>
          <w:i/>
          <w:sz w:val="24"/>
          <w:szCs w:val="24"/>
        </w:rPr>
        <w:t>Nguồn lợi từ t</w:t>
      </w:r>
      <w:r w:rsidR="00047D22" w:rsidRPr="00FB4968">
        <w:rPr>
          <w:rFonts w:asciiTheme="majorHAnsi" w:hAnsiTheme="majorHAnsi" w:cstheme="majorHAnsi"/>
          <w:i/>
          <w:sz w:val="24"/>
          <w:szCs w:val="24"/>
        </w:rPr>
        <w:t>hủy sản:</w:t>
      </w:r>
      <w:r w:rsidR="00047D22" w:rsidRPr="00047D22">
        <w:rPr>
          <w:rFonts w:asciiTheme="majorHAnsi" w:hAnsiTheme="majorHAnsi" w:cstheme="majorHAnsi"/>
          <w:sz w:val="24"/>
          <w:szCs w:val="24"/>
        </w:rPr>
        <w:t xml:space="preserve"> Các vùng đất ngập nước là </w:t>
      </w:r>
      <w:r w:rsidR="002400D4" w:rsidRPr="002400D4">
        <w:rPr>
          <w:rFonts w:asciiTheme="majorHAnsi" w:hAnsiTheme="majorHAnsi" w:cstheme="majorHAnsi"/>
          <w:sz w:val="24"/>
          <w:szCs w:val="24"/>
        </w:rPr>
        <w:t>môi trường sống của nhiều loài thủy sản có giá trị kinh tế</w:t>
      </w:r>
      <w:r w:rsidR="002400D4">
        <w:rPr>
          <w:rFonts w:asciiTheme="majorHAnsi" w:hAnsiTheme="majorHAnsi" w:cstheme="majorHAnsi"/>
          <w:sz w:val="24"/>
          <w:szCs w:val="24"/>
        </w:rPr>
        <w:t xml:space="preserve"> cao như cá, tôm, cua, các loài </w:t>
      </w:r>
      <w:r w:rsidR="002400D4" w:rsidRPr="002400D4">
        <w:rPr>
          <w:rFonts w:asciiTheme="majorHAnsi" w:hAnsiTheme="majorHAnsi" w:cstheme="majorHAnsi"/>
          <w:sz w:val="24"/>
          <w:szCs w:val="24"/>
        </w:rPr>
        <w:t>nhuyễn thể</w:t>
      </w:r>
      <w:r w:rsidR="001B1F75">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"Ho\u00e0ng Th\u1ecb Thanh Nh\u00e0n", "given" : "", "non-dropping-particle" : "", "parse-names" : false, "suffix" : "" }, { "dropping-particle" : "", "family" : "H\u1ed3 Thanh H\u1ea3i", "given" : "", "non-dropping-particle" : "", "parse-names" : false, "suffix" : "" }, { "dropping-particle" : "", "family" : "L\u00ea Xu\u00e2n C\u1ea3nh", "given" : "", "non-dropping-particle" : "", "parse-names" : false, "suffix" : "" } ], "container-title" : "Tuy\u1ec3n t\u1eadp h\u1ed9i ngh\u1ecb to\u00e0n qu\u1ed1c v\u1ec1 sinh th\u00e1i v\u00e0 t\u00e0i nguy\u00ean sinh v\u1eadt l\u1ea7n 5", "id" : "ITEM-1", "issued" : { "date-parts" : [ [ "2013" ] ] }, "page" : "587-594", "title" : "\u0110a d\u1ea1ng sinh h\u1ecdc v\u01b0\u1eddn qu\u1ed1c gia Xu\u00e2n Thu\u1ef7, Nam \u0110\u1ecbnh", "type" : "article-journal" }, "uris" : [ "http://www.mendeley.com/documents/?uuid=b8955cf0-2b5a-40b4-811f-a12f62f879ae" ] } ], "mendeley" : { "formattedCitation" : "(Ho\u00e0ng Th\u1ecb Thanh Nh\u00e0n, H\u1ed3 Thanh H\u1ea3i, &amp; L\u00ea Xu\u00e2n C\u1ea3nh, 2013)", "plainTextFormattedCitation" : "(Ho\u00e0ng Th\u1ecb Thanh Nh\u00e0n, H\u1ed3 Thanh H\u1ea3i, &amp; L\u00ea Xu\u00e2n C\u1ea3nh, 2013)", "previouslyFormattedCitation" : "(Ho\u00e0ng Th\u1ecb Thanh Nh\u00e0n, H\u1ed3 Thanh H\u1ea3i, &amp; L\u00ea Xu\u00e2n C\u1ea3nh, 2013)" }, "properties" : { "noteIndex" : 0 }, "schema" : "https://github.com/citation-style-language/schema/raw/master/csl-citation.json" }</w:instrText>
      </w:r>
      <w:r w:rsidR="001B1F75">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(Hoàng Thị Thanh Nhàn, Hồ Thanh Hải, &amp; Lê Xuân Cảnh, 2013)</w:t>
      </w:r>
      <w:r w:rsidR="001B1F75">
        <w:rPr>
          <w:rFonts w:asciiTheme="majorHAnsi" w:hAnsiTheme="majorHAnsi" w:cstheme="majorHAnsi"/>
          <w:sz w:val="24"/>
          <w:szCs w:val="24"/>
        </w:rPr>
        <w:fldChar w:fldCharType="end"/>
      </w:r>
      <w:r w:rsidR="00E34D91" w:rsidRPr="00E34D91">
        <w:rPr>
          <w:rFonts w:asciiTheme="majorHAnsi" w:hAnsiTheme="majorHAnsi" w:cstheme="majorHAnsi"/>
          <w:sz w:val="24"/>
          <w:szCs w:val="24"/>
        </w:rPr>
        <w:t xml:space="preserve"> </w:t>
      </w:r>
      <w:r w:rsidR="00E34D91">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"Ho\u00e0ng Th\u1ecb Thanh Nh\u00e0n", "given" : "", "non-dropping-particle" : "", "parse-names" : false, "suffix" : "" }, { "dropping-particle" : "", "family" : "H\u1ed3 Thanh H\u1ea3i", "given" : "", "non-dropping-particle" : "", "parse-names" : false, "suffix" : "" } ], "container-title" : "Tuy\u1ec3n t\u1eadp h\u1ed9i ngh\u1ecb to\u00e0n qu\u1ed1c v\u1ec1 sinh th\u00e1i v\u00e0 t\u00e0i nguy\u00ean sinh v\u1eadt l\u1ea7n 5", "id" : "ITEM-1", "issued" : { "date-parts" : [ [ "2013" ] ] }, "page" : "1498-1505", "title" : "X\u00e2y d\u1ef1ng b\u1ed9 ch\u1ec9 th\u1ecb \u0111a d\u1ea1ng sinh h\u1ecdc nh\u1eb1m quan tr\u1eafc h\u1ec7 sinh th\u00e1i \u0111\u1ea5t ng\u1eadp n\u01b0\u1edbc v\u01b0\u1eddn qu\u1ed1c gia Xu\u00e2n Th\u1ee7y, Nam \u0110\u1ecbnh", "type" : "article-journal" }, "uris" : [ "http://www.mendeley.com/documents/?uuid=2d41b794-43c7-4584-82f0-ee6dbbed2043" ] } ], "mendeley" : { "formattedCitation" : "(Ho\u00e0ng Th\u1ecb Thanh Nh\u00e0n &amp; H\u1ed3 Thanh H\u1ea3i, 2013)", "plainTextFormattedCitation" : "(Ho\u00e0ng Th\u1ecb Thanh Nh\u00e0n &amp; H\u1ed3 Thanh H\u1ea3i, 2013)", "previouslyFormattedCitation" : "(Ho\u00e0ng Th\u1ecb Thanh Nh\u00e0n &amp; H\u1ed3 Thanh H\u1ea3i, 2013)" }, "properties" : { "noteIndex" : 0 }, "schema" : "https://github.com/citation-style-language/schema/raw/master/csl-citation.json" }</w:instrText>
      </w:r>
      <w:r w:rsidR="00E34D91">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(Hoàng Thị Thanh Nhàn &amp; Hồ Thanh Hải, 2013)</w:t>
      </w:r>
      <w:r w:rsidR="00E34D91">
        <w:rPr>
          <w:rFonts w:asciiTheme="majorHAnsi" w:hAnsiTheme="majorHAnsi" w:cstheme="majorHAnsi"/>
          <w:sz w:val="24"/>
          <w:szCs w:val="24"/>
        </w:rPr>
        <w:fldChar w:fldCharType="end"/>
      </w:r>
      <w:r w:rsidR="00446938">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"HDR Alaska", "given" : "", "non-dropping-particle" : "", "parse-names" : false, "suffix" : "" } ], "id" : "ITEM-1", "issued" : { "date-parts" : [ [ "2010" ] ] }, "number-of-pages" : "54", "title" : "Wetland Functional Assessment Final", "type" : "report" }, "uris" : [ "http://www.mendeley.com/documents/?uuid=a0f8261a-a9c0-4bfc-a6c6-b99d8df2b07e" ] } ], "mendeley" : { "formattedCitation" : "(HDR Alaska, 2010)", "plainTextFormattedCitation" : "(HDR Alaska, 2010)", "previouslyFormattedCitation" : "(HDR Alaska, 2010)" }, "properties" : { "noteIndex" : 0 }, "schema" : "https://github.com/citation-style-language/schema/raw/master/csl-citation.json" }</w:instrText>
      </w:r>
      <w:r w:rsidR="00446938">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(HDR Alaska, 2010)</w:t>
      </w:r>
      <w:r w:rsidR="00446938">
        <w:rPr>
          <w:rFonts w:asciiTheme="majorHAnsi" w:hAnsiTheme="majorHAnsi" w:cstheme="majorHAnsi"/>
          <w:sz w:val="24"/>
          <w:szCs w:val="24"/>
        </w:rPr>
        <w:fldChar w:fldCharType="end"/>
      </w:r>
      <w:r w:rsidR="00CD5CA2" w:rsidRPr="00CD5CA2">
        <w:rPr>
          <w:rFonts w:asciiTheme="majorHAnsi" w:hAnsiTheme="majorHAnsi" w:cstheme="majorHAnsi"/>
          <w:b/>
          <w:sz w:val="24"/>
          <w:szCs w:val="24"/>
        </w:rPr>
        <w:t xml:space="preserve"> </w:t>
      </w:r>
      <w:r w:rsidR="00CD5CA2">
        <w:rPr>
          <w:rFonts w:asciiTheme="majorHAnsi" w:hAnsiTheme="majorHAnsi" w:cstheme="majorHAnsi"/>
          <w:b/>
          <w:sz w:val="24"/>
          <w:szCs w:val="24"/>
        </w:rPr>
        <w:fldChar w:fldCharType="begin" w:fldLock="1"/>
      </w:r>
      <w:r w:rsidR="00E44E12">
        <w:rPr>
          <w:rFonts w:asciiTheme="majorHAnsi" w:hAnsiTheme="majorHAnsi" w:cstheme="majorHAnsi"/>
          <w:b/>
          <w:sz w:val="24"/>
          <w:szCs w:val="24"/>
        </w:rPr>
        <w:instrText>ADDIN CSL_CITATION { "citationItems" : [ { "id" : "ITEM-1", "itemData" : { "author" : [ { "dropping-particle" : "", "family" : "Novitzki", "given" : "Richard", "non-dropping-particle" : "", "parse-names" : false, "suffix" : "" }, { "dropping-particle" : "", "family" : "Smith", "given" : "Daniel", "non-dropping-particle" : "", "parse-names" : false, "suffix" : "" }, { "dropping-particle" : "", "family" : "Fretwell", "given" : "Judy", "non-dropping-particle" : "", "parse-names" : false, "suffix" : "" } ], "container-title" : "United States Geological Survey Water Supply", "id" : "ITEM-1", "issued" : { "date-parts" : [ [ "1997" ] ] }, "page" : "2425-2535", "title" : "Wetland Functions, Values, and Assessment", "type" : "article-journal" }, "uris" : [ "http://www.mendeley.com/documents/?uuid=64bbfbde-ab15-4333-96af-e49e8505ed3d" ] } ], "mendeley" : { "formattedCitation" : "(Novitzki et al., 1997)", "plainTextFormattedCitation" : "(Novitzki et al., 1997)", "previouslyFormattedCitation" : "(Novitzki et al., 1997)" }, "properties" : { "noteIndex" : 0 }, "schema" : "https://github.com/citation-style-language/schema/raw/master/csl-citation.json" }</w:instrText>
      </w:r>
      <w:r w:rsidR="00CD5CA2">
        <w:rPr>
          <w:rFonts w:asciiTheme="majorHAnsi" w:hAnsiTheme="majorHAnsi" w:cstheme="majorHAnsi"/>
          <w:b/>
          <w:sz w:val="24"/>
          <w:szCs w:val="24"/>
        </w:rPr>
        <w:fldChar w:fldCharType="separate"/>
      </w:r>
      <w:r w:rsidR="00024190" w:rsidRPr="00024190">
        <w:rPr>
          <w:rFonts w:asciiTheme="majorHAnsi" w:hAnsiTheme="majorHAnsi" w:cstheme="majorHAnsi"/>
          <w:noProof/>
          <w:sz w:val="24"/>
          <w:szCs w:val="24"/>
        </w:rPr>
        <w:t>(Novitzki et al., 1997)</w:t>
      </w:r>
      <w:r w:rsidR="00CD5CA2">
        <w:rPr>
          <w:rFonts w:asciiTheme="majorHAnsi" w:hAnsiTheme="majorHAnsi" w:cstheme="majorHAnsi"/>
          <w:b/>
          <w:sz w:val="24"/>
          <w:szCs w:val="24"/>
        </w:rPr>
        <w:fldChar w:fldCharType="end"/>
      </w:r>
      <w:r w:rsidR="00B65C43" w:rsidRPr="00B65C43">
        <w:rPr>
          <w:rFonts w:asciiTheme="majorHAnsi" w:hAnsiTheme="majorHAnsi" w:cstheme="majorHAnsi"/>
          <w:sz w:val="24"/>
          <w:szCs w:val="24"/>
        </w:rPr>
        <w:t>. Theo thống kê tại Việt Nam. vùng đất ngập nước ngọt có 546 loài cá, 147 loài trai ố</w:t>
      </w:r>
      <w:r w:rsidR="00B65C43">
        <w:rPr>
          <w:rFonts w:asciiTheme="majorHAnsi" w:hAnsiTheme="majorHAnsi" w:cstheme="majorHAnsi"/>
          <w:sz w:val="24"/>
          <w:szCs w:val="24"/>
        </w:rPr>
        <w:t xml:space="preserve">c, các vùng đất ngập nước ven biển có trên 1300 loài cá </w:t>
      </w:r>
      <w:r w:rsidR="00B65C43">
        <w:rPr>
          <w:rFonts w:asciiTheme="majorHAnsi" w:hAnsiTheme="majorHAnsi" w:cstheme="majorHAnsi"/>
          <w:sz w:val="24"/>
          <w:szCs w:val="24"/>
        </w:rPr>
        <w:fldChar w:fldCharType="begin" w:fldLock="1"/>
      </w:r>
      <w:r w:rsidR="009E61E1">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"number-of-pages" : "72", "publisher-place" : "H\u00e0 N\u1ed9i", "title" : "T\u1ed5ng quan hi\u1ec7n tr\u1ea1ng \u0111\u1ea5t ng\u1eadp n\u01b0\u1edbc Vi\u1ec7t Nam sau 15 n\u0103m th\u1ef1c hi\u1ec7n C\u00f4ng \u01af\u1edbc Ramsar", "type" : "report" }, "uris" : [ "http://www.mendeley.com/documents/?uuid=a7063dc3-c716-499f-acf7-61d4fdd271bf" ] } ], "mendeley" : { "formattedCitation" : "(C\u1ee5c B\u1ea3o v\u1ec7 M\u00f4i tr\u01b0\u1eddng, 2005b)", "plainTextFormattedCitation" : "(C\u1ee5c B\u1ea3o v\u1ec7 M\u00f4i tr\u01b0\u1eddng, 2005b)", "previouslyFormattedCitation" : "(C\u1ee5c B\u1ea3o v\u1ec7 M\u00f4i tr\u01b0\u1eddng, 2005b)" }, "properties" : { "noteIndex" : 0 }, "schema" : "https://github.com/citation-style-language/schema/raw/master/csl-citation.json" }</w:instrText>
      </w:r>
      <w:r w:rsidR="00B65C43">
        <w:rPr>
          <w:rFonts w:asciiTheme="majorHAnsi" w:hAnsiTheme="majorHAnsi" w:cstheme="majorHAnsi"/>
          <w:sz w:val="24"/>
          <w:szCs w:val="24"/>
        </w:rPr>
        <w:fldChar w:fldCharType="separate"/>
      </w:r>
      <w:r w:rsidR="009E61E1" w:rsidRPr="009E61E1">
        <w:rPr>
          <w:rFonts w:asciiTheme="majorHAnsi" w:hAnsiTheme="majorHAnsi" w:cstheme="majorHAnsi"/>
          <w:noProof/>
          <w:sz w:val="24"/>
          <w:szCs w:val="24"/>
        </w:rPr>
        <w:t>(Cục Bảo vệ Môi trường, 2005b)</w:t>
      </w:r>
      <w:r w:rsidR="00B65C43">
        <w:rPr>
          <w:rFonts w:asciiTheme="majorHAnsi" w:hAnsiTheme="majorHAnsi" w:cstheme="majorHAnsi"/>
          <w:sz w:val="24"/>
          <w:szCs w:val="24"/>
        </w:rPr>
        <w:fldChar w:fldCharType="end"/>
      </w:r>
    </w:p>
    <w:p w14:paraId="706AC451" w14:textId="4B8CDB9B" w:rsidR="002400D4" w:rsidRPr="002400D4" w:rsidRDefault="002400D4" w:rsidP="002400D4">
      <w:pPr>
        <w:pStyle w:val="ListParagraph"/>
        <w:numPr>
          <w:ilvl w:val="0"/>
          <w:numId w:val="41"/>
        </w:numPr>
        <w:spacing w:before="120" w:after="120" w:line="360" w:lineRule="auto"/>
        <w:jc w:val="both"/>
        <w:rPr>
          <w:rFonts w:asciiTheme="majorHAnsi" w:hAnsiTheme="majorHAnsi" w:cstheme="majorHAnsi"/>
          <w:b/>
          <w:sz w:val="24"/>
          <w:szCs w:val="24"/>
        </w:rPr>
      </w:pPr>
      <w:r w:rsidRPr="00FB4968">
        <w:rPr>
          <w:rFonts w:asciiTheme="majorHAnsi" w:hAnsiTheme="majorHAnsi" w:cstheme="majorHAnsi"/>
          <w:i/>
          <w:sz w:val="24"/>
          <w:szCs w:val="24"/>
        </w:rPr>
        <w:t>Tài nguyên cỏ và tảo biển:</w:t>
      </w:r>
      <w:r w:rsidRPr="002400D4">
        <w:rPr>
          <w:rFonts w:asciiTheme="majorHAnsi" w:hAnsiTheme="majorHAnsi" w:cstheme="majorHAnsi"/>
          <w:sz w:val="24"/>
          <w:szCs w:val="24"/>
        </w:rPr>
        <w:t xml:space="preserve"> các vùng đất ngập nước ven biển có nhiều loài tảo và cỏ biển được sử dụng làm nguồn thực phẩm cho người và các loài gia súc. Nhiều loại còn có được dùng làm phân bón hoặc dược liệ</w:t>
      </w:r>
      <w:r w:rsidR="00E1426B">
        <w:rPr>
          <w:rFonts w:asciiTheme="majorHAnsi" w:hAnsiTheme="majorHAnsi" w:cstheme="majorHAnsi"/>
          <w:sz w:val="24"/>
          <w:szCs w:val="24"/>
        </w:rPr>
        <w:t>u</w:t>
      </w:r>
      <w:r w:rsidR="00FC7C60" w:rsidRPr="00FC7C60">
        <w:rPr>
          <w:rFonts w:asciiTheme="majorHAnsi" w:hAnsiTheme="majorHAnsi" w:cstheme="majorHAnsi"/>
          <w:sz w:val="24"/>
          <w:szCs w:val="24"/>
        </w:rPr>
        <w:t xml:space="preserve"> </w:t>
      </w:r>
      <w:r w:rsidR="00FC7C60">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"L\u00ea V\u0103n Khoa", "given" : "", "non-dropping-particle" : "", "parse-names" : false, "suffix" : "" }, { "dropping-particle" : "", "family" : "Nguy\u1ec5n C\u1eed", "given" : "", "non-dropping-particle" : "", "parse-names" : false, "suffix" : "" }, { "dropping-particle" : "", "family" : "Tr\u1ea7n Thi\u1ec7n C\u01b0\u1eddng", "given" : "", "non-dropping-particle" : "", "parse-names" : false, "suffix" : "" }, { "dropping-particle" : "", "family" : "Nguy\u1ec5n Xu\u00e2n Hu\u00e2n", "given" : "", "non-dropping-particle" : "", "parse-names" : false, "suffix" : "" } ], "id" : "ITEM-1", "issued" : { "date-parts" : [ [ "2005" ] ] }, "number-of-pages" : "211", "publisher" : "NXB Gi\u00e1o D\u1ee5c", "title" : "\u0110\u1ea5t ng\u1eadp n\u01b0\u1edbc", "type" : "book" }, "uris" : [ "http://www.mendeley.com/documents/?uuid=78eda452-e955-4603-a18a-65bcd3434f99" ] } ], "mendeley" : { "formattedCitation" : "(L\u00ea V\u0103n Khoa et al., 2005)", "plainTextFormattedCitation" : "(L\u00ea V\u0103n Khoa et al., 2005)", "previouslyFormattedCitation" : "(L\u00ea V\u0103n Khoa et al., 2005)" }, "properties" : { "noteIndex" : 0 }, "schema" : "https://github.com/citation-style-language/schema/raw/master/csl-citation.json" }</w:instrText>
      </w:r>
      <w:r w:rsidR="00FC7C60">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(Lê Văn Khoa et al., 2005)</w:t>
      </w:r>
      <w:r w:rsidR="00FC7C60">
        <w:rPr>
          <w:rFonts w:asciiTheme="majorHAnsi" w:hAnsiTheme="majorHAnsi" w:cstheme="majorHAnsi"/>
          <w:sz w:val="24"/>
          <w:szCs w:val="24"/>
        </w:rPr>
        <w:fldChar w:fldCharType="end"/>
      </w:r>
      <w:r w:rsidR="00B177D5">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"Kusler", "given" : "By Jon", "non-dropping-particle" : "", "parse-names" : false, "suffix" : "" } ], "id" : "ITEM-1", "issued" : { "date-parts" : [ [ "2016" ] ] }, "number-of-pages" : "16", "title" : "Definition of Wetland , Floodplain , Riparian: \u201cFunctions\u201d and \u201cValues\u201d", "type" : "report" }, "uris" : [ "http://www.mendeley.com/documents/?uuid=ad3b5f8f-6033-429e-905c-15ca592bd24b" ] } ], "mendeley" : { "formattedCitation" : "(Kusler, 2016)", "plainTextFormattedCitation" : "(Kusler, 2016)", "previouslyFormattedCitation" : "(Kusler, 2016)" }, "properties" : { "noteIndex" : 0 }, "schema" : "https://github.com/citation-style-language/schema/raw/master/csl-citation.json" }</w:instrText>
      </w:r>
      <w:r w:rsidR="00B177D5">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(Kusler, 2016)</w:t>
      </w:r>
      <w:r w:rsidR="00B177D5">
        <w:rPr>
          <w:rFonts w:asciiTheme="majorHAnsi" w:hAnsiTheme="majorHAnsi" w:cstheme="majorHAnsi"/>
          <w:sz w:val="24"/>
          <w:szCs w:val="24"/>
        </w:rPr>
        <w:fldChar w:fldCharType="end"/>
      </w:r>
    </w:p>
    <w:p w14:paraId="157F58F3" w14:textId="6EC5AA62" w:rsidR="002400D4" w:rsidRPr="0090265B" w:rsidRDefault="002400D4" w:rsidP="00047D22">
      <w:pPr>
        <w:pStyle w:val="ListParagraph"/>
        <w:numPr>
          <w:ilvl w:val="0"/>
          <w:numId w:val="41"/>
        </w:numPr>
        <w:spacing w:before="120" w:after="120" w:line="360" w:lineRule="auto"/>
        <w:jc w:val="both"/>
        <w:rPr>
          <w:rFonts w:asciiTheme="majorHAnsi" w:hAnsiTheme="majorHAnsi" w:cstheme="majorHAnsi"/>
          <w:b/>
          <w:sz w:val="24"/>
          <w:szCs w:val="24"/>
        </w:rPr>
      </w:pPr>
      <w:r w:rsidRPr="00FB4968">
        <w:rPr>
          <w:rFonts w:asciiTheme="majorHAnsi" w:hAnsiTheme="majorHAnsi" w:cstheme="majorHAnsi"/>
          <w:i/>
          <w:sz w:val="24"/>
          <w:szCs w:val="24"/>
        </w:rPr>
        <w:t>Cung cấp nước ngọt:</w:t>
      </w:r>
      <w:r w:rsidRPr="002400D4">
        <w:rPr>
          <w:rFonts w:asciiTheme="majorHAnsi" w:hAnsiTheme="majorHAnsi" w:cstheme="majorHAnsi"/>
          <w:sz w:val="24"/>
          <w:szCs w:val="24"/>
        </w:rPr>
        <w:t xml:space="preserve"> nhiều vùng đất ngập nước là nguồn cung cấp nước ngọt cho sinh hoạt, tưới tiêu</w:t>
      </w:r>
      <w:r w:rsidR="0090265B">
        <w:rPr>
          <w:rFonts w:asciiTheme="majorHAnsi" w:hAnsiTheme="majorHAnsi" w:cstheme="majorHAnsi"/>
          <w:sz w:val="24"/>
          <w:szCs w:val="24"/>
        </w:rPr>
        <w:t xml:space="preserve">, chăn nuôi gia súc. </w:t>
      </w:r>
      <w:r w:rsidR="0090265B" w:rsidRPr="0090265B">
        <w:rPr>
          <w:rFonts w:asciiTheme="majorHAnsi" w:hAnsiTheme="majorHAnsi" w:cstheme="majorHAnsi"/>
          <w:sz w:val="24"/>
          <w:szCs w:val="24"/>
        </w:rPr>
        <w:t>Đặc biệt, rừng tràm có vai trò dự trữ nước ngọt cho sản xuất và sinh hoạt của các cộng đồng dân cư sống trong vùng đất ngập phèn.</w:t>
      </w:r>
      <w:r w:rsidR="0044280B" w:rsidRPr="0044280B">
        <w:rPr>
          <w:rFonts w:asciiTheme="majorHAnsi" w:hAnsiTheme="majorHAnsi" w:cstheme="majorHAnsi"/>
          <w:sz w:val="24"/>
          <w:szCs w:val="24"/>
        </w:rPr>
        <w:t xml:space="preserve"> </w:t>
      </w:r>
      <w:r w:rsidR="0044280B">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"abstract" : "This study examined recent trends in wetland extent and habitat type throughout the conterminous United States between 2004 and 2009. Wetland trends were measured by the examination of remotely sensed imagery for 5,042 randomly selected sample plots. This imagery in combination with field verification provided a scientific basis for analysis of the extent of wetlands and changes that had occurred over the four and half year time span in this study.", "author" : [ { "dropping-particle" : "", "family" : "Dahl", "given" : "T E", "non-dropping-particle" : "", "parse-names" : false, "suffix" : "" } ], "container-title" : "Habitat", "id" : "ITEM-1", "issue" : "November", "issued" : { "date-parts" : [ [ "2014" ] ] }, "number-of-pages" : "3-106", "title" : "Status and Trends of Wetlands in the Conterminous United States 2004 to 2009", "type" : "report" }, "uris" : [ "http://www.mendeley.com/documents/?uuid=c8be8e7a-87fc-4f2f-9cec-d78bd8787907" ] } ], "mendeley" : { "formattedCitation" : "(Dahl, 2014)", "plainTextFormattedCitation" : "(Dahl, 2014)", "previouslyFormattedCitation" : "(Dahl, 2014)" }, "properties" : { "noteIndex" : 0 }, "schema" : "https://github.com/citation-style-language/schema/raw/master/csl-citation.json" }</w:instrText>
      </w:r>
      <w:r w:rsidR="0044280B">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(Dahl, 2014)</w:t>
      </w:r>
      <w:r w:rsidR="0044280B">
        <w:rPr>
          <w:rFonts w:asciiTheme="majorHAnsi" w:hAnsiTheme="majorHAnsi" w:cstheme="majorHAnsi"/>
          <w:sz w:val="24"/>
          <w:szCs w:val="24"/>
        </w:rPr>
        <w:fldChar w:fldCharType="end"/>
      </w:r>
      <w:r w:rsidR="00446938">
        <w:rPr>
          <w:rFonts w:asciiTheme="majorHAnsi" w:hAnsiTheme="majorHAnsi" w:cstheme="majorHAnsi"/>
          <w:sz w:val="24"/>
          <w:szCs w:val="24"/>
          <w:lang w:val="en-US"/>
        </w:rPr>
        <w:t xml:space="preserve"> </w:t>
      </w:r>
    </w:p>
    <w:p w14:paraId="4F7F0B74" w14:textId="5D12F25E" w:rsidR="0090265B" w:rsidRPr="000F3B47" w:rsidRDefault="0090265B" w:rsidP="00255956">
      <w:pPr>
        <w:pStyle w:val="ListParagraph"/>
        <w:numPr>
          <w:ilvl w:val="0"/>
          <w:numId w:val="41"/>
        </w:numPr>
        <w:spacing w:before="120" w:after="120" w:line="360" w:lineRule="auto"/>
        <w:jc w:val="both"/>
        <w:rPr>
          <w:rFonts w:asciiTheme="majorHAnsi" w:hAnsiTheme="majorHAnsi" w:cstheme="majorHAnsi"/>
          <w:sz w:val="24"/>
          <w:szCs w:val="24"/>
        </w:rPr>
      </w:pPr>
      <w:r w:rsidRPr="00255956">
        <w:rPr>
          <w:rFonts w:asciiTheme="majorHAnsi" w:hAnsiTheme="majorHAnsi" w:cstheme="majorHAnsi"/>
          <w:i/>
          <w:sz w:val="24"/>
          <w:szCs w:val="24"/>
        </w:rPr>
        <w:t>Tiềm năng năng lượng:</w:t>
      </w:r>
      <w:r w:rsidR="00687EE3" w:rsidRPr="00255956">
        <w:rPr>
          <w:rFonts w:asciiTheme="majorHAnsi" w:hAnsiTheme="majorHAnsi" w:cstheme="majorHAnsi"/>
          <w:sz w:val="24"/>
          <w:szCs w:val="24"/>
        </w:rPr>
        <w:t xml:space="preserve"> Các hệ sinh thái đất ngập nước được hình thành từ kỉ Cacbon, </w:t>
      </w:r>
      <w:r w:rsidR="000F3B47" w:rsidRPr="00255956">
        <w:rPr>
          <w:rFonts w:asciiTheme="majorHAnsi" w:hAnsiTheme="majorHAnsi" w:cstheme="majorHAnsi"/>
          <w:sz w:val="24"/>
          <w:szCs w:val="24"/>
        </w:rPr>
        <w:t xml:space="preserve">ở các môi trường đầm lầy đã tạo ra và dự trữ nhiều nguồn nhiên liệu hóa thạch mà con người đang sử dụng </w:t>
      </w:r>
      <w:r w:rsidR="000F3B47" w:rsidRPr="00255956">
        <w:rPr>
          <w:rFonts w:asciiTheme="majorHAnsi" w:hAnsiTheme="majorHAnsi" w:cstheme="majorHAnsi"/>
          <w:sz w:val="24"/>
          <w:szCs w:val="24"/>
        </w:rPr>
        <w:fldChar w:fldCharType="begin" w:fldLock="1"/>
      </w:r>
      <w:r w:rsidR="00255956">
        <w:rPr>
          <w:rFonts w:asciiTheme="majorHAnsi" w:hAnsiTheme="majorHAnsi" w:cstheme="majorHAnsi"/>
          <w:sz w:val="24"/>
          <w:szCs w:val="24"/>
        </w:rPr>
        <w:instrText>ADDIN CSL_CITATION { "citationItems" : [ { "id" : "ITEM-1", "itemData" : { "author" : [ { "dropping-particle" : "", "family" : "L\u00ea V\u0103n Khoa", "given" : "", "non-dropping-particle" : "", "parse-names" : false, "suffix" : "" }, { "dropping-particle" : "", "family" : "Nguy\u1ec5n C\u1eed", "given" : "", "non-dropping-particle" : "", "parse-names" : false, "suffix" : "" }, { "dropping-particle" : "", "family" : "Tr\u1ea7n Thi\u1ec7n C\u01b0\u1eddng", "given" : "", "non-dropping-particle" : "", "parse-names" : false, "suffix" : "" }, { "dropping-particle" : "", "family" : "Nguy\u1ec5n Xu\u00e2n Hu\u00e2n", "given" : "", "non-dropping-particle" : "", "parse-names" : false, "suffix" : "" } ], "id" : "ITEM-1", "issued" : { "date-parts" : [ [ "2005" ] ] }, "number-of-pages" : "211", "publisher" : "NXB Gi\u00e1o D\u1ee5c", "title" : "\u0110\u1ea5t ng\u1eadp n\u01b0\u1edbc", "type" : "book" }, "uris" : [ "http://www.mendeley.com/documents/?uuid=78eda452-e955-4603-a18a-65bcd3434f99" ] } ], "mendeley" : { "formattedCitation" : "(L\u00ea V\u0103n Khoa et al., 2005)", "plainTextFormattedCitation" : "(L\u00ea V\u0103n Khoa et al., 2005)", "previouslyFormattedCitation" : "(L\u00ea V\u0103n Khoa et al., 2005)" }, "properties" : { "noteIndex" : 0 }, "schema" : "https://github.com/citation-style-language/schema/raw/master/csl-citation.json" }</w:instrText>
      </w:r>
      <w:r w:rsidR="000F3B47" w:rsidRPr="00255956">
        <w:rPr>
          <w:rFonts w:asciiTheme="majorHAnsi" w:hAnsiTheme="majorHAnsi" w:cstheme="majorHAnsi"/>
          <w:sz w:val="24"/>
          <w:szCs w:val="24"/>
        </w:rPr>
        <w:fldChar w:fldCharType="separate"/>
      </w:r>
      <w:r w:rsidR="000F3B47" w:rsidRPr="00255956">
        <w:rPr>
          <w:rFonts w:asciiTheme="majorHAnsi" w:hAnsiTheme="majorHAnsi" w:cstheme="majorHAnsi"/>
          <w:noProof/>
          <w:sz w:val="24"/>
          <w:szCs w:val="24"/>
        </w:rPr>
        <w:t>(Lê Văn Khoa et al., 2005)</w:t>
      </w:r>
      <w:r w:rsidR="000F3B47" w:rsidRPr="00255956">
        <w:rPr>
          <w:rFonts w:asciiTheme="majorHAnsi" w:hAnsiTheme="majorHAnsi" w:cstheme="majorHAnsi"/>
          <w:sz w:val="24"/>
          <w:szCs w:val="24"/>
        </w:rPr>
        <w:fldChar w:fldCharType="end"/>
      </w:r>
      <w:r w:rsidR="000F3B47" w:rsidRPr="00255956">
        <w:rPr>
          <w:rFonts w:asciiTheme="majorHAnsi" w:hAnsiTheme="majorHAnsi" w:cstheme="majorHAnsi"/>
          <w:sz w:val="24"/>
          <w:szCs w:val="24"/>
        </w:rPr>
        <w:t>. Tại Việt Nam,</w:t>
      </w:r>
      <w:r w:rsidRPr="00255956">
        <w:rPr>
          <w:rFonts w:asciiTheme="majorHAnsi" w:hAnsiTheme="majorHAnsi" w:cstheme="majorHAnsi"/>
          <w:sz w:val="24"/>
          <w:szCs w:val="24"/>
        </w:rPr>
        <w:t xml:space="preserve"> thun bùn từ các khu vực đất ngập nước là nguồn cung cấp nhiên liệu quan trọ</w:t>
      </w:r>
      <w:r w:rsidR="00255956">
        <w:rPr>
          <w:rFonts w:asciiTheme="majorHAnsi" w:hAnsiTheme="majorHAnsi" w:cstheme="majorHAnsi"/>
          <w:sz w:val="24"/>
          <w:szCs w:val="24"/>
        </w:rPr>
        <w:t xml:space="preserve">ng. </w:t>
      </w:r>
      <w:r w:rsidR="00255956" w:rsidRPr="00255956">
        <w:rPr>
          <w:rFonts w:asciiTheme="majorHAnsi" w:hAnsiTheme="majorHAnsi" w:cstheme="majorHAnsi"/>
          <w:sz w:val="24"/>
          <w:szCs w:val="24"/>
        </w:rPr>
        <w:t>Diện tích đất than bùn Việt Nam có khoả</w:t>
      </w:r>
      <w:r w:rsidR="00255956">
        <w:rPr>
          <w:rFonts w:asciiTheme="majorHAnsi" w:hAnsiTheme="majorHAnsi" w:cstheme="majorHAnsi"/>
          <w:sz w:val="24"/>
          <w:szCs w:val="24"/>
        </w:rPr>
        <w:t>ng 183</w:t>
      </w:r>
      <w:r w:rsidR="00255956" w:rsidRPr="00255956">
        <w:rPr>
          <w:rFonts w:asciiTheme="majorHAnsi" w:hAnsiTheme="majorHAnsi" w:cstheme="majorHAnsi"/>
          <w:sz w:val="24"/>
          <w:szCs w:val="24"/>
        </w:rPr>
        <w:t>000 ha và chủ yếu phân bố ở đồng bằng sông Cử</w:t>
      </w:r>
      <w:r w:rsidR="00255956">
        <w:rPr>
          <w:rFonts w:asciiTheme="majorHAnsi" w:hAnsiTheme="majorHAnsi" w:cstheme="majorHAnsi"/>
          <w:sz w:val="24"/>
          <w:szCs w:val="24"/>
        </w:rPr>
        <w:t>u Long.</w:t>
      </w:r>
      <w:r w:rsidR="00255956" w:rsidRPr="00255956">
        <w:rPr>
          <w:rFonts w:asciiTheme="majorHAnsi" w:hAnsiTheme="majorHAnsi" w:cstheme="majorHAnsi"/>
          <w:sz w:val="24"/>
          <w:szCs w:val="24"/>
        </w:rPr>
        <w:t xml:space="preserve"> Riêng ở Vườn Quốc gia U Minh Hạ diện tích đất than bùn được ước tính khoả</w:t>
      </w:r>
      <w:r w:rsidR="00255956">
        <w:rPr>
          <w:rFonts w:asciiTheme="majorHAnsi" w:hAnsiTheme="majorHAnsi" w:cstheme="majorHAnsi"/>
          <w:sz w:val="24"/>
          <w:szCs w:val="24"/>
        </w:rPr>
        <w:t xml:space="preserve">ng 35000 ha </w:t>
      </w:r>
      <w:r w:rsidR="00255956">
        <w:rPr>
          <w:rFonts w:asciiTheme="majorHAnsi" w:hAnsiTheme="majorHAnsi" w:cstheme="majorHAnsi"/>
          <w:sz w:val="24"/>
          <w:szCs w:val="24"/>
        </w:rPr>
        <w:fldChar w:fldCharType="begin" w:fldLock="1"/>
      </w:r>
      <w:r w:rsidR="00C3522C">
        <w:rPr>
          <w:rFonts w:asciiTheme="majorHAnsi" w:hAnsiTheme="majorHAnsi" w:cstheme="majorHAnsi"/>
          <w:sz w:val="24"/>
          <w:szCs w:val="24"/>
        </w:rPr>
        <w:instrText>ADDIN CSL_CITATION { "citationItems" : [ { "id" : "ITEM-1", "itemData" : { "author" : [ { "dropping-particle" : "", "family" : "Tr\u1ea7n V\u0103n Th\u1eafng", "given" : "", "non-dropping-particle" : "", "parse-names" : false, "suffix" : "" } ], "id" : "ITEM-1", "issued" : { "date-parts" : [ [ "2012" ] ] }, "number-of-pages" : "19", "title" : "\u0110\u00e1nh gi\u00e1 \u1ea3nh h\u01b0\u1edfng c\u1ee7a ch\u1ebf \u0111\u1ed9 ng\u1eadp n\u01b0\u1edbc \u0111\u1ebfn than b\u00f9n \u1edf V\u01b0\u1eddn qu\u1ed1c gia U Minh Th\u01b0\u1ee3ng", "type" : "report" }, "uris" : [ "http://www.mendeley.com/documents/?uuid=3d35f5cd-3637-47c7-8ffd-76ff2a173fb4" ] } ], "mendeley" : { "formattedCitation" : "(Tr\u1ea7n V\u0103n Th\u1eafng, 2012)", "plainTextFormattedCitation" : "(Tr\u1ea7n V\u0103n Th\u1eafng, 2012)", "previouslyFormattedCitation" : "(Tr\u1ea7n V\u0103n Th\u1eafng, 2012)" }, "properties" : { "noteIndex" : 0 }, "schema" : "https://github.com/citation-style-language/schema/raw/master/csl-citation.json" }</w:instrText>
      </w:r>
      <w:r w:rsidR="00255956">
        <w:rPr>
          <w:rFonts w:asciiTheme="majorHAnsi" w:hAnsiTheme="majorHAnsi" w:cstheme="majorHAnsi"/>
          <w:sz w:val="24"/>
          <w:szCs w:val="24"/>
        </w:rPr>
        <w:fldChar w:fldCharType="separate"/>
      </w:r>
      <w:r w:rsidR="00255956" w:rsidRPr="00255956">
        <w:rPr>
          <w:rFonts w:asciiTheme="majorHAnsi" w:hAnsiTheme="majorHAnsi" w:cstheme="majorHAnsi"/>
          <w:noProof/>
          <w:sz w:val="24"/>
          <w:szCs w:val="24"/>
        </w:rPr>
        <w:t>(Trần Văn Thắng, 2012)</w:t>
      </w:r>
      <w:r w:rsidR="00255956">
        <w:rPr>
          <w:rFonts w:asciiTheme="majorHAnsi" w:hAnsiTheme="majorHAnsi" w:cstheme="majorHAnsi"/>
          <w:sz w:val="24"/>
          <w:szCs w:val="24"/>
        </w:rPr>
        <w:fldChar w:fldCharType="end"/>
      </w:r>
      <w:r w:rsidR="00255956" w:rsidRPr="00255956">
        <w:rPr>
          <w:rFonts w:asciiTheme="majorHAnsi" w:hAnsiTheme="majorHAnsi" w:cstheme="majorHAnsi"/>
          <w:sz w:val="24"/>
          <w:szCs w:val="24"/>
        </w:rPr>
        <w:t>.</w:t>
      </w:r>
    </w:p>
    <w:p w14:paraId="2E3927A4" w14:textId="245807F7" w:rsidR="004371C9" w:rsidRPr="00047D22" w:rsidRDefault="004371C9" w:rsidP="004371C9">
      <w:pPr>
        <w:pStyle w:val="ListParagraph"/>
        <w:numPr>
          <w:ilvl w:val="0"/>
          <w:numId w:val="41"/>
        </w:numPr>
        <w:spacing w:before="120" w:after="120" w:line="360" w:lineRule="auto"/>
        <w:jc w:val="both"/>
        <w:rPr>
          <w:rFonts w:asciiTheme="majorHAnsi" w:hAnsiTheme="majorHAnsi" w:cstheme="majorHAnsi"/>
          <w:b/>
          <w:sz w:val="24"/>
          <w:szCs w:val="24"/>
        </w:rPr>
      </w:pPr>
      <w:r w:rsidRPr="00047D22">
        <w:rPr>
          <w:rFonts w:asciiTheme="majorHAnsi" w:hAnsiTheme="majorHAnsi" w:cstheme="majorHAnsi"/>
          <w:i/>
          <w:sz w:val="24"/>
          <w:szCs w:val="24"/>
        </w:rPr>
        <w:t>Giao thông</w:t>
      </w:r>
      <w:r w:rsidR="00AA24D4" w:rsidRPr="00AA24D4">
        <w:rPr>
          <w:rFonts w:asciiTheme="majorHAnsi" w:hAnsiTheme="majorHAnsi" w:cstheme="majorHAnsi"/>
          <w:i/>
          <w:sz w:val="24"/>
          <w:szCs w:val="24"/>
        </w:rPr>
        <w:t xml:space="preserve"> đường</w:t>
      </w:r>
      <w:r w:rsidRPr="00047D22">
        <w:rPr>
          <w:rFonts w:asciiTheme="majorHAnsi" w:hAnsiTheme="majorHAnsi" w:cstheme="majorHAnsi"/>
          <w:i/>
          <w:sz w:val="24"/>
          <w:szCs w:val="24"/>
        </w:rPr>
        <w:t xml:space="preserve"> thủy:</w:t>
      </w:r>
      <w:r w:rsidRPr="008C1B43">
        <w:rPr>
          <w:rFonts w:asciiTheme="majorHAnsi" w:hAnsiTheme="majorHAnsi" w:cstheme="majorHAnsi"/>
          <w:sz w:val="24"/>
          <w:szCs w:val="24"/>
        </w:rPr>
        <w:t xml:space="preserve"> hầu hết các sông, kêng rạch, các khu vực hồ lớn, các vùng ngập nước thường xuyên hay theo mùa, </w:t>
      </w:r>
      <w:r w:rsidRPr="00047D22">
        <w:rPr>
          <w:rFonts w:asciiTheme="majorHAnsi" w:hAnsiTheme="majorHAnsi" w:cstheme="majorHAnsi"/>
          <w:sz w:val="24"/>
          <w:szCs w:val="24"/>
        </w:rPr>
        <w:t>vận chuyển đường thủy thông qua các khu đất ngập nước đóng vai trò quan trọng trong đời sống của các cộng đồng dân cư đị</w:t>
      </w:r>
      <w:r w:rsidR="00446938">
        <w:rPr>
          <w:rFonts w:asciiTheme="majorHAnsi" w:hAnsiTheme="majorHAnsi" w:cstheme="majorHAnsi"/>
          <w:sz w:val="24"/>
          <w:szCs w:val="24"/>
        </w:rPr>
        <w:t xml:space="preserve">a phương </w:t>
      </w:r>
      <w:r w:rsidR="00446938">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"HDR Alaska", "given" : "", "non-dropping-particle" : "", "parse-names" : false, "suffix" : "" } ], "id" : "ITEM-1", "issued" : { "date-parts" : [ [ "2010" ] ] }, "number-of-pages" : "54", "title" : "Wetland Functional Assessment Final", "type" : "report" }, "uris" : [ "http://www.mendeley.com/documents/?uuid=a0f8261a-a9c0-4bfc-a6c6-b99d8df2b07e" ] } ], "mendeley" : { "formattedCitation" : "(HDR Alaska, 2010)", "plainTextFormattedCitation" : "(HDR Alaska, 2010)", "previouslyFormattedCitation" : "(HDR Alaska, 2010)" }, "properties" : { "noteIndex" : 0 }, "schema" : "https://github.com/citation-style-language/schema/raw/master/csl-citation.json" }</w:instrText>
      </w:r>
      <w:r w:rsidR="00446938">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(HDR Alaska, 2010)</w:t>
      </w:r>
      <w:r w:rsidR="00446938">
        <w:rPr>
          <w:rFonts w:asciiTheme="majorHAnsi" w:hAnsiTheme="majorHAnsi" w:cstheme="majorHAnsi"/>
          <w:sz w:val="24"/>
          <w:szCs w:val="24"/>
        </w:rPr>
        <w:fldChar w:fldCharType="end"/>
      </w:r>
    </w:p>
    <w:p w14:paraId="26B08946" w14:textId="5F3D032E" w:rsidR="00FB4968" w:rsidRPr="00FB4968" w:rsidRDefault="004371C9" w:rsidP="00FB4968">
      <w:pPr>
        <w:pStyle w:val="ListParagraph"/>
        <w:numPr>
          <w:ilvl w:val="0"/>
          <w:numId w:val="41"/>
        </w:numPr>
        <w:spacing w:before="120" w:after="120" w:line="360" w:lineRule="auto"/>
        <w:jc w:val="both"/>
        <w:rPr>
          <w:rFonts w:asciiTheme="majorHAnsi" w:hAnsiTheme="majorHAnsi" w:cstheme="majorHAnsi"/>
          <w:b/>
          <w:sz w:val="24"/>
          <w:szCs w:val="24"/>
        </w:rPr>
      </w:pPr>
      <w:r w:rsidRPr="00047D22">
        <w:rPr>
          <w:rFonts w:asciiTheme="majorHAnsi" w:hAnsiTheme="majorHAnsi" w:cstheme="majorHAnsi"/>
          <w:i/>
          <w:sz w:val="24"/>
          <w:szCs w:val="24"/>
        </w:rPr>
        <w:t>Giải trí, du lịch:</w:t>
      </w:r>
      <w:r w:rsidRPr="00047D22">
        <w:rPr>
          <w:rFonts w:asciiTheme="majorHAnsi" w:hAnsiTheme="majorHAnsi" w:cstheme="majorHAnsi"/>
          <w:sz w:val="24"/>
          <w:szCs w:val="24"/>
        </w:rPr>
        <w:t xml:space="preserve"> đất ngập nước là khu vực có cảnh quan rất phong phú và đa dạng, nhờ đó thu hút nhiều du khách đất tham quan, giả</w:t>
      </w:r>
      <w:r w:rsidR="00446938">
        <w:rPr>
          <w:rFonts w:asciiTheme="majorHAnsi" w:hAnsiTheme="majorHAnsi" w:cstheme="majorHAnsi"/>
          <w:sz w:val="24"/>
          <w:szCs w:val="24"/>
        </w:rPr>
        <w:t xml:space="preserve">i trí </w:t>
      </w:r>
      <w:r w:rsidR="00446938">
        <w:rPr>
          <w:rFonts w:asciiTheme="majorHAnsi" w:hAnsiTheme="majorHAnsi" w:cstheme="majorHAnsi"/>
          <w:sz w:val="24"/>
          <w:szCs w:val="24"/>
        </w:rPr>
        <w:fldChar w:fldCharType="begin" w:fldLock="1"/>
      </w:r>
      <w:r w:rsidR="00E44E12">
        <w:rPr>
          <w:rFonts w:asciiTheme="majorHAnsi" w:hAnsiTheme="majorHAnsi" w:cstheme="majorHAnsi"/>
          <w:sz w:val="24"/>
          <w:szCs w:val="24"/>
        </w:rPr>
        <w:instrText>ADDIN CSL_CITATION { "citationItems" : [ { "id" : "ITEM-1", "itemData" : { "author" : [ { "dropping-particle" : "", "family" : "HDR Alaska", "given" : "", "non-dropping-particle" : "", "parse-names" : false, "suffix" : "" } ], "id" : "ITEM-1", "issued" : { "date-parts" : [ [ "2010" ] ] }, "number-of-pages" : "54", "title" : "Wetland Functional Assessment Final", "type" : "report" }, "uris" : [ "http://www.mendeley.com/documents/?uuid=a0f8261a-a9c0-4bfc-a6c6-b99d8df2b07e" ] } ], "mendeley" : { "formattedCitation" : "(HDR Alaska, 2010)", "plainTextFormattedCitation" : "(HDR Alaska, 2010)", "previouslyFormattedCitation" : "(HDR Alaska, 2010)" }, "properties" : { "noteIndex" : 0 }, "schema" : "https://github.com/citation-style-language/schema/raw/master/csl-citation.json" }</w:instrText>
      </w:r>
      <w:r w:rsidR="00446938">
        <w:rPr>
          <w:rFonts w:asciiTheme="majorHAnsi" w:hAnsiTheme="majorHAnsi" w:cstheme="majorHAnsi"/>
          <w:sz w:val="24"/>
          <w:szCs w:val="24"/>
        </w:rPr>
        <w:fldChar w:fldCharType="separate"/>
      </w:r>
      <w:r w:rsidR="00024190" w:rsidRPr="00024190">
        <w:rPr>
          <w:rFonts w:asciiTheme="majorHAnsi" w:hAnsiTheme="majorHAnsi" w:cstheme="majorHAnsi"/>
          <w:noProof/>
          <w:sz w:val="24"/>
          <w:szCs w:val="24"/>
        </w:rPr>
        <w:t>(HDR Alaska, 2010)</w:t>
      </w:r>
      <w:r w:rsidR="00446938">
        <w:rPr>
          <w:rFonts w:asciiTheme="majorHAnsi" w:hAnsiTheme="majorHAnsi" w:cstheme="majorHAnsi"/>
          <w:sz w:val="24"/>
          <w:szCs w:val="24"/>
        </w:rPr>
        <w:fldChar w:fldCharType="end"/>
      </w:r>
      <w:r w:rsidR="00B07902" w:rsidRPr="00B07902">
        <w:rPr>
          <w:rFonts w:asciiTheme="majorHAnsi" w:hAnsiTheme="majorHAnsi" w:cstheme="majorHAnsi"/>
          <w:sz w:val="24"/>
          <w:szCs w:val="24"/>
        </w:rPr>
        <w:t>. Tại Việt Nam, việc nghiên cứu và phát triển du lịch sinh thái trên các khu vực đất ngập nước là hướng đi quan trọng trong việc phát triển bền vững và bảo tồn thiên nhiên</w:t>
      </w:r>
      <w:r w:rsidR="00B07902">
        <w:rPr>
          <w:rFonts w:asciiTheme="majorHAnsi" w:hAnsiTheme="majorHAnsi" w:cstheme="majorHAnsi"/>
          <w:sz w:val="24"/>
          <w:szCs w:val="24"/>
        </w:rPr>
        <w:t xml:space="preserve"> </w:t>
      </w:r>
      <w:r w:rsidR="00AA24D4">
        <w:rPr>
          <w:rFonts w:asciiTheme="majorHAnsi" w:hAnsiTheme="majorHAnsi" w:cstheme="majorHAnsi"/>
          <w:sz w:val="24"/>
          <w:szCs w:val="24"/>
        </w:rPr>
        <w:fldChar w:fldCharType="begin" w:fldLock="1"/>
      </w:r>
      <w:r w:rsidR="00AA24D4">
        <w:rPr>
          <w:rFonts w:asciiTheme="majorHAnsi" w:hAnsiTheme="majorHAnsi" w:cstheme="majorHAnsi"/>
          <w:sz w:val="24"/>
          <w:szCs w:val="24"/>
        </w:rPr>
        <w:instrText>ADDIN CSL_CITATION { "citationItems" : [ { "id" : "ITEM-1", "itemData" : { "author" : [ { "dropping-particle" : "", "family" : "Nguy\u1ec5n Th\u00f9y V\u00e2n", "given" : "", "non-dropping-particle" : "", "parse-names" : false, "suffix" : "" } ], "id" : "ITEM-1", "issued" : { "date-parts" : [ [ "2012" ] ] }, "publisher" : "Tr\u01b0\u1eddng \u0110\u1ea1i h\u1ecdc Khoa h\u1ecdc T\u1ef1 nhi\u00ean H\u00e0 N\u1ed9i", "title" : "Nghi\u00ean c\u1ee9u ph\u00e1t tri\u1ec3n du l\u1ecbch sinh th\u00e1i ph\u1ee5c v\u1ee5 b\u1ea3o v\u1ec7 m\u00f4i tr\u01b0\u1eddng v\u00e0 ph\u00e1t tri\u1ec3n b\u1ec1n v\u1eefng Khu b\u1ea3o t\u1ed3n thi\u00ean nhi\u00ean \u0110\u1ea5t ng\u00e2p n\u01b0\u1edbc V\u00e2n Long", "type" : "thesis" }, "uris" : [ "http://www.mendeley.com/documents/?uuid=a92a458a-0e19-4a6c-a475-e1f8274bde6c" ] } ], "mendeley" : { "formattedCitation" : "(Nguy\u1ec5n Th\u00f9y V\u00e2n, 2012)", "plainTextFormattedCitation" : "(Nguy\u1ec5n Th\u00f9y V\u00e2n, 2012)", "previouslyFormattedCitation" : "(Nguy\u1ec5n Th\u00f9y V\u00e2n, 2012)" }, "properties" : { "noteIndex" : 0 }, "schema" : "https://github.com/citation-style-language/schema/raw/master/csl-citation.json" }</w:instrText>
      </w:r>
      <w:r w:rsidR="00AA24D4">
        <w:rPr>
          <w:rFonts w:asciiTheme="majorHAnsi" w:hAnsiTheme="majorHAnsi" w:cstheme="majorHAnsi"/>
          <w:sz w:val="24"/>
          <w:szCs w:val="24"/>
        </w:rPr>
        <w:fldChar w:fldCharType="separate"/>
      </w:r>
      <w:r w:rsidR="00AA24D4" w:rsidRPr="00AA24D4">
        <w:rPr>
          <w:rFonts w:asciiTheme="majorHAnsi" w:hAnsiTheme="majorHAnsi" w:cstheme="majorHAnsi"/>
          <w:noProof/>
          <w:sz w:val="24"/>
          <w:szCs w:val="24"/>
        </w:rPr>
        <w:t>(Nguyễn Thùy Vân, 2012)</w:t>
      </w:r>
      <w:r w:rsidR="00AA24D4">
        <w:rPr>
          <w:rFonts w:asciiTheme="majorHAnsi" w:hAnsiTheme="majorHAnsi" w:cstheme="majorHAnsi"/>
          <w:sz w:val="24"/>
          <w:szCs w:val="24"/>
        </w:rPr>
        <w:fldChar w:fldCharType="end"/>
      </w:r>
      <w:r w:rsidR="00AA24D4">
        <w:rPr>
          <w:rFonts w:asciiTheme="majorHAnsi" w:hAnsiTheme="majorHAnsi" w:cstheme="majorHAnsi"/>
          <w:sz w:val="24"/>
          <w:szCs w:val="24"/>
        </w:rPr>
        <w:fldChar w:fldCharType="begin" w:fldLock="1"/>
      </w:r>
      <w:r w:rsidR="00AA24D4">
        <w:rPr>
          <w:rFonts w:asciiTheme="majorHAnsi" w:hAnsiTheme="majorHAnsi" w:cstheme="majorHAnsi"/>
          <w:sz w:val="24"/>
          <w:szCs w:val="24"/>
        </w:rPr>
        <w:instrText>ADDIN CSL_CITATION { "citationItems" : [ { "id" : "ITEM-1", "itemData" : { "author" : [ { "dropping-particle" : "", "family" : "Phan Th\u1ecb Dang", "given" : "", "non-dropping-particle" : "", "parse-names" : false, "suffix" : "" }, { "dropping-particle" : "", "family" : "\u0110\u00e0o Ng\u1ecdc C\u1ea3nh", "given" : "", "non-dropping-particle" : "", "parse-names" : false, "suffix" : "" } ], "container-title" : "T\u1ea1p ch\u00ed Khoa h\u1ecdc Tr\u01b0\u1eddng \u0110\u1ea1i h\u1ecdc C\u1ea7n Th\u01a1", "id" : "ITEM-1", "issued" : { "date-parts" : [ [ "2014" ] ] }, "page" : "46-55", "title" : "Nghi\u00ean c\u1ee9u ph\u00e1t tri\u1ec3n du l\u1ecbch sinh th\u00e1i t\u1ea1i khu b\u1ea3o v\u1ec7 c\u1ea3nh quan r\u1eebng tr\u00e0m tr\u00e0 s\u01b0", "type" : "article-journal", "volume" : "33" }, "uris" : [ "http://www.mendeley.com/documents/?uuid=5c3de0d6-d705-48aa-af0e-a8172303b9ec" ] } ], "mendeley" : { "formattedCitation" : "(Phan Th\u1ecb Dang &amp; \u0110\u00e0o Ng\u1ecdc C\u1ea3nh, 2014)", "plainTextFormattedCitation" : "(Phan Th\u1ecb Dang &amp; \u0110\u00e0o Ng\u1ecdc C\u1ea3nh, 2014)", "previouslyFormattedCitation" : "(Phan Th\u1ecb Dang &amp; \u0110\u00e0o Ng\u1ecdc C\u1ea3nh, 2014)" }, "properties" : { "noteIndex" : 0 }, "schema" : "https://github.com/citation-style-language/schema/raw/master/csl-citation.json" }</w:instrText>
      </w:r>
      <w:r w:rsidR="00AA24D4">
        <w:rPr>
          <w:rFonts w:asciiTheme="majorHAnsi" w:hAnsiTheme="majorHAnsi" w:cstheme="majorHAnsi"/>
          <w:sz w:val="24"/>
          <w:szCs w:val="24"/>
        </w:rPr>
        <w:fldChar w:fldCharType="separate"/>
      </w:r>
      <w:r w:rsidR="00AA24D4" w:rsidRPr="00AA24D4">
        <w:rPr>
          <w:rFonts w:asciiTheme="majorHAnsi" w:hAnsiTheme="majorHAnsi" w:cstheme="majorHAnsi"/>
          <w:noProof/>
          <w:sz w:val="24"/>
          <w:szCs w:val="24"/>
        </w:rPr>
        <w:t>(Phan Thị Dang &amp; Đào Ngọc Cảnh, 2014)</w:t>
      </w:r>
      <w:r w:rsidR="00AA24D4">
        <w:rPr>
          <w:rFonts w:asciiTheme="majorHAnsi" w:hAnsiTheme="majorHAnsi" w:cstheme="majorHAnsi"/>
          <w:sz w:val="24"/>
          <w:szCs w:val="24"/>
        </w:rPr>
        <w:fldChar w:fldCharType="end"/>
      </w:r>
    </w:p>
    <w:p w14:paraId="53A0B3E4" w14:textId="42771B96" w:rsidR="00B177D5" w:rsidRDefault="00687EE3" w:rsidP="00687EE3">
      <w:pPr>
        <w:pStyle w:val="ListParagraph"/>
        <w:numPr>
          <w:ilvl w:val="0"/>
          <w:numId w:val="41"/>
        </w:numPr>
        <w:spacing w:before="120" w:after="120" w:line="360" w:lineRule="auto"/>
        <w:jc w:val="both"/>
        <w:rPr>
          <w:rFonts w:asciiTheme="majorHAnsi" w:hAnsiTheme="majorHAnsi" w:cstheme="majorHAnsi"/>
          <w:b/>
          <w:sz w:val="24"/>
          <w:szCs w:val="24"/>
        </w:rPr>
      </w:pPr>
      <w:r w:rsidRPr="00255956">
        <w:rPr>
          <w:rFonts w:asciiTheme="majorHAnsi" w:hAnsiTheme="majorHAnsi" w:cstheme="majorHAnsi"/>
          <w:i/>
          <w:sz w:val="24"/>
          <w:szCs w:val="24"/>
        </w:rPr>
        <w:t>Hình thành và lưu giữ</w:t>
      </w:r>
      <w:r w:rsidR="00B177D5" w:rsidRPr="00255956">
        <w:rPr>
          <w:rFonts w:asciiTheme="majorHAnsi" w:hAnsiTheme="majorHAnsi" w:cstheme="majorHAnsi"/>
          <w:i/>
          <w:sz w:val="24"/>
          <w:szCs w:val="24"/>
        </w:rPr>
        <w:t xml:space="preserve"> các giá trị văn hóa, lịch s</w:t>
      </w:r>
      <w:r w:rsidRPr="00255956">
        <w:rPr>
          <w:rFonts w:asciiTheme="majorHAnsi" w:hAnsiTheme="majorHAnsi" w:cstheme="majorHAnsi"/>
          <w:i/>
          <w:sz w:val="24"/>
          <w:szCs w:val="24"/>
        </w:rPr>
        <w:t>ử</w:t>
      </w:r>
      <w:r w:rsidR="00B177D5" w:rsidRPr="00255956">
        <w:rPr>
          <w:rFonts w:asciiTheme="majorHAnsi" w:hAnsiTheme="majorHAnsi" w:cstheme="majorHAnsi"/>
          <w:i/>
          <w:sz w:val="24"/>
          <w:szCs w:val="24"/>
        </w:rPr>
        <w:t>:</w:t>
      </w:r>
      <w:r w:rsidR="00EA5AB7" w:rsidRPr="00255956">
        <w:rPr>
          <w:rFonts w:asciiTheme="majorHAnsi" w:hAnsiTheme="majorHAnsi" w:cstheme="majorHAnsi"/>
          <w:i/>
          <w:sz w:val="24"/>
          <w:szCs w:val="24"/>
        </w:rPr>
        <w:t xml:space="preserve"> đất</w:t>
      </w:r>
      <w:r w:rsidR="00EA5AB7" w:rsidRPr="00EA5AB7">
        <w:rPr>
          <w:rFonts w:asciiTheme="majorHAnsi" w:hAnsiTheme="majorHAnsi" w:cstheme="majorHAnsi"/>
          <w:sz w:val="24"/>
          <w:szCs w:val="24"/>
        </w:rPr>
        <w:t xml:space="preserve"> ngập nước gắn liền với đời sống sinh hoạt của con người, vì vậy nó liên quan đến đời sống tâm linh, các lễ hội truyển thống luôn phản ánh các ước vọng của </w:t>
      </w:r>
      <w:r w:rsidRPr="00687EE3">
        <w:rPr>
          <w:rFonts w:asciiTheme="majorHAnsi" w:hAnsiTheme="majorHAnsi" w:cstheme="majorHAnsi"/>
          <w:sz w:val="24"/>
          <w:szCs w:val="24"/>
        </w:rPr>
        <w:t xml:space="preserve">con người trong việc thích ứng với tự </w:t>
      </w:r>
      <w:r w:rsidRPr="00687EE3">
        <w:rPr>
          <w:rFonts w:asciiTheme="majorHAnsi" w:hAnsiTheme="majorHAnsi" w:cstheme="majorHAnsi"/>
          <w:sz w:val="24"/>
          <w:szCs w:val="24"/>
        </w:rPr>
        <w:lastRenderedPageBreak/>
        <w:t>nhiên</w:t>
      </w:r>
      <w:r w:rsidR="00EA5AB7">
        <w:rPr>
          <w:rFonts w:asciiTheme="majorHAnsi" w:hAnsiTheme="majorHAnsi" w:cstheme="majorHAnsi"/>
          <w:sz w:val="24"/>
          <w:szCs w:val="24"/>
        </w:rPr>
        <w:t>.</w:t>
      </w:r>
      <w:r w:rsidRPr="00687EE3">
        <w:rPr>
          <w:rFonts w:asciiTheme="majorHAnsi" w:hAnsiTheme="majorHAnsi" w:cstheme="majorHAnsi"/>
          <w:sz w:val="24"/>
          <w:szCs w:val="24"/>
        </w:rPr>
        <w:t xml:space="preserve"> </w:t>
      </w:r>
      <w:r>
        <w:rPr>
          <w:rFonts w:asciiTheme="majorHAnsi" w:hAnsiTheme="majorHAnsi" w:cstheme="majorHAnsi"/>
          <w:sz w:val="24"/>
          <w:szCs w:val="24"/>
        </w:rPr>
        <w:t>B</w:t>
      </w:r>
      <w:r w:rsidRPr="00687EE3">
        <w:rPr>
          <w:rFonts w:asciiTheme="majorHAnsi" w:hAnsiTheme="majorHAnsi" w:cstheme="majorHAnsi"/>
          <w:sz w:val="24"/>
          <w:szCs w:val="24"/>
        </w:rPr>
        <w:t>ảo vệ hệ sinh thái đất ngập nước là bảo vệ cái nôi văn hóa truyển thống của loài ngườ</w:t>
      </w:r>
      <w:r>
        <w:rPr>
          <w:rFonts w:asciiTheme="majorHAnsi" w:hAnsiTheme="majorHAnsi" w:cstheme="majorHAnsi"/>
          <w:sz w:val="24"/>
          <w:szCs w:val="24"/>
        </w:rPr>
        <w:t xml:space="preserve">i </w:t>
      </w:r>
      <w:r w:rsidRPr="00687EE3">
        <w:rPr>
          <w:rFonts w:asciiTheme="majorHAnsi" w:hAnsiTheme="majorHAnsi" w:cstheme="majorHAnsi"/>
          <w:sz w:val="24"/>
          <w:szCs w:val="24"/>
        </w:rPr>
        <w:fldChar w:fldCharType="begin" w:fldLock="1"/>
      </w:r>
      <w:r w:rsidRPr="00687EE3">
        <w:rPr>
          <w:rFonts w:asciiTheme="majorHAnsi" w:hAnsiTheme="majorHAnsi" w:cstheme="majorHAnsi"/>
          <w:sz w:val="24"/>
          <w:szCs w:val="24"/>
        </w:rPr>
        <w:instrText>ADDIN CSL_CITATION { "citationItems" : [ { "id" : "ITEM-1", "itemData" : { "author" : [ { "dropping-particle" : "", "family" : "Kusler", "given" : "By Jon", "non-dropping-particle" : "", "parse-names" : false, "suffix" : "" } ], "id" : "ITEM-1", "issued" : { "date-parts" : [ [ "2016" ] ] }, "number-of-pages" : "16", "title" : "Definition of Wetland , Floodplain , Riparian: \u201cFunctions\u201d and \u201cValues\u201d", "type" : "report" }, "uris" : [ "http://www.mendeley.com/documents/?uuid=ad3b5f8f-6033-429e-905c-15ca592bd24b" ] } ], "mendeley" : { "formattedCitation" : "(Kusler, 2016)", "plainTextFormattedCitation" : "(Kusler, 2016)", "previouslyFormattedCitation" : "(Kusler, 2016)" }, "properties" : { "noteIndex" : 0 }, "schema" : "https://github.com/citation-style-language/schema/raw/master/csl-citation.json" }</w:instrText>
      </w:r>
      <w:r w:rsidRPr="00687EE3">
        <w:rPr>
          <w:rFonts w:asciiTheme="majorHAnsi" w:hAnsiTheme="majorHAnsi" w:cstheme="majorHAnsi"/>
          <w:sz w:val="24"/>
          <w:szCs w:val="24"/>
        </w:rPr>
        <w:fldChar w:fldCharType="separate"/>
      </w:r>
      <w:r w:rsidRPr="00687EE3">
        <w:rPr>
          <w:rFonts w:asciiTheme="majorHAnsi" w:hAnsiTheme="majorHAnsi" w:cstheme="majorHAnsi"/>
          <w:noProof/>
          <w:sz w:val="24"/>
          <w:szCs w:val="24"/>
        </w:rPr>
        <w:t>(Kusler, 2016)</w:t>
      </w:r>
      <w:r w:rsidRPr="00687EE3">
        <w:rPr>
          <w:rFonts w:asciiTheme="majorHAnsi" w:hAnsiTheme="majorHAnsi" w:cstheme="majorHAnsi"/>
          <w:sz w:val="24"/>
          <w:szCs w:val="24"/>
        </w:rPr>
        <w:fldChar w:fldCharType="end"/>
      </w:r>
      <w:r w:rsidRPr="00687EE3">
        <w:rPr>
          <w:rFonts w:asciiTheme="majorHAnsi" w:hAnsiTheme="majorHAnsi" w:cstheme="majorHAnsi"/>
          <w:sz w:val="24"/>
          <w:szCs w:val="24"/>
        </w:rPr>
        <w:t xml:space="preserve">. </w:t>
      </w:r>
      <w:r w:rsidR="00EA5AB7" w:rsidRPr="00EA5AB7">
        <w:rPr>
          <w:rFonts w:asciiTheme="majorHAnsi" w:hAnsiTheme="majorHAnsi" w:cstheme="majorHAnsi"/>
          <w:sz w:val="24"/>
          <w:szCs w:val="24"/>
        </w:rPr>
        <w:t xml:space="preserve">Nhiều nghiên cứu đã chứng minh rằng mối quan hệ giữa tự nhiên, xã hội, ngôn ngữ và văn hóa là không thể tách rời </w:t>
      </w:r>
      <w:r w:rsidR="00EA5AB7">
        <w:rPr>
          <w:rFonts w:asciiTheme="majorHAnsi" w:hAnsiTheme="majorHAnsi" w:cstheme="majorHAnsi"/>
          <w:sz w:val="24"/>
          <w:szCs w:val="24"/>
        </w:rPr>
        <w:fldChar w:fldCharType="begin" w:fldLock="1"/>
      </w:r>
      <w:r w:rsidR="000F3B47">
        <w:rPr>
          <w:rFonts w:asciiTheme="majorHAnsi" w:hAnsiTheme="majorHAnsi" w:cstheme="majorHAnsi"/>
          <w:sz w:val="24"/>
          <w:szCs w:val="24"/>
        </w:rPr>
        <w:instrText>ADDIN CSL_CITATION { "citationItems" : [ { "id" : "ITEM-1", "itemData" : { "author" : [ { "dropping-particle" : "", "family" : "L\u00ea V\u0103n Khoa", "given" : "", "non-dropping-particle" : "", "parse-names" : false, "suffix" : "" }, { "dropping-particle" : "", "family" : "Nguy\u1ec5n C\u1eed", "given" : "", "non-dropping-particle" : "", "parse-names" : false, "suffix" : "" }, { "dropping-particle" : "", "family" : "Tr\u1ea7n Thi\u1ec7n C\u01b0\u1eddng", "given" : "", "non-dropping-particle" : "", "parse-names" : false, "suffix" : "" }, { "dropping-particle" : "", "family" : "Nguy\u1ec5n Xu\u00e2n Hu\u00e2n", "given" : "", "non-dropping-particle" : "", "parse-names" : false, "suffix" : "" } ], "id" : "ITEM-1", "issued" : { "date-parts" : [ [ "2005" ] ] }, "number-of-pages" : "211", "publisher" : "NXB Gi\u00e1o D\u1ee5c", "title" : "\u0110\u1ea5t ng\u1eadp n\u01b0\u1edbc", "type" : "book" }, "uris" : [ "http://www.mendeley.com/documents/?uuid=78eda452-e955-4603-a18a-65bcd3434f99" ] } ], "mendeley" : { "formattedCitation" : "(L\u00ea V\u0103n Khoa et al., 2005)", "plainTextFormattedCitation" : "(L\u00ea V\u0103n Khoa et al., 2005)", "previouslyFormattedCitation" : "(L\u00ea V\u0103n Khoa et al., 2005)" }, "properties" : { "noteIndex" : 0 }, "schema" : "https://github.com/citation-style-language/schema/raw/master/csl-citation.json" }</w:instrText>
      </w:r>
      <w:r w:rsidR="00EA5AB7">
        <w:rPr>
          <w:rFonts w:asciiTheme="majorHAnsi" w:hAnsiTheme="majorHAnsi" w:cstheme="majorHAnsi"/>
          <w:sz w:val="24"/>
          <w:szCs w:val="24"/>
        </w:rPr>
        <w:fldChar w:fldCharType="separate"/>
      </w:r>
      <w:r w:rsidR="00EA5AB7" w:rsidRPr="00EA5AB7">
        <w:rPr>
          <w:rFonts w:asciiTheme="majorHAnsi" w:hAnsiTheme="majorHAnsi" w:cstheme="majorHAnsi"/>
          <w:noProof/>
          <w:sz w:val="24"/>
          <w:szCs w:val="24"/>
        </w:rPr>
        <w:t>(Lê Văn Khoa et al., 2005)</w:t>
      </w:r>
      <w:r w:rsidR="00EA5AB7">
        <w:rPr>
          <w:rFonts w:asciiTheme="majorHAnsi" w:hAnsiTheme="majorHAnsi" w:cstheme="majorHAnsi"/>
          <w:sz w:val="24"/>
          <w:szCs w:val="24"/>
        </w:rPr>
        <w:fldChar w:fldCharType="end"/>
      </w:r>
      <w:r w:rsidRPr="00687EE3">
        <w:rPr>
          <w:rFonts w:asciiTheme="majorHAnsi" w:hAnsiTheme="majorHAnsi" w:cstheme="majorHAnsi"/>
          <w:sz w:val="24"/>
          <w:szCs w:val="24"/>
        </w:rPr>
        <w:t>.</w:t>
      </w:r>
      <w:r w:rsidRPr="00687EE3">
        <w:rPr>
          <w:rFonts w:asciiTheme="majorHAnsi" w:hAnsiTheme="majorHAnsi" w:cstheme="majorHAnsi"/>
          <w:b/>
          <w:sz w:val="24"/>
          <w:szCs w:val="24"/>
        </w:rPr>
        <w:t xml:space="preserve"> </w:t>
      </w:r>
    </w:p>
    <w:p w14:paraId="1B563900" w14:textId="68C55F6E" w:rsidR="00583CE7" w:rsidRPr="00583CE7" w:rsidRDefault="00687EE3" w:rsidP="00583CE7">
      <w:pPr>
        <w:pStyle w:val="ListParagraph"/>
        <w:numPr>
          <w:ilvl w:val="0"/>
          <w:numId w:val="41"/>
        </w:numPr>
        <w:spacing w:before="120" w:after="120" w:line="360" w:lineRule="auto"/>
        <w:jc w:val="both"/>
        <w:rPr>
          <w:rFonts w:asciiTheme="majorHAnsi" w:hAnsiTheme="majorHAnsi" w:cstheme="majorHAnsi"/>
          <w:b/>
          <w:sz w:val="24"/>
          <w:szCs w:val="24"/>
        </w:rPr>
      </w:pPr>
      <w:r w:rsidRPr="00C3522C">
        <w:rPr>
          <w:rFonts w:asciiTheme="majorHAnsi" w:hAnsiTheme="majorHAnsi" w:cstheme="majorHAnsi"/>
          <w:i/>
          <w:sz w:val="24"/>
          <w:szCs w:val="24"/>
        </w:rPr>
        <w:t>Cung cấp giá trị giáo dục</w:t>
      </w:r>
      <w:r w:rsidR="00C3522C" w:rsidRPr="00C3522C">
        <w:rPr>
          <w:rFonts w:asciiTheme="majorHAnsi" w:hAnsiTheme="majorHAnsi" w:cstheme="majorHAnsi"/>
          <w:i/>
          <w:sz w:val="24"/>
          <w:szCs w:val="24"/>
        </w:rPr>
        <w:t>, khoa học</w:t>
      </w:r>
      <w:r w:rsidRPr="00687EE3">
        <w:rPr>
          <w:rFonts w:asciiTheme="majorHAnsi" w:hAnsiTheme="majorHAnsi" w:cstheme="majorHAnsi"/>
          <w:sz w:val="24"/>
          <w:szCs w:val="24"/>
        </w:rPr>
        <w:t xml:space="preserve">: giá trị giáo dục </w:t>
      </w:r>
      <w:r w:rsidR="00C3522C" w:rsidRPr="00C3522C">
        <w:rPr>
          <w:rFonts w:asciiTheme="majorHAnsi" w:hAnsiTheme="majorHAnsi" w:cstheme="majorHAnsi"/>
          <w:sz w:val="24"/>
          <w:szCs w:val="24"/>
        </w:rPr>
        <w:t xml:space="preserve">của đất ngập nước </w:t>
      </w:r>
      <w:r w:rsidRPr="00687EE3">
        <w:rPr>
          <w:rFonts w:asciiTheme="majorHAnsi" w:hAnsiTheme="majorHAnsi" w:cstheme="majorHAnsi"/>
          <w:sz w:val="24"/>
          <w:szCs w:val="24"/>
        </w:rPr>
        <w:t>nằm ở tri thức của cư dân bản địa trong đời sống sinh hoạt hằng ngày, bao gồm các kinh nghiệm trong việc nuội trồng, khai thác và sử dụng tài ng</w:t>
      </w:r>
      <w:r w:rsidR="00C3522C">
        <w:rPr>
          <w:rFonts w:asciiTheme="majorHAnsi" w:hAnsiTheme="majorHAnsi" w:cstheme="majorHAnsi"/>
          <w:sz w:val="24"/>
          <w:szCs w:val="24"/>
        </w:rPr>
        <w:t xml:space="preserve">uyên thiên nhiên </w:t>
      </w:r>
      <w:r w:rsidR="00C3522C">
        <w:rPr>
          <w:rFonts w:asciiTheme="majorHAnsi" w:hAnsiTheme="majorHAnsi" w:cstheme="majorHAnsi"/>
          <w:sz w:val="24"/>
          <w:szCs w:val="24"/>
        </w:rPr>
        <w:fldChar w:fldCharType="begin" w:fldLock="1"/>
      </w:r>
      <w:r w:rsidR="00AA24D4">
        <w:rPr>
          <w:rFonts w:asciiTheme="majorHAnsi" w:hAnsiTheme="majorHAnsi" w:cstheme="majorHAnsi"/>
          <w:sz w:val="24"/>
          <w:szCs w:val="24"/>
        </w:rPr>
        <w:instrText>ADDIN CSL_CITATION { "citationItems" : [ { "id" : "ITEM-1", "itemData" : { "author" : [ { "dropping-particle" : "", "family" : "L\u00ea V\u0103n Khoa", "given" : "", "non-dropping-particle" : "", "parse-names" : false, "suffix" : "" }, { "dropping-particle" : "", "family" : "Nguy\u1ec5n C\u1eed", "given" : "", "non-dropping-particle" : "", "parse-names" : false, "suffix" : "" }, { "dropping-particle" : "", "family" : "Tr\u1ea7n Thi\u1ec7n C\u01b0\u1eddng", "given" : "", "non-dropping-particle" : "", "parse-names" : false, "suffix" : "" }, { "dropping-particle" : "", "family" : "Nguy\u1ec5n Xu\u00e2n Hu\u00e2n", "given" : "", "non-dropping-particle" : "", "parse-names" : false, "suffix" : "" } ], "id" : "ITEM-1", "issued" : { "date-parts" : [ [ "2005" ] ] }, "number-of-pages" : "211", "publisher" : "NXB Gi\u00e1o D\u1ee5c", "title" : "\u0110\u1ea5t ng\u1eadp n\u01b0\u1edbc", "type" : "book" }, "uris" : [ "http://www.mendeley.com/documents/?uuid=78eda452-e955-4603-a18a-65bcd3434f99" ] } ], "mendeley" : { "formattedCitation" : "(L\u00ea V\u0103n Khoa et al., 2005)", "plainTextFormattedCitation" : "(L\u00ea V\u0103n Khoa et al., 2005)", "previouslyFormattedCitation" : "(L\u00ea V\u0103n Khoa et al., 2005)" }, "properties" : { "noteIndex" : 0 }, "schema" : "https://github.com/citation-style-language/schema/raw/master/csl-citation.json" }</w:instrText>
      </w:r>
      <w:r w:rsidR="00C3522C">
        <w:rPr>
          <w:rFonts w:asciiTheme="majorHAnsi" w:hAnsiTheme="majorHAnsi" w:cstheme="majorHAnsi"/>
          <w:sz w:val="24"/>
          <w:szCs w:val="24"/>
        </w:rPr>
        <w:fldChar w:fldCharType="separate"/>
      </w:r>
      <w:r w:rsidR="00C3522C" w:rsidRPr="00C3522C">
        <w:rPr>
          <w:rFonts w:asciiTheme="majorHAnsi" w:hAnsiTheme="majorHAnsi" w:cstheme="majorHAnsi"/>
          <w:noProof/>
          <w:sz w:val="24"/>
          <w:szCs w:val="24"/>
        </w:rPr>
        <w:t>(Lê Văn Khoa et al., 2005)</w:t>
      </w:r>
      <w:r w:rsidR="00C3522C">
        <w:rPr>
          <w:rFonts w:asciiTheme="majorHAnsi" w:hAnsiTheme="majorHAnsi" w:cstheme="majorHAnsi"/>
          <w:sz w:val="24"/>
          <w:szCs w:val="24"/>
        </w:rPr>
        <w:fldChar w:fldCharType="end"/>
      </w:r>
      <w:r w:rsidR="00C3522C">
        <w:rPr>
          <w:rFonts w:asciiTheme="majorHAnsi" w:hAnsiTheme="majorHAnsi" w:cstheme="majorHAnsi"/>
          <w:sz w:val="24"/>
          <w:szCs w:val="24"/>
        </w:rPr>
        <w:t>.</w:t>
      </w:r>
      <w:r w:rsidR="00C3522C" w:rsidRPr="00C3522C">
        <w:rPr>
          <w:rFonts w:asciiTheme="majorHAnsi" w:hAnsiTheme="majorHAnsi" w:cstheme="majorHAnsi"/>
          <w:sz w:val="24"/>
          <w:szCs w:val="24"/>
        </w:rPr>
        <w:t xml:space="preserve"> </w:t>
      </w:r>
      <w:r w:rsidRPr="00687EE3">
        <w:rPr>
          <w:rFonts w:asciiTheme="majorHAnsi" w:hAnsiTheme="majorHAnsi" w:cstheme="majorHAnsi"/>
          <w:sz w:val="24"/>
          <w:szCs w:val="24"/>
        </w:rPr>
        <w:t>C</w:t>
      </w:r>
      <w:r w:rsidRPr="0027393B">
        <w:rPr>
          <w:rFonts w:asciiTheme="majorHAnsi" w:hAnsiTheme="majorHAnsi" w:cstheme="majorHAnsi"/>
          <w:sz w:val="24"/>
          <w:szCs w:val="24"/>
        </w:rPr>
        <w:t xml:space="preserve">ác hệ sinh thái đất ngập nước </w:t>
      </w:r>
      <w:r w:rsidR="0027393B" w:rsidRPr="0027393B">
        <w:rPr>
          <w:rFonts w:asciiTheme="majorHAnsi" w:hAnsiTheme="majorHAnsi" w:cstheme="majorHAnsi"/>
          <w:sz w:val="24"/>
          <w:szCs w:val="24"/>
        </w:rPr>
        <w:t>là đối tượng và môi trường nghiên cứu của các nhà khoa học, các tài liệu nghiên cứu về đất ngập nước cung cấp rất nhiều giá trị khoa học cho con người.</w:t>
      </w:r>
    </w:p>
    <w:p w14:paraId="1C68551C" w14:textId="1F181FE8" w:rsidR="00753B62" w:rsidRDefault="00583CE7" w:rsidP="004967D3">
      <w:pPr>
        <w:pStyle w:val="ListParagraph"/>
        <w:numPr>
          <w:ilvl w:val="1"/>
          <w:numId w:val="7"/>
        </w:numPr>
        <w:spacing w:before="120" w:after="120" w:line="360" w:lineRule="auto"/>
        <w:jc w:val="both"/>
        <w:outlineLvl w:val="1"/>
        <w:rPr>
          <w:rFonts w:asciiTheme="majorHAnsi" w:hAnsiTheme="majorHAnsi" w:cstheme="majorHAnsi"/>
          <w:b/>
          <w:sz w:val="24"/>
          <w:szCs w:val="24"/>
        </w:rPr>
      </w:pPr>
      <w:bookmarkStart w:id="142" w:name="_Toc467205875"/>
      <w:r w:rsidRPr="00583CE7">
        <w:rPr>
          <w:rFonts w:asciiTheme="majorHAnsi" w:hAnsiTheme="majorHAnsi" w:cstheme="majorHAnsi"/>
          <w:b/>
          <w:sz w:val="24"/>
          <w:szCs w:val="24"/>
        </w:rPr>
        <w:t xml:space="preserve">Hiện trạng </w:t>
      </w:r>
      <w:r w:rsidR="00753B62" w:rsidRPr="00753B62">
        <w:rPr>
          <w:rFonts w:asciiTheme="majorHAnsi" w:hAnsiTheme="majorHAnsi" w:cstheme="majorHAnsi"/>
          <w:b/>
          <w:sz w:val="24"/>
          <w:szCs w:val="24"/>
        </w:rPr>
        <w:t>bảo tồn</w:t>
      </w:r>
      <w:r w:rsidR="00B61ECC">
        <w:rPr>
          <w:rFonts w:asciiTheme="majorHAnsi" w:hAnsiTheme="majorHAnsi" w:cstheme="majorHAnsi"/>
          <w:b/>
          <w:sz w:val="24"/>
          <w:szCs w:val="24"/>
        </w:rPr>
        <w:t xml:space="preserve">, sử dụng </w:t>
      </w:r>
      <w:r w:rsidR="004967D3" w:rsidRPr="004967D3">
        <w:rPr>
          <w:rFonts w:asciiTheme="majorHAnsi" w:hAnsiTheme="majorHAnsi" w:cstheme="majorHAnsi"/>
          <w:b/>
          <w:sz w:val="24"/>
          <w:szCs w:val="24"/>
        </w:rPr>
        <w:t>và quản lý</w:t>
      </w:r>
      <w:r w:rsidR="00753B62" w:rsidRPr="00753B62">
        <w:rPr>
          <w:rFonts w:asciiTheme="majorHAnsi" w:hAnsiTheme="majorHAnsi" w:cstheme="majorHAnsi"/>
          <w:b/>
          <w:sz w:val="24"/>
          <w:szCs w:val="24"/>
        </w:rPr>
        <w:t xml:space="preserve"> </w:t>
      </w:r>
      <w:r w:rsidR="007936A2" w:rsidRPr="007936A2">
        <w:rPr>
          <w:rFonts w:asciiTheme="majorHAnsi" w:hAnsiTheme="majorHAnsi" w:cstheme="majorHAnsi"/>
          <w:b/>
          <w:sz w:val="24"/>
          <w:szCs w:val="24"/>
        </w:rPr>
        <w:t xml:space="preserve">đất ngập nước </w:t>
      </w:r>
      <w:r w:rsidR="00753B62" w:rsidRPr="00753B62">
        <w:rPr>
          <w:rFonts w:asciiTheme="majorHAnsi" w:hAnsiTheme="majorHAnsi" w:cstheme="majorHAnsi"/>
          <w:b/>
          <w:sz w:val="24"/>
          <w:szCs w:val="24"/>
        </w:rPr>
        <w:t xml:space="preserve">ở </w:t>
      </w:r>
      <w:r w:rsidR="007936A2" w:rsidRPr="007936A2">
        <w:rPr>
          <w:rFonts w:asciiTheme="majorHAnsi" w:hAnsiTheme="majorHAnsi" w:cstheme="majorHAnsi"/>
          <w:b/>
          <w:sz w:val="24"/>
          <w:szCs w:val="24"/>
        </w:rPr>
        <w:t>Việt Nam</w:t>
      </w:r>
      <w:bookmarkEnd w:id="142"/>
    </w:p>
    <w:p w14:paraId="44B1B7E1" w14:textId="7468CEC0" w:rsidR="004967D3" w:rsidRDefault="004967D3" w:rsidP="004967D3">
      <w:pPr>
        <w:pStyle w:val="ListParagraph"/>
        <w:numPr>
          <w:ilvl w:val="2"/>
          <w:numId w:val="7"/>
        </w:numPr>
        <w:spacing w:before="120" w:after="120" w:line="360" w:lineRule="auto"/>
        <w:jc w:val="both"/>
        <w:outlineLvl w:val="2"/>
        <w:rPr>
          <w:rFonts w:asciiTheme="majorHAnsi" w:hAnsiTheme="majorHAnsi" w:cstheme="majorHAnsi"/>
          <w:b/>
          <w:sz w:val="24"/>
          <w:szCs w:val="24"/>
        </w:rPr>
      </w:pPr>
      <w:bookmarkStart w:id="143" w:name="_Toc467205876"/>
      <w:r w:rsidRPr="004967D3">
        <w:rPr>
          <w:rFonts w:asciiTheme="majorHAnsi" w:hAnsiTheme="majorHAnsi" w:cstheme="majorHAnsi"/>
          <w:b/>
          <w:sz w:val="24"/>
          <w:szCs w:val="24"/>
        </w:rPr>
        <w:t>Bảo tồn đất ngập nước</w:t>
      </w:r>
      <w:bookmarkEnd w:id="143"/>
    </w:p>
    <w:p w14:paraId="4F94A329" w14:textId="529950AB" w:rsidR="00583CE7" w:rsidRDefault="004967D3" w:rsidP="00583CE7">
      <w:pPr>
        <w:spacing w:before="120" w:after="120" w:line="360" w:lineRule="auto"/>
        <w:ind w:left="567"/>
        <w:jc w:val="both"/>
        <w:rPr>
          <w:rFonts w:asciiTheme="majorHAnsi" w:hAnsiTheme="majorHAnsi" w:cstheme="majorHAnsi"/>
          <w:sz w:val="24"/>
          <w:szCs w:val="24"/>
        </w:rPr>
      </w:pPr>
      <w:r w:rsidRPr="004967D3">
        <w:rPr>
          <w:rFonts w:asciiTheme="majorHAnsi" w:hAnsiTheme="majorHAnsi" w:cstheme="majorHAnsi"/>
          <w:sz w:val="24"/>
          <w:szCs w:val="24"/>
        </w:rPr>
        <w:t xml:space="preserve">Năm 1989, Việt Nam đã chính thức tham gia Công ước Ramsar, là quốc gia thứ 50 trên thế giới và là quốc gia đầu tiên của Đông Nam Á tham gia Công ước này. Khu bảo tồn </w:t>
      </w:r>
      <w:r>
        <w:rPr>
          <w:rFonts w:asciiTheme="majorHAnsi" w:hAnsiTheme="majorHAnsi" w:cstheme="majorHAnsi"/>
          <w:sz w:val="24"/>
          <w:szCs w:val="24"/>
        </w:rPr>
        <w:t>Vườn guốc gia</w:t>
      </w:r>
      <w:r w:rsidRPr="004967D3">
        <w:rPr>
          <w:rFonts w:asciiTheme="majorHAnsi" w:hAnsiTheme="majorHAnsi" w:cstheme="majorHAnsi"/>
          <w:sz w:val="24"/>
          <w:szCs w:val="24"/>
        </w:rPr>
        <w:t xml:space="preserve"> Xuân Thủy là khu Ramsar đầu tiên của Việ</w:t>
      </w:r>
      <w:r w:rsidR="00D746A6">
        <w:rPr>
          <w:rFonts w:asciiTheme="majorHAnsi" w:hAnsiTheme="majorHAnsi" w:cstheme="majorHAnsi"/>
          <w:sz w:val="24"/>
          <w:szCs w:val="24"/>
        </w:rPr>
        <w:t>t Nam, và</w:t>
      </w:r>
      <w:r>
        <w:rPr>
          <w:rFonts w:asciiTheme="majorHAnsi" w:hAnsiTheme="majorHAnsi" w:cstheme="majorHAnsi"/>
          <w:sz w:val="24"/>
          <w:szCs w:val="24"/>
        </w:rPr>
        <w:t xml:space="preserve">o năm </w:t>
      </w:r>
      <w:r w:rsidRPr="004967D3">
        <w:rPr>
          <w:rFonts w:asciiTheme="majorHAnsi" w:hAnsiTheme="majorHAnsi" w:cstheme="majorHAnsi"/>
          <w:sz w:val="24"/>
          <w:szCs w:val="24"/>
        </w:rPr>
        <w:t xml:space="preserve">2005, </w:t>
      </w:r>
      <w:r w:rsidR="00D746A6" w:rsidRPr="00D746A6">
        <w:rPr>
          <w:rFonts w:asciiTheme="majorHAnsi" w:hAnsiTheme="majorHAnsi" w:cstheme="majorHAnsi"/>
          <w:sz w:val="24"/>
          <w:szCs w:val="24"/>
        </w:rPr>
        <w:t xml:space="preserve">khu </w:t>
      </w:r>
      <w:r w:rsidRPr="004967D3">
        <w:rPr>
          <w:rFonts w:asciiTheme="majorHAnsi" w:hAnsiTheme="majorHAnsi" w:cstheme="majorHAnsi"/>
          <w:sz w:val="24"/>
          <w:szCs w:val="24"/>
        </w:rPr>
        <w:t xml:space="preserve">Bàu Sấu và các vùng </w:t>
      </w:r>
      <w:r w:rsidR="00D746A6" w:rsidRPr="00D746A6">
        <w:rPr>
          <w:rFonts w:asciiTheme="majorHAnsi" w:hAnsiTheme="majorHAnsi" w:cstheme="majorHAnsi"/>
          <w:sz w:val="24"/>
          <w:szCs w:val="24"/>
        </w:rPr>
        <w:t>đất ngập nước</w:t>
      </w:r>
      <w:r w:rsidRPr="004967D3">
        <w:rPr>
          <w:rFonts w:asciiTheme="majorHAnsi" w:hAnsiTheme="majorHAnsi" w:cstheme="majorHAnsi"/>
          <w:sz w:val="24"/>
          <w:szCs w:val="24"/>
        </w:rPr>
        <w:t xml:space="preserve"> theo mùa thuộc V</w:t>
      </w:r>
      <w:r w:rsidR="00D746A6" w:rsidRPr="00D746A6">
        <w:rPr>
          <w:rFonts w:asciiTheme="majorHAnsi" w:hAnsiTheme="majorHAnsi" w:cstheme="majorHAnsi"/>
          <w:sz w:val="24"/>
          <w:szCs w:val="24"/>
        </w:rPr>
        <w:t>ườn Quốc Gia</w:t>
      </w:r>
      <w:r w:rsidRPr="004967D3">
        <w:rPr>
          <w:rFonts w:asciiTheme="majorHAnsi" w:hAnsiTheme="majorHAnsi" w:cstheme="majorHAnsi"/>
          <w:sz w:val="24"/>
          <w:szCs w:val="24"/>
        </w:rPr>
        <w:t xml:space="preserve"> Cát Tiên đã trở thành khu Ramsar thứ 2 của Việt Nam</w:t>
      </w:r>
      <w:r w:rsidR="00D746A6">
        <w:rPr>
          <w:rFonts w:asciiTheme="majorHAnsi" w:hAnsiTheme="majorHAnsi" w:cstheme="majorHAnsi"/>
          <w:sz w:val="24"/>
          <w:szCs w:val="24"/>
        </w:rPr>
        <w:t>.</w:t>
      </w:r>
    </w:p>
    <w:p w14:paraId="55645FC4" w14:textId="113587BD" w:rsidR="009311AF" w:rsidRPr="009311AF" w:rsidRDefault="009311AF" w:rsidP="009311AF">
      <w:pPr>
        <w:spacing w:before="120" w:after="120" w:line="360" w:lineRule="auto"/>
        <w:ind w:left="567"/>
        <w:jc w:val="both"/>
        <w:rPr>
          <w:rFonts w:asciiTheme="majorHAnsi" w:hAnsiTheme="majorHAnsi" w:cstheme="majorHAnsi"/>
          <w:sz w:val="24"/>
          <w:szCs w:val="24"/>
        </w:rPr>
      </w:pPr>
      <w:r w:rsidRPr="009311AF">
        <w:rPr>
          <w:rFonts w:asciiTheme="majorHAnsi" w:hAnsiTheme="majorHAnsi" w:cstheme="majorHAnsi"/>
          <w:sz w:val="24"/>
          <w:szCs w:val="24"/>
        </w:rPr>
        <w:t xml:space="preserve">Vấn đề bảo tồn chủ yếu tập trung vào các khu vực đất ngập nước tự nhiên có giá trị cao về đa dạng sinh học và những hệ sinh thái đặc thù </w:t>
      </w:r>
      <w:r>
        <w:rPr>
          <w:rFonts w:asciiTheme="majorHAnsi" w:hAnsiTheme="majorHAnsi" w:cstheme="majorHAnsi"/>
          <w:sz w:val="24"/>
          <w:szCs w:val="24"/>
        </w:rPr>
        <w:fldChar w:fldCharType="begin" w:fldLock="1"/>
      </w:r>
      <w:r w:rsidR="00172364">
        <w:rPr>
          <w:rFonts w:asciiTheme="majorHAnsi" w:hAnsiTheme="majorHAnsi" w:cstheme="majorHAnsi"/>
          <w:sz w:val="24"/>
          <w:szCs w:val="24"/>
        </w:rPr>
        <w:instrText>ADDIN CSL_CITATION { "citationItems" : [ { "id" : "ITEM-1", "itemData" : { "author" : [ { "dropping-particle" : "", "family" : "Ho\u00e0ng V\u0103n Th\u1eafng", "given" : "", "non-dropping-particle" : "", "parse-names" : false, "suffix" : "" }, { "dropping-particle" : "", "family" : "L\u00ea Di\u00ean D\u1ef1c", "given" : "", "non-dropping-particle" : "", "parse-names" : false, "suffix" : "" } ], "id" : "ITEM-1", "issued" : { "date-parts" : [ [ "2006" ] ] }, "number-of-pages" : "87", "title" : "H\u1ec7 th\u1ed1ng ph\u00e2n lo\u1ea1i \u0111\u1ea5t ng\u1eadp n\u01b0\u1edbc Vi\u1ec7t Nam", "type" : "report" }, "uris" : [ "http://www.mendeley.com/documents/?uuid=1562cc55-bb91-4aca-82a0-a1d0bb141237" ] } ], "mendeley" : { "formattedCitation" : "(Ho\u00e0ng V\u0103n Th\u1eafng &amp; L\u00ea Di\u00ean D\u1ef1c, 2006)", "plainTextFormattedCitation" : "(Ho\u00e0ng V\u0103n Th\u1eafng &amp; L\u00ea Di\u00ean D\u1ef1c, 2006)", "previouslyFormattedCitation" : "(Ho\u00e0ng V\u0103n Th\u1eafng &amp; L\u00ea Di\u00ean D\u1ef1c, 2006)" }, "properties" : { "noteIndex" : 0 }, "schema" : "https://github.com/citation-style-language/schema/raw/master/csl-citation.json" }</w:instrText>
      </w:r>
      <w:r>
        <w:rPr>
          <w:rFonts w:asciiTheme="majorHAnsi" w:hAnsiTheme="majorHAnsi" w:cstheme="majorHAnsi"/>
          <w:sz w:val="24"/>
          <w:szCs w:val="24"/>
        </w:rPr>
        <w:fldChar w:fldCharType="separate"/>
      </w:r>
      <w:r w:rsidRPr="009311AF">
        <w:rPr>
          <w:rFonts w:asciiTheme="majorHAnsi" w:hAnsiTheme="majorHAnsi" w:cstheme="majorHAnsi"/>
          <w:noProof/>
          <w:sz w:val="24"/>
          <w:szCs w:val="24"/>
        </w:rPr>
        <w:t>(Hoàng Văn Thắng &amp; Lê Diên Dực, 2006)</w:t>
      </w:r>
      <w:r>
        <w:rPr>
          <w:rFonts w:asciiTheme="majorHAnsi" w:hAnsiTheme="majorHAnsi" w:cstheme="majorHAnsi"/>
          <w:sz w:val="24"/>
          <w:szCs w:val="24"/>
        </w:rPr>
        <w:fldChar w:fldCharType="end"/>
      </w:r>
      <w:r w:rsidRPr="009311AF">
        <w:rPr>
          <w:rFonts w:asciiTheme="majorHAnsi" w:hAnsiTheme="majorHAnsi" w:cstheme="majorHAnsi"/>
          <w:sz w:val="24"/>
          <w:szCs w:val="24"/>
        </w:rPr>
        <w:t>. Hiện nay, ở Việt Nam có hai hệ thống bảo tồn: hệ thống rừng đặc dụng (special-use forests system), thuộc sự quản lý của Bộ Nông nghiệp và Phát triển nông thôn và hệ thống các khu bảo tồn biển (marine conservation sites system), thuộc sự quản lý của Bộ Thủy sản (bảng 1)</w:t>
      </w:r>
    </w:p>
    <w:tbl>
      <w:tblPr>
        <w:tblpPr w:leftFromText="180" w:rightFromText="180" w:vertAnchor="text" w:tblpXSpec="center" w:tblpY="1"/>
        <w:tblOverlap w:val="neve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880"/>
      </w:tblGrid>
      <w:tr w:rsidR="00D746A6" w:rsidRPr="00D746A6" w14:paraId="6F40CA4F" w14:textId="77777777" w:rsidTr="009311AF">
        <w:trPr>
          <w:trHeight w:val="136"/>
        </w:trPr>
        <w:tc>
          <w:tcPr>
            <w:tcW w:w="2628" w:type="dxa"/>
          </w:tcPr>
          <w:p w14:paraId="3D8215E3" w14:textId="77777777" w:rsidR="00D746A6" w:rsidRPr="00D746A6" w:rsidRDefault="00D746A6" w:rsidP="009E61E1">
            <w:pPr>
              <w:spacing w:after="0" w:line="276" w:lineRule="auto"/>
              <w:jc w:val="center"/>
              <w:rPr>
                <w:rFonts w:asciiTheme="majorHAnsi" w:eastAsia="Times New Roman" w:hAnsiTheme="majorHAnsi" w:cstheme="majorHAnsi"/>
                <w:b/>
                <w:bCs/>
                <w:sz w:val="20"/>
                <w:szCs w:val="20"/>
                <w:lang w:val="en-US"/>
              </w:rPr>
            </w:pPr>
            <w:r w:rsidRPr="00D746A6">
              <w:rPr>
                <w:rFonts w:asciiTheme="majorHAnsi" w:eastAsia="Times New Roman" w:hAnsiTheme="majorHAnsi" w:cstheme="majorHAnsi"/>
                <w:b/>
                <w:bCs/>
                <w:sz w:val="20"/>
                <w:szCs w:val="20"/>
                <w:lang w:val="en-US"/>
              </w:rPr>
              <w:t>Vườn quốc gia</w:t>
            </w:r>
          </w:p>
        </w:tc>
        <w:tc>
          <w:tcPr>
            <w:tcW w:w="2880" w:type="dxa"/>
          </w:tcPr>
          <w:p w14:paraId="428E7C3B" w14:textId="77777777" w:rsidR="00D746A6" w:rsidRPr="00D746A6" w:rsidRDefault="00D746A6" w:rsidP="009E61E1">
            <w:pPr>
              <w:spacing w:after="0" w:line="276" w:lineRule="auto"/>
              <w:jc w:val="center"/>
              <w:rPr>
                <w:rFonts w:asciiTheme="majorHAnsi" w:eastAsia="Times New Roman" w:hAnsiTheme="majorHAnsi" w:cstheme="majorHAnsi"/>
                <w:b/>
                <w:bCs/>
                <w:sz w:val="20"/>
                <w:szCs w:val="20"/>
                <w:lang w:val="en-US"/>
              </w:rPr>
            </w:pPr>
            <w:r w:rsidRPr="00D746A6">
              <w:rPr>
                <w:rFonts w:asciiTheme="majorHAnsi" w:eastAsia="Times New Roman" w:hAnsiTheme="majorHAnsi" w:cstheme="majorHAnsi"/>
                <w:b/>
                <w:bCs/>
                <w:sz w:val="20"/>
                <w:szCs w:val="20"/>
                <w:lang w:val="en-US"/>
              </w:rPr>
              <w:t>Khu bảo tồn thiên nhiên</w:t>
            </w:r>
          </w:p>
        </w:tc>
      </w:tr>
      <w:tr w:rsidR="00D746A6" w:rsidRPr="00D746A6" w14:paraId="11BAF281" w14:textId="77777777" w:rsidTr="009311AF">
        <w:trPr>
          <w:trHeight w:val="2016"/>
        </w:trPr>
        <w:tc>
          <w:tcPr>
            <w:tcW w:w="2628" w:type="dxa"/>
          </w:tcPr>
          <w:p w14:paraId="759CA059" w14:textId="77777777" w:rsidR="00D746A6" w:rsidRDefault="00D746A6" w:rsidP="009E61E1">
            <w:pPr>
              <w:spacing w:after="0" w:line="240" w:lineRule="auto"/>
              <w:rPr>
                <w:rFonts w:asciiTheme="majorHAnsi" w:eastAsia="Times New Roman" w:hAnsiTheme="majorHAnsi" w:cstheme="majorHAnsi"/>
                <w:i/>
                <w:iCs/>
                <w:sz w:val="20"/>
                <w:szCs w:val="20"/>
                <w:lang w:val="en-US"/>
              </w:rPr>
            </w:pPr>
          </w:p>
          <w:p w14:paraId="239E219A" w14:textId="778E30CC" w:rsidR="00D746A6" w:rsidRPr="00D746A6" w:rsidRDefault="00D746A6" w:rsidP="009E61E1">
            <w:pPr>
              <w:spacing w:after="0" w:line="240" w:lineRule="auto"/>
              <w:rPr>
                <w:rFonts w:asciiTheme="majorHAnsi" w:eastAsia="Times New Roman" w:hAnsiTheme="majorHAnsi" w:cstheme="majorHAnsi"/>
                <w:b/>
                <w:i/>
                <w:iCs/>
                <w:sz w:val="20"/>
                <w:szCs w:val="20"/>
                <w:lang w:val="en-US"/>
              </w:rPr>
            </w:pPr>
            <w:r w:rsidRPr="00D746A6">
              <w:rPr>
                <w:rFonts w:asciiTheme="majorHAnsi" w:eastAsia="Times New Roman" w:hAnsiTheme="majorHAnsi" w:cstheme="majorHAnsi"/>
                <w:b/>
                <w:i/>
                <w:iCs/>
                <w:sz w:val="20"/>
                <w:szCs w:val="20"/>
                <w:lang w:val="en-US"/>
              </w:rPr>
              <w:t>Toàn bộ là các  vùng ĐNN</w:t>
            </w:r>
          </w:p>
          <w:p w14:paraId="047BCFD0" w14:textId="77777777" w:rsidR="00D746A6" w:rsidRPr="00D746A6" w:rsidRDefault="00D746A6" w:rsidP="009E61E1">
            <w:pPr>
              <w:numPr>
                <w:ilvl w:val="0"/>
                <w:numId w:val="43"/>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Xuân Thuỷ</w:t>
            </w:r>
          </w:p>
          <w:p w14:paraId="1CE02140" w14:textId="77777777" w:rsidR="00D746A6" w:rsidRPr="00D746A6" w:rsidRDefault="00D746A6" w:rsidP="009E61E1">
            <w:pPr>
              <w:numPr>
                <w:ilvl w:val="0"/>
                <w:numId w:val="43"/>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Tràm Chim</w:t>
            </w:r>
          </w:p>
          <w:p w14:paraId="5D68610D" w14:textId="77777777" w:rsidR="00D746A6" w:rsidRPr="00D746A6" w:rsidRDefault="00D746A6" w:rsidP="009E61E1">
            <w:pPr>
              <w:numPr>
                <w:ilvl w:val="0"/>
                <w:numId w:val="43"/>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U Minh Thượng</w:t>
            </w:r>
          </w:p>
          <w:p w14:paraId="08601089" w14:textId="77777777" w:rsidR="00D746A6" w:rsidRPr="00D746A6" w:rsidRDefault="00D746A6" w:rsidP="009E61E1">
            <w:pPr>
              <w:numPr>
                <w:ilvl w:val="0"/>
                <w:numId w:val="43"/>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Mũi Cà Mau</w:t>
            </w:r>
          </w:p>
          <w:p w14:paraId="6866FEF4" w14:textId="77777777" w:rsidR="00D746A6" w:rsidRPr="00D746A6" w:rsidRDefault="00D746A6" w:rsidP="009E61E1">
            <w:pPr>
              <w:spacing w:after="0" w:line="240" w:lineRule="auto"/>
              <w:rPr>
                <w:rFonts w:asciiTheme="majorHAnsi" w:eastAsia="Times New Roman" w:hAnsiTheme="majorHAnsi" w:cstheme="majorHAnsi"/>
                <w:sz w:val="20"/>
                <w:szCs w:val="20"/>
                <w:lang w:val="en-US"/>
              </w:rPr>
            </w:pPr>
          </w:p>
          <w:p w14:paraId="524FD6C4" w14:textId="77777777" w:rsidR="00D746A6" w:rsidRPr="00D746A6" w:rsidRDefault="00D746A6" w:rsidP="009E61E1">
            <w:pPr>
              <w:spacing w:after="0" w:line="240" w:lineRule="auto"/>
              <w:rPr>
                <w:rFonts w:asciiTheme="majorHAnsi" w:eastAsia="Times New Roman" w:hAnsiTheme="majorHAnsi" w:cstheme="majorHAnsi"/>
                <w:b/>
                <w:i/>
                <w:iCs/>
                <w:sz w:val="20"/>
                <w:szCs w:val="20"/>
                <w:lang w:val="en-US"/>
              </w:rPr>
            </w:pPr>
            <w:r w:rsidRPr="00D746A6">
              <w:rPr>
                <w:rFonts w:asciiTheme="majorHAnsi" w:eastAsia="Times New Roman" w:hAnsiTheme="majorHAnsi" w:cstheme="majorHAnsi"/>
                <w:b/>
                <w:i/>
                <w:iCs/>
                <w:sz w:val="20"/>
                <w:szCs w:val="20"/>
                <w:lang w:val="en-US"/>
              </w:rPr>
              <w:t>Một phần là ĐNN</w:t>
            </w:r>
          </w:p>
          <w:p w14:paraId="5BEF0E45" w14:textId="77777777" w:rsidR="00D746A6" w:rsidRPr="00D746A6" w:rsidRDefault="00D746A6" w:rsidP="009E61E1">
            <w:pPr>
              <w:numPr>
                <w:ilvl w:val="0"/>
                <w:numId w:val="46"/>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Ba Bể</w:t>
            </w:r>
          </w:p>
          <w:p w14:paraId="7D034A93" w14:textId="77777777" w:rsidR="00D746A6" w:rsidRPr="00D746A6" w:rsidRDefault="00D746A6" w:rsidP="009E61E1">
            <w:pPr>
              <w:numPr>
                <w:ilvl w:val="0"/>
                <w:numId w:val="46"/>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Bái Tử Long</w:t>
            </w:r>
          </w:p>
          <w:p w14:paraId="0250DD9F" w14:textId="77777777" w:rsidR="00D746A6" w:rsidRPr="00D746A6" w:rsidRDefault="00D746A6" w:rsidP="009E61E1">
            <w:pPr>
              <w:numPr>
                <w:ilvl w:val="0"/>
                <w:numId w:val="46"/>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Cát Tiên</w:t>
            </w:r>
          </w:p>
          <w:p w14:paraId="7352C5BF" w14:textId="77777777" w:rsidR="00D746A6" w:rsidRPr="00D746A6" w:rsidRDefault="00D746A6" w:rsidP="009E61E1">
            <w:pPr>
              <w:numPr>
                <w:ilvl w:val="0"/>
                <w:numId w:val="46"/>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Côn Đảo</w:t>
            </w:r>
          </w:p>
          <w:p w14:paraId="497917F1" w14:textId="77777777" w:rsidR="00D746A6" w:rsidRPr="00D746A6" w:rsidRDefault="00D746A6" w:rsidP="009E61E1">
            <w:pPr>
              <w:numPr>
                <w:ilvl w:val="0"/>
                <w:numId w:val="46"/>
              </w:numPr>
              <w:spacing w:after="0" w:line="240" w:lineRule="auto"/>
              <w:rPr>
                <w:rFonts w:asciiTheme="majorHAnsi" w:eastAsia="Times New Roman" w:hAnsiTheme="majorHAnsi" w:cstheme="majorHAnsi"/>
                <w:sz w:val="20"/>
                <w:szCs w:val="20"/>
                <w:lang w:val="fr-FR"/>
              </w:rPr>
            </w:pPr>
            <w:r w:rsidRPr="00D746A6">
              <w:rPr>
                <w:rFonts w:asciiTheme="majorHAnsi" w:eastAsia="Times New Roman" w:hAnsiTheme="majorHAnsi" w:cstheme="majorHAnsi"/>
                <w:sz w:val="20"/>
                <w:szCs w:val="20"/>
                <w:lang w:val="fr-FR"/>
              </w:rPr>
              <w:t>Phú Quốc</w:t>
            </w:r>
          </w:p>
          <w:p w14:paraId="45984427" w14:textId="77777777" w:rsidR="00D746A6" w:rsidRPr="00D746A6" w:rsidRDefault="00D746A6" w:rsidP="009E61E1">
            <w:pPr>
              <w:numPr>
                <w:ilvl w:val="0"/>
                <w:numId w:val="46"/>
              </w:numPr>
              <w:spacing w:after="0" w:line="240" w:lineRule="auto"/>
              <w:rPr>
                <w:rFonts w:asciiTheme="majorHAnsi" w:eastAsia="Times New Roman" w:hAnsiTheme="majorHAnsi" w:cstheme="majorHAnsi"/>
                <w:sz w:val="20"/>
                <w:szCs w:val="20"/>
                <w:lang w:val="fr-FR"/>
              </w:rPr>
            </w:pPr>
            <w:r w:rsidRPr="00D746A6">
              <w:rPr>
                <w:rFonts w:asciiTheme="majorHAnsi" w:eastAsia="Times New Roman" w:hAnsiTheme="majorHAnsi" w:cstheme="majorHAnsi"/>
                <w:sz w:val="20"/>
                <w:szCs w:val="20"/>
                <w:lang w:val="fr-FR"/>
              </w:rPr>
              <w:t>Lò Gò - Sa Mát</w:t>
            </w:r>
          </w:p>
        </w:tc>
        <w:tc>
          <w:tcPr>
            <w:tcW w:w="2880" w:type="dxa"/>
          </w:tcPr>
          <w:p w14:paraId="13C3AEE5" w14:textId="77777777" w:rsidR="00D746A6" w:rsidRDefault="00D746A6" w:rsidP="009E61E1">
            <w:pPr>
              <w:spacing w:after="0" w:line="240" w:lineRule="auto"/>
              <w:rPr>
                <w:rFonts w:asciiTheme="majorHAnsi" w:eastAsia="Times New Roman" w:hAnsiTheme="majorHAnsi" w:cstheme="majorHAnsi"/>
                <w:i/>
                <w:iCs/>
                <w:sz w:val="20"/>
                <w:szCs w:val="20"/>
                <w:lang w:val="fr-FR"/>
              </w:rPr>
            </w:pPr>
          </w:p>
          <w:p w14:paraId="7D7B7092" w14:textId="7480FF01" w:rsidR="00D746A6" w:rsidRPr="00D746A6" w:rsidRDefault="00D746A6" w:rsidP="009E61E1">
            <w:pPr>
              <w:spacing w:after="0" w:line="240" w:lineRule="auto"/>
              <w:rPr>
                <w:rFonts w:asciiTheme="majorHAnsi" w:eastAsia="Times New Roman" w:hAnsiTheme="majorHAnsi" w:cstheme="majorHAnsi"/>
                <w:b/>
                <w:i/>
                <w:iCs/>
                <w:sz w:val="20"/>
                <w:szCs w:val="20"/>
                <w:lang w:val="fr-FR"/>
              </w:rPr>
            </w:pPr>
            <w:r w:rsidRPr="00D746A6">
              <w:rPr>
                <w:rFonts w:asciiTheme="majorHAnsi" w:eastAsia="Times New Roman" w:hAnsiTheme="majorHAnsi" w:cstheme="majorHAnsi"/>
                <w:b/>
                <w:i/>
                <w:iCs/>
                <w:sz w:val="20"/>
                <w:szCs w:val="20"/>
                <w:lang w:val="fr-FR"/>
              </w:rPr>
              <w:t>Toàn bộ là các vùng ĐNN</w:t>
            </w:r>
          </w:p>
          <w:p w14:paraId="039A7A2B" w14:textId="77777777" w:rsidR="00D746A6" w:rsidRPr="00D746A6" w:rsidRDefault="00D746A6" w:rsidP="009E61E1">
            <w:pPr>
              <w:numPr>
                <w:ilvl w:val="0"/>
                <w:numId w:val="44"/>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Thạch Phú</w:t>
            </w:r>
          </w:p>
          <w:p w14:paraId="584D711A" w14:textId="77777777" w:rsidR="00D746A6" w:rsidRPr="00D746A6" w:rsidRDefault="00D746A6" w:rsidP="009E61E1">
            <w:pPr>
              <w:numPr>
                <w:ilvl w:val="0"/>
                <w:numId w:val="44"/>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Lung Ngọc Hoàng</w:t>
            </w:r>
          </w:p>
          <w:p w14:paraId="2DF8D61A" w14:textId="77777777" w:rsidR="00D746A6" w:rsidRPr="00D746A6" w:rsidRDefault="00D746A6" w:rsidP="009E61E1">
            <w:pPr>
              <w:numPr>
                <w:ilvl w:val="0"/>
                <w:numId w:val="44"/>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Kiên Lương</w:t>
            </w:r>
          </w:p>
          <w:p w14:paraId="3E3A6D40" w14:textId="77777777" w:rsidR="00D746A6" w:rsidRPr="00D746A6" w:rsidRDefault="00D746A6" w:rsidP="009E61E1">
            <w:pPr>
              <w:numPr>
                <w:ilvl w:val="0"/>
                <w:numId w:val="44"/>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Bạc Liêu</w:t>
            </w:r>
          </w:p>
          <w:p w14:paraId="627E06DE" w14:textId="77777777" w:rsidR="00D746A6" w:rsidRPr="00D746A6" w:rsidRDefault="00D746A6" w:rsidP="009E61E1">
            <w:pPr>
              <w:numPr>
                <w:ilvl w:val="0"/>
                <w:numId w:val="44"/>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Tiền Hải</w:t>
            </w:r>
          </w:p>
          <w:p w14:paraId="17DA4B97" w14:textId="77777777" w:rsidR="00D746A6" w:rsidRPr="00D746A6" w:rsidRDefault="00D746A6" w:rsidP="009E61E1">
            <w:pPr>
              <w:numPr>
                <w:ilvl w:val="0"/>
                <w:numId w:val="44"/>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Vồ Dơi</w:t>
            </w:r>
          </w:p>
          <w:p w14:paraId="2C92AAA3" w14:textId="77777777" w:rsidR="00D746A6" w:rsidRPr="00D746A6" w:rsidRDefault="00D746A6" w:rsidP="009E61E1">
            <w:pPr>
              <w:numPr>
                <w:ilvl w:val="0"/>
                <w:numId w:val="44"/>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Hồ sông Đà</w:t>
            </w:r>
          </w:p>
          <w:p w14:paraId="11A8ED55" w14:textId="77777777" w:rsidR="00D746A6" w:rsidRPr="00D746A6" w:rsidRDefault="00D746A6" w:rsidP="009E61E1">
            <w:pPr>
              <w:numPr>
                <w:ilvl w:val="0"/>
                <w:numId w:val="44"/>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Hồ Cấm Sơn</w:t>
            </w:r>
          </w:p>
          <w:p w14:paraId="18A59F9C" w14:textId="77777777" w:rsidR="00D746A6" w:rsidRPr="00D746A6" w:rsidRDefault="00D746A6" w:rsidP="009E61E1">
            <w:pPr>
              <w:numPr>
                <w:ilvl w:val="0"/>
                <w:numId w:val="44"/>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Hồ Lăk</w:t>
            </w:r>
          </w:p>
          <w:p w14:paraId="24E8F353" w14:textId="77777777" w:rsidR="00D746A6" w:rsidRPr="00D746A6" w:rsidRDefault="00D746A6" w:rsidP="009E61E1">
            <w:pPr>
              <w:numPr>
                <w:ilvl w:val="0"/>
                <w:numId w:val="44"/>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Hồ Núi Cốc</w:t>
            </w:r>
          </w:p>
          <w:p w14:paraId="17CB6DDA" w14:textId="77777777" w:rsidR="00D746A6" w:rsidRPr="00D746A6" w:rsidRDefault="00D746A6" w:rsidP="009E61E1">
            <w:pPr>
              <w:spacing w:after="0" w:line="240" w:lineRule="auto"/>
              <w:rPr>
                <w:rFonts w:asciiTheme="majorHAnsi" w:eastAsia="Times New Roman" w:hAnsiTheme="majorHAnsi" w:cstheme="majorHAnsi"/>
                <w:sz w:val="20"/>
                <w:szCs w:val="20"/>
                <w:lang w:val="en-US"/>
              </w:rPr>
            </w:pPr>
          </w:p>
          <w:p w14:paraId="72420E99" w14:textId="77777777" w:rsidR="00D746A6" w:rsidRPr="00D746A6" w:rsidRDefault="00D746A6" w:rsidP="009E61E1">
            <w:pPr>
              <w:spacing w:after="0" w:line="240" w:lineRule="auto"/>
              <w:rPr>
                <w:rFonts w:asciiTheme="majorHAnsi" w:eastAsia="Times New Roman" w:hAnsiTheme="majorHAnsi" w:cstheme="majorHAnsi"/>
                <w:b/>
                <w:i/>
                <w:iCs/>
                <w:sz w:val="20"/>
                <w:szCs w:val="20"/>
                <w:lang w:val="en-US"/>
              </w:rPr>
            </w:pPr>
            <w:r w:rsidRPr="00D746A6">
              <w:rPr>
                <w:rFonts w:asciiTheme="majorHAnsi" w:eastAsia="Times New Roman" w:hAnsiTheme="majorHAnsi" w:cstheme="majorHAnsi"/>
                <w:b/>
                <w:i/>
                <w:iCs/>
                <w:sz w:val="20"/>
                <w:szCs w:val="20"/>
                <w:lang w:val="en-US"/>
              </w:rPr>
              <w:t>Một phần là ĐNN</w:t>
            </w:r>
          </w:p>
          <w:p w14:paraId="6B36EB95" w14:textId="77777777" w:rsidR="00D746A6" w:rsidRPr="00D746A6" w:rsidRDefault="00D746A6" w:rsidP="009E61E1">
            <w:pPr>
              <w:numPr>
                <w:ilvl w:val="0"/>
                <w:numId w:val="45"/>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Bình Châu - Phước Bửu</w:t>
            </w:r>
          </w:p>
          <w:p w14:paraId="34F89177" w14:textId="77777777" w:rsidR="00D746A6" w:rsidRPr="00D746A6" w:rsidRDefault="00D746A6" w:rsidP="009E61E1">
            <w:pPr>
              <w:numPr>
                <w:ilvl w:val="0"/>
                <w:numId w:val="45"/>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Ea Ral</w:t>
            </w:r>
          </w:p>
          <w:p w14:paraId="3EF15015" w14:textId="77777777" w:rsidR="00D746A6" w:rsidRPr="00D746A6" w:rsidRDefault="00D746A6" w:rsidP="009E61E1">
            <w:pPr>
              <w:numPr>
                <w:ilvl w:val="0"/>
                <w:numId w:val="45"/>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Trấp Ksơ</w:t>
            </w:r>
          </w:p>
          <w:p w14:paraId="4A9A04E7" w14:textId="77777777" w:rsidR="00D746A6" w:rsidRPr="00D746A6" w:rsidRDefault="00D746A6" w:rsidP="009E61E1">
            <w:pPr>
              <w:numPr>
                <w:ilvl w:val="0"/>
                <w:numId w:val="45"/>
              </w:numPr>
              <w:spacing w:after="0" w:line="240" w:lineRule="auto"/>
              <w:rPr>
                <w:rFonts w:asciiTheme="majorHAnsi" w:eastAsia="Times New Roman" w:hAnsiTheme="majorHAnsi" w:cstheme="majorHAnsi"/>
                <w:sz w:val="20"/>
                <w:szCs w:val="20"/>
                <w:lang w:val="en-US"/>
              </w:rPr>
            </w:pPr>
            <w:r w:rsidRPr="00D746A6">
              <w:rPr>
                <w:rFonts w:asciiTheme="majorHAnsi" w:eastAsia="Times New Roman" w:hAnsiTheme="majorHAnsi" w:cstheme="majorHAnsi"/>
                <w:sz w:val="20"/>
                <w:szCs w:val="20"/>
                <w:lang w:val="en-US"/>
              </w:rPr>
              <w:t>Vân Long</w:t>
            </w:r>
          </w:p>
        </w:tc>
      </w:tr>
    </w:tbl>
    <w:p w14:paraId="220E4134" w14:textId="4126CE0A" w:rsidR="00D746A6" w:rsidRPr="00307E18" w:rsidRDefault="009E61E1" w:rsidP="00583CE7">
      <w:pPr>
        <w:spacing w:before="120" w:after="120" w:line="360" w:lineRule="auto"/>
        <w:ind w:left="567"/>
        <w:jc w:val="both"/>
        <w:rPr>
          <w:rFonts w:asciiTheme="majorHAnsi" w:hAnsiTheme="majorHAnsi" w:cstheme="majorHAnsi"/>
          <w:sz w:val="24"/>
          <w:szCs w:val="24"/>
        </w:rPr>
      </w:pPr>
      <w:r>
        <w:rPr>
          <w:rFonts w:asciiTheme="majorHAnsi" w:hAnsiTheme="majorHAnsi" w:cstheme="majorHAnsi"/>
          <w:sz w:val="24"/>
          <w:szCs w:val="24"/>
        </w:rPr>
        <w:lastRenderedPageBreak/>
        <w:br w:type="textWrapping" w:clear="all"/>
      </w:r>
      <w:r w:rsidRPr="00307E18">
        <w:rPr>
          <w:rFonts w:asciiTheme="majorHAnsi" w:hAnsiTheme="majorHAnsi" w:cstheme="majorHAnsi"/>
          <w:sz w:val="24"/>
          <w:szCs w:val="24"/>
        </w:rPr>
        <w:t xml:space="preserve">Bảng 1. Các vùng đất ngập nước là các khu rừng đặc dụng ở Việt Nam </w:t>
      </w:r>
      <w:r>
        <w:rPr>
          <w:rFonts w:asciiTheme="majorHAnsi" w:hAnsiTheme="majorHAnsi" w:cstheme="majorHAnsi"/>
          <w:sz w:val="24"/>
          <w:szCs w:val="24"/>
          <w:lang w:val="en-US"/>
        </w:rPr>
        <w:fldChar w:fldCharType="begin" w:fldLock="1"/>
      </w:r>
      <w:r w:rsidRPr="00307E18">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"title" : "\u0110\u00e1nh gi\u00e1 li\u00ean ng\u00e0nh ch\u00ednh s\u00e1ch, ph\u00e1p lu\u1eadt v\u00e0 th\u1ec3 ch\u1ebf qu\u1ea3n l\u00fd \u0111\u1ea5t ng\u1eadp n\u01b0\u1edbc \u1edf Vi\u1ec7t Nam", "type" : "report" }, "uris" : [ "http://www.mendeley.com/documents/?uuid=ac072026-c1f6-4413-bfdc-f867212932ff" ] } ], "mendeley" : { "formattedCitation" : "(C\u1ee5c B\u1ea3o v\u1ec7 M\u00f4i tr\u01b0\u1eddng, 2005a)", "plainTextFormattedCitation" : "(C\u1ee5c B\u1ea3o v\u1ec7 M\u00f4i tr\u01b0\u1eddng, 2005a)", "previouslyFormattedCitation" : "(C\u1ee5c B\u1ea3o v\u1ec7 M\u00f4i tr\u01b0\u1eddng, 2005a)" }, "properties" : { "noteIndex" : 0 }, "schema" : "https://github.com/citation-style-language/schema/raw/master/csl-citation.json" }</w:instrText>
      </w:r>
      <w:r>
        <w:rPr>
          <w:rFonts w:asciiTheme="majorHAnsi" w:hAnsiTheme="majorHAnsi" w:cstheme="majorHAnsi"/>
          <w:sz w:val="24"/>
          <w:szCs w:val="24"/>
          <w:lang w:val="en-US"/>
        </w:rPr>
        <w:fldChar w:fldCharType="separate"/>
      </w:r>
      <w:r w:rsidRPr="00307E18">
        <w:rPr>
          <w:rFonts w:asciiTheme="majorHAnsi" w:hAnsiTheme="majorHAnsi" w:cstheme="majorHAnsi"/>
          <w:noProof/>
          <w:sz w:val="24"/>
          <w:szCs w:val="24"/>
        </w:rPr>
        <w:t>(Cục Bảo vệ Môi trường, 2005a)</w:t>
      </w:r>
      <w:r>
        <w:rPr>
          <w:rFonts w:asciiTheme="majorHAnsi" w:hAnsiTheme="majorHAnsi" w:cstheme="majorHAnsi"/>
          <w:sz w:val="24"/>
          <w:szCs w:val="24"/>
          <w:lang w:val="en-US"/>
        </w:rPr>
        <w:fldChar w:fldCharType="end"/>
      </w:r>
    </w:p>
    <w:p w14:paraId="54BAF391" w14:textId="106EC8B7" w:rsidR="009E61E1" w:rsidRPr="009E61E1" w:rsidRDefault="009E61E1" w:rsidP="009E61E1">
      <w:pPr>
        <w:pStyle w:val="ListParagraph"/>
        <w:numPr>
          <w:ilvl w:val="2"/>
          <w:numId w:val="7"/>
        </w:numPr>
        <w:spacing w:before="120" w:after="120" w:line="360" w:lineRule="auto"/>
        <w:jc w:val="both"/>
        <w:outlineLvl w:val="2"/>
        <w:rPr>
          <w:rFonts w:asciiTheme="majorHAnsi" w:hAnsiTheme="majorHAnsi" w:cstheme="majorHAnsi"/>
          <w:b/>
          <w:sz w:val="24"/>
          <w:szCs w:val="24"/>
        </w:rPr>
      </w:pPr>
      <w:bookmarkStart w:id="144" w:name="_Toc467205877"/>
      <w:r w:rsidRPr="00307E18">
        <w:rPr>
          <w:rFonts w:asciiTheme="majorHAnsi" w:hAnsiTheme="majorHAnsi" w:cstheme="majorHAnsi"/>
          <w:b/>
          <w:sz w:val="24"/>
          <w:szCs w:val="24"/>
        </w:rPr>
        <w:t>Tình hình sử dụng</w:t>
      </w:r>
      <w:r w:rsidR="00B61ECC" w:rsidRPr="00307E18">
        <w:rPr>
          <w:rFonts w:asciiTheme="majorHAnsi" w:hAnsiTheme="majorHAnsi" w:cstheme="majorHAnsi"/>
          <w:b/>
          <w:sz w:val="24"/>
          <w:szCs w:val="24"/>
        </w:rPr>
        <w:t xml:space="preserve"> đất ngập nước</w:t>
      </w:r>
      <w:bookmarkEnd w:id="144"/>
    </w:p>
    <w:p w14:paraId="730E43B6" w14:textId="41B85956" w:rsidR="009E61E1" w:rsidRDefault="009E61E1" w:rsidP="00583CE7">
      <w:pPr>
        <w:spacing w:before="120" w:after="120" w:line="360" w:lineRule="auto"/>
        <w:ind w:left="567"/>
        <w:jc w:val="both"/>
        <w:rPr>
          <w:rFonts w:asciiTheme="majorHAnsi" w:hAnsiTheme="majorHAnsi" w:cstheme="majorHAnsi"/>
          <w:sz w:val="24"/>
          <w:szCs w:val="24"/>
        </w:rPr>
      </w:pPr>
      <w:r w:rsidRPr="009E61E1">
        <w:rPr>
          <w:rFonts w:asciiTheme="majorHAnsi" w:hAnsiTheme="majorHAnsi" w:cstheme="majorHAnsi"/>
          <w:sz w:val="24"/>
          <w:szCs w:val="24"/>
        </w:rPr>
        <w:t>Theo thống kê</w:t>
      </w:r>
      <w:r>
        <w:rPr>
          <w:rFonts w:asciiTheme="majorHAnsi" w:hAnsiTheme="majorHAnsi" w:cstheme="majorHAnsi"/>
          <w:sz w:val="24"/>
          <w:szCs w:val="24"/>
        </w:rPr>
        <w:t xml:space="preserve"> </w:t>
      </w:r>
      <w:r w:rsidRPr="009E61E1">
        <w:rPr>
          <w:rFonts w:asciiTheme="majorHAnsi" w:hAnsiTheme="majorHAnsi" w:cstheme="majorHAnsi"/>
          <w:sz w:val="24"/>
          <w:szCs w:val="24"/>
        </w:rPr>
        <w:t>có khoảng trên 50% tổng diện tích đất ngập nước được sử dụng cho gieo trồ</w:t>
      </w:r>
      <w:r>
        <w:rPr>
          <w:rFonts w:asciiTheme="majorHAnsi" w:hAnsiTheme="majorHAnsi" w:cstheme="majorHAnsi"/>
          <w:sz w:val="24"/>
          <w:szCs w:val="24"/>
        </w:rPr>
        <w:t xml:space="preserve">ng , trong đó </w:t>
      </w:r>
      <w:r w:rsidRPr="009E61E1">
        <w:rPr>
          <w:rFonts w:asciiTheme="majorHAnsi" w:hAnsiTheme="majorHAnsi" w:cstheme="majorHAnsi"/>
          <w:sz w:val="24"/>
          <w:szCs w:val="24"/>
        </w:rPr>
        <w:t>chủ yếu là lúa nước; 25% tổng diện tích đất ngập nước được sử dụng cho mục đích nuôi trồng thủy sản</w:t>
      </w:r>
      <w:r>
        <w:rPr>
          <w:rFonts w:asciiTheme="majorHAnsi" w:hAnsiTheme="majorHAnsi" w:cstheme="majorHAnsi"/>
          <w:sz w:val="24"/>
          <w:szCs w:val="24"/>
        </w:rPr>
        <w:t>;</w:t>
      </w:r>
      <w:r w:rsidRPr="009E61E1">
        <w:rPr>
          <w:rFonts w:asciiTheme="majorHAnsi" w:hAnsiTheme="majorHAnsi" w:cstheme="majorHAnsi"/>
          <w:sz w:val="24"/>
          <w:szCs w:val="24"/>
        </w:rPr>
        <w:t xml:space="preserve"> 10% là hồ chứa nước nhân tạo (thủy lợi, thủy điệ</w:t>
      </w:r>
      <w:r>
        <w:rPr>
          <w:rFonts w:asciiTheme="majorHAnsi" w:hAnsiTheme="majorHAnsi" w:cstheme="majorHAnsi"/>
          <w:sz w:val="24"/>
          <w:szCs w:val="24"/>
        </w:rPr>
        <w:t xml:space="preserve">n) </w:t>
      </w:r>
      <w:r>
        <w:rPr>
          <w:rFonts w:asciiTheme="majorHAnsi" w:hAnsiTheme="majorHAnsi" w:cstheme="majorHAnsi"/>
          <w:sz w:val="24"/>
          <w:szCs w:val="24"/>
        </w:rPr>
        <w:fldChar w:fldCharType="begin" w:fldLock="1"/>
      </w:r>
      <w:r w:rsidR="00922307">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"title" : "\u0110\u00e1nh gi\u00e1 li\u00ean ng\u00e0nh ch\u00ednh s\u00e1ch, ph\u00e1p lu\u1eadt v\u00e0 th\u1ec3 ch\u1ebf qu\u1ea3n l\u00fd \u0111\u1ea5t ng\u1eadp n\u01b0\u1edbc \u1edf Vi\u1ec7t Nam", "type" : "report" }, "uris" : [ "http://www.mendeley.com/documents/?uuid=ac072026-c1f6-4413-bfdc-f867212932ff" ] } ], "mendeley" : { "formattedCitation" : "(C\u1ee5c B\u1ea3o v\u1ec7 M\u00f4i tr\u01b0\u1eddng, 2005a)", "plainTextFormattedCitation" : "(C\u1ee5c B\u1ea3o v\u1ec7 M\u00f4i tr\u01b0\u1eddng, 2005a)", "previouslyFormattedCitation" : "(C\u1ee5c B\u1ea3o v\u1ec7 M\u00f4i tr\u01b0\u1eddng, 2005a)" }, "properties" : { "noteIndex" : 0 }, "schema" : "https://github.com/citation-style-language/schema/raw/master/csl-citation.json" }</w:instrText>
      </w:r>
      <w:r>
        <w:rPr>
          <w:rFonts w:asciiTheme="majorHAnsi" w:hAnsiTheme="majorHAnsi" w:cstheme="majorHAnsi"/>
          <w:sz w:val="24"/>
          <w:szCs w:val="24"/>
        </w:rPr>
        <w:fldChar w:fldCharType="separate"/>
      </w:r>
      <w:r w:rsidRPr="009E61E1">
        <w:rPr>
          <w:rFonts w:asciiTheme="majorHAnsi" w:hAnsiTheme="majorHAnsi" w:cstheme="majorHAnsi"/>
          <w:noProof/>
          <w:sz w:val="24"/>
          <w:szCs w:val="24"/>
        </w:rPr>
        <w:t>(Cục Bảo vệ Môi trường, 2005a)</w:t>
      </w:r>
      <w:r>
        <w:rPr>
          <w:rFonts w:asciiTheme="majorHAnsi" w:hAnsiTheme="majorHAnsi" w:cstheme="majorHAnsi"/>
          <w:sz w:val="24"/>
          <w:szCs w:val="24"/>
        </w:rPr>
        <w:fldChar w:fldCharType="end"/>
      </w:r>
    </w:p>
    <w:p w14:paraId="449E43C4" w14:textId="0CA18839" w:rsidR="009E61E1" w:rsidRDefault="00922307" w:rsidP="00583CE7">
      <w:pPr>
        <w:spacing w:before="120" w:after="120" w:line="360" w:lineRule="auto"/>
        <w:ind w:left="567"/>
        <w:jc w:val="both"/>
        <w:rPr>
          <w:rFonts w:asciiTheme="majorHAnsi" w:hAnsiTheme="majorHAnsi" w:cstheme="majorHAnsi"/>
          <w:sz w:val="24"/>
          <w:szCs w:val="24"/>
        </w:rPr>
      </w:pPr>
      <w:r w:rsidRPr="00922307">
        <w:rPr>
          <w:rFonts w:asciiTheme="majorHAnsi" w:hAnsiTheme="majorHAnsi" w:cstheme="majorHAnsi"/>
          <w:sz w:val="24"/>
          <w:szCs w:val="24"/>
        </w:rPr>
        <w:t>Hiện nay</w:t>
      </w:r>
      <w:r w:rsidR="009E61E1" w:rsidRPr="009E61E1">
        <w:rPr>
          <w:rFonts w:asciiTheme="majorHAnsi" w:hAnsiTheme="majorHAnsi" w:cstheme="majorHAnsi"/>
          <w:sz w:val="24"/>
          <w:szCs w:val="24"/>
        </w:rPr>
        <w:t>, việc khai thác và sử dụng nguồn tài nguyên đất ngập nước đang diễn ra một cách ồ ạt, thiếu quy hoạch. Khai hoang để trồng lúa, nuôi trồng thủy sản, mở rộng các khu dân cư, đô thị hóa, khu công nghiệp, phát triển giao thông, …</w:t>
      </w:r>
      <w:r w:rsidRPr="00922307">
        <w:rPr>
          <w:rFonts w:asciiTheme="majorHAnsi" w:hAnsiTheme="majorHAnsi" w:cstheme="majorHAnsi"/>
          <w:sz w:val="24"/>
          <w:szCs w:val="24"/>
        </w:rPr>
        <w:t xml:space="preserve">Các nguyên nhân này </w:t>
      </w:r>
      <w:r w:rsidR="009E61E1" w:rsidRPr="009E61E1">
        <w:rPr>
          <w:rFonts w:asciiTheme="majorHAnsi" w:hAnsiTheme="majorHAnsi" w:cstheme="majorHAnsi"/>
          <w:sz w:val="24"/>
          <w:szCs w:val="24"/>
        </w:rPr>
        <w:t xml:space="preserve">làm cho diện tích đất ngập nước tự nhiên bị thu hẹp, </w:t>
      </w:r>
      <w:r w:rsidRPr="00922307">
        <w:rPr>
          <w:rFonts w:asciiTheme="majorHAnsi" w:hAnsiTheme="majorHAnsi" w:cstheme="majorHAnsi"/>
          <w:sz w:val="24"/>
          <w:szCs w:val="24"/>
        </w:rPr>
        <w:t xml:space="preserve">nguồn </w:t>
      </w:r>
      <w:r w:rsidR="009E61E1" w:rsidRPr="009E61E1">
        <w:rPr>
          <w:rFonts w:asciiTheme="majorHAnsi" w:hAnsiTheme="majorHAnsi" w:cstheme="majorHAnsi"/>
          <w:sz w:val="24"/>
          <w:szCs w:val="24"/>
        </w:rPr>
        <w:t xml:space="preserve">tài nguyên </w:t>
      </w:r>
      <w:r w:rsidRPr="00922307">
        <w:rPr>
          <w:rFonts w:asciiTheme="majorHAnsi" w:hAnsiTheme="majorHAnsi" w:cstheme="majorHAnsi"/>
          <w:sz w:val="24"/>
          <w:szCs w:val="24"/>
        </w:rPr>
        <w:t xml:space="preserve">từ đất ngập nước bị </w:t>
      </w:r>
      <w:r w:rsidR="009E61E1" w:rsidRPr="009E61E1">
        <w:rPr>
          <w:rFonts w:asciiTheme="majorHAnsi" w:hAnsiTheme="majorHAnsi" w:cstheme="majorHAnsi"/>
          <w:sz w:val="24"/>
          <w:szCs w:val="24"/>
        </w:rPr>
        <w:t>suy giảm; xói lở, bồi tụ, môi trường bị ô nhiễm nghiêm trọng (</w:t>
      </w:r>
      <w:r w:rsidR="00CC02DF" w:rsidRPr="00CC02DF">
        <w:rPr>
          <w:rFonts w:asciiTheme="majorHAnsi" w:hAnsiTheme="majorHAnsi" w:cstheme="majorHAnsi"/>
          <w:sz w:val="24"/>
          <w:szCs w:val="24"/>
        </w:rPr>
        <w:t>tràn</w:t>
      </w:r>
      <w:r w:rsidR="009E61E1" w:rsidRPr="009E61E1">
        <w:rPr>
          <w:rFonts w:asciiTheme="majorHAnsi" w:hAnsiTheme="majorHAnsi" w:cstheme="majorHAnsi"/>
          <w:sz w:val="24"/>
          <w:szCs w:val="24"/>
        </w:rPr>
        <w:t xml:space="preserve"> dầu, </w:t>
      </w:r>
      <w:r w:rsidR="00CC02DF" w:rsidRPr="00CC02DF">
        <w:rPr>
          <w:rFonts w:asciiTheme="majorHAnsi" w:hAnsiTheme="majorHAnsi" w:cstheme="majorHAnsi"/>
          <w:sz w:val="24"/>
          <w:szCs w:val="24"/>
        </w:rPr>
        <w:t xml:space="preserve">ô nhiễm </w:t>
      </w:r>
      <w:r w:rsidR="009E61E1" w:rsidRPr="009E61E1">
        <w:rPr>
          <w:rFonts w:asciiTheme="majorHAnsi" w:hAnsiTheme="majorHAnsi" w:cstheme="majorHAnsi"/>
          <w:sz w:val="24"/>
          <w:szCs w:val="24"/>
        </w:rPr>
        <w:t>các kim loại nặng, thuốc bảo vệ thực vật, ô nhiễm các vi sinh vật gây bệ</w:t>
      </w:r>
      <w:r>
        <w:rPr>
          <w:rFonts w:asciiTheme="majorHAnsi" w:hAnsiTheme="majorHAnsi" w:cstheme="majorHAnsi"/>
          <w:sz w:val="24"/>
          <w:szCs w:val="24"/>
        </w:rPr>
        <w:t>nh)</w:t>
      </w:r>
      <w:r w:rsidRPr="00922307">
        <w:rPr>
          <w:rFonts w:asciiTheme="majorHAnsi" w:hAnsiTheme="majorHAnsi" w:cstheme="majorHAnsi"/>
          <w:sz w:val="24"/>
          <w:szCs w:val="24"/>
        </w:rPr>
        <w:t xml:space="preserve">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 "citationItems" : [ { "id" : "ITEM-1", "itemData" : { "author" : [ { "dropping-particle" : "", "family" : "L\u00ea Anh Tu\u1ea5n", "given" : "", "non-dropping-particle" : "", "parse-names" : false, "suffix" : "" } ], "container-title" : "B\u1ea3o t\u1ed3n \u0110a d\u1ea1ng Sinh h\u1ecdc v\u00e0 Bi\u1ebfn \u0111\u1ed5i Kh\u00ed h\u1eadu", "id" : "ITEM-1", "issued" : { "date-parts" : [ [ "2010" ] ] }, "page" : "1-8", "title" : "T\u00e1c \u0111\u1ed9ng c\u1ee7a bi\u1ebfn \u0111\u1ed5i kh\u00ed h\u1eadu l\u00ean t\u00ednh \u0111a d\u1ea1ng sinh h\u1ecdc trong c\u00e1c khu \u0111\u1ea5t ng\u1eadp n\u01b0\u1edbc v\u00e0 b\u1ea3o t\u1ed3n thi\u00ean nhi\u00ean v\u00f9ng \u0110\u1ed3ng b\u1eb1ng s\u00f4ng C\u1eedu Long", "type" : "article-journal" }, "uris" : [ "http://www.mendeley.com/documents/?uuid=23efde1e-52dc-475d-a49b-b3e46d3f5c0d" ] } ], "mendeley" : { "formattedCitation" : "(L\u00ea Anh Tu\u1ea5n, 2010)", "plainTextFormattedCitation" : "(L\u00ea Anh Tu\u1ea5n, 2010)", "previouslyFormattedCitation" : "(L\u00ea Anh Tu\u1ea5n, 2010)" }, "properties" : { "noteIndex" : 0 }, "schema" : "https://github.com/citation-style-language/schema/raw/master/csl-citation.json" }</w:instrText>
      </w:r>
      <w:r>
        <w:rPr>
          <w:rFonts w:asciiTheme="majorHAnsi" w:hAnsiTheme="majorHAnsi" w:cstheme="majorHAnsi"/>
          <w:sz w:val="24"/>
          <w:szCs w:val="24"/>
        </w:rPr>
        <w:fldChar w:fldCharType="separate"/>
      </w:r>
      <w:r w:rsidRPr="00922307">
        <w:rPr>
          <w:rFonts w:asciiTheme="majorHAnsi" w:hAnsiTheme="majorHAnsi" w:cstheme="majorHAnsi"/>
          <w:noProof/>
          <w:sz w:val="24"/>
          <w:szCs w:val="24"/>
        </w:rPr>
        <w:t>(Lê Anh Tuấn, 2010)</w:t>
      </w:r>
      <w:r>
        <w:rPr>
          <w:rFonts w:asciiTheme="majorHAnsi" w:hAnsiTheme="majorHAnsi" w:cstheme="majorHAnsi"/>
          <w:sz w:val="24"/>
          <w:szCs w:val="24"/>
        </w:rPr>
        <w:fldChar w:fldCharType="end"/>
      </w:r>
      <w:r>
        <w:rPr>
          <w:rFonts w:asciiTheme="majorHAnsi" w:hAnsiTheme="majorHAnsi" w:cstheme="majorHAnsi"/>
          <w:sz w:val="24"/>
          <w:szCs w:val="24"/>
        </w:rPr>
        <w:t xml:space="preserve">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"title" : "\u0110\u00e1nh gi\u00e1 li\u00ean ng\u00e0nh ch\u00ednh s\u00e1ch, ph\u00e1p lu\u1eadt v\u00e0 th\u1ec3 ch\u1ebf qu\u1ea3n l\u00fd \u0111\u1ea5t ng\u1eadp n\u01b0\u1edbc \u1edf Vi\u1ec7t Nam", "type" : "report" }, "uris" : [ "http://www.mendeley.com/documents/?uuid=ac072026-c1f6-4413-bfdc-f867212932ff" ] } ], "mendeley" : { "formattedCitation" : "(C\u1ee5c B\u1ea3o v\u1ec7 M\u00f4i tr\u01b0\u1eddng, 2005a)", "plainTextFormattedCitation" : "(C\u1ee5c B\u1ea3o v\u1ec7 M\u00f4i tr\u01b0\u1eddng, 2005a)", "previouslyFormattedCitation" : "(C\u1ee5c B\u1ea3o v\u1ec7 M\u00f4i tr\u01b0\u1eddng, 2005a)" }, "properties" : { "noteIndex" : 0 }, "schema" : "https://github.com/citation-style-language/schema/raw/master/csl-citation.json" }</w:instrText>
      </w:r>
      <w:r>
        <w:rPr>
          <w:rFonts w:asciiTheme="majorHAnsi" w:hAnsiTheme="majorHAnsi" w:cstheme="majorHAnsi"/>
          <w:sz w:val="24"/>
          <w:szCs w:val="24"/>
        </w:rPr>
        <w:fldChar w:fldCharType="separate"/>
      </w:r>
      <w:r w:rsidRPr="00922307">
        <w:rPr>
          <w:rFonts w:asciiTheme="majorHAnsi" w:hAnsiTheme="majorHAnsi" w:cstheme="majorHAnsi"/>
          <w:noProof/>
          <w:sz w:val="24"/>
          <w:szCs w:val="24"/>
        </w:rPr>
        <w:t>(Cục Bảo vệ Môi trường, 2005a)</w:t>
      </w:r>
      <w:r>
        <w:rPr>
          <w:rFonts w:asciiTheme="majorHAnsi" w:hAnsiTheme="majorHAnsi" w:cstheme="majorHAnsi"/>
          <w:sz w:val="24"/>
          <w:szCs w:val="24"/>
        </w:rPr>
        <w:fldChar w:fldCharType="end"/>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 "citationItems" : [ { "id" : "ITEM-1", "itemData" : { "author" : [ { "dropping-particle" : "", "family" : "B\u1ea3o Huy", "given" : "", "non-dropping-particle" : "", "parse-names" : false, "suffix" : "" }, { "dropping-particle" : "", "family" : "Tr\u1ea7n Tri\u1ebft", "given" : "", "non-dropping-particle" : "", "parse-names" : false, "suffix" : "" } ], "id" : "ITEM-1", "issued" : { "date-parts" : [ [ "2009" ] ] }, "number-of-pages" : "52", "title" : "T\u00e0i nguy\u00ean \u0111a d\u1ea1ng sinh h\u1ecdc v\u00e0 t\u00ecnh h\u00ecnh s\u1eed d\u1ee5ng c\u00e1c v\u00f9ng \u0111\u1ea5t ng\u1eadp n\u01b0\u1edbc t\u1ef1 nhi\u00ean c\u1ee7a v\u01b0\u1eddn Qu\u1ed1c gia Yok \u0110\u00f4n", "type" : "report" }, "uris" : [ "http://www.mendeley.com/documents/?uuid=61373a17-ba6d-441a-8851-948258b3230b" ] } ], "mendeley" : { "formattedCitation" : "(B\u1ea3o Huy &amp; Tr\u1ea7n Tri\u1ebft, 2009)", "plainTextFormattedCitation" : "(B\u1ea3o Huy &amp; Tr\u1ea7n Tri\u1ebft, 2009)", "previouslyFormattedCitation" : "(B\u1ea3o Huy &amp; Tr\u1ea7n Tri\u1ebft, 2009)" }, "properties" : { "noteIndex" : 0 }, "schema" : "https://github.com/citation-style-language/schema/raw/master/csl-citation.json" }</w:instrText>
      </w:r>
      <w:r>
        <w:rPr>
          <w:rFonts w:asciiTheme="majorHAnsi" w:hAnsiTheme="majorHAnsi" w:cstheme="majorHAnsi"/>
          <w:sz w:val="24"/>
          <w:szCs w:val="24"/>
        </w:rPr>
        <w:fldChar w:fldCharType="separate"/>
      </w:r>
      <w:r w:rsidRPr="00922307">
        <w:rPr>
          <w:rFonts w:asciiTheme="majorHAnsi" w:hAnsiTheme="majorHAnsi" w:cstheme="majorHAnsi"/>
          <w:noProof/>
          <w:sz w:val="24"/>
          <w:szCs w:val="24"/>
        </w:rPr>
        <w:t>(Bảo Huy &amp; Trần Triết, 2009)</w:t>
      </w:r>
      <w:r>
        <w:rPr>
          <w:rFonts w:asciiTheme="majorHAnsi" w:hAnsiTheme="majorHAnsi" w:cstheme="majorHAnsi"/>
          <w:sz w:val="24"/>
          <w:szCs w:val="24"/>
        </w:rPr>
        <w:fldChar w:fldCharType="end"/>
      </w:r>
      <w:r>
        <w:rPr>
          <w:rFonts w:asciiTheme="majorHAnsi" w:hAnsiTheme="majorHAnsi" w:cstheme="majorHAnsi"/>
          <w:sz w:val="24"/>
          <w:szCs w:val="24"/>
        </w:rPr>
        <w:fldChar w:fldCharType="begin" w:fldLock="1"/>
      </w:r>
      <w:r w:rsidR="009311AF">
        <w:rPr>
          <w:rFonts w:asciiTheme="majorHAnsi" w:hAnsiTheme="majorHAnsi" w:cstheme="majorHAnsi"/>
          <w:sz w:val="24"/>
          <w:szCs w:val="24"/>
        </w:rPr>
        <w:instrText>ADDIN CSL_CITATION { "citationItems" : [ { "id" : "ITEM-1", "itemData" : { "author" : [ { "dropping-particle" : "", "family" : "\u0110inh \u0110\u1ee9c Tr\u01b0\u1eddng", "given" : "", "non-dropping-particle" : "", "parse-names" : false, "suffix" : "" } ], "id" : "ITEM-1", "issued" : { "date-parts" : [ [ "2010" ] ] }, "number-of-pages" : "154", "publisher" : "\u0110\u1ea1i H\u1ecdc Kinh T\u1ebf Qu\u1ed1c D\u00e2n", "title" : "Gi\u00e1 tr\u1ecb kinh t\u1ebf c\u1ee7a t\u00e0i nguy\u00ean \u0111\u1ea5t ng\u1eadp n\u01b0\u1edbc t\u1ea1i c\u1eeda s\u00f4ng Ba L\u1ea1t t\u1ec9nh Nam \u0110\u1ecbnh", "type" : "thesis" }, "uris" : [ "http://www.mendeley.com/documents/?uuid=5c2df157-9b00-495c-a63a-2ebd5c77ee8d" ] } ], "mendeley" : { "formattedCitation" : "(\u0110inh \u0110\u1ee9c Tr\u01b0\u1eddng, 2010)", "plainTextFormattedCitation" : "(\u0110inh \u0110\u1ee9c Tr\u01b0\u1eddng, 2010)", "previouslyFormattedCitation" : "(\u0110inh \u0110\u1ee9c Tr\u01b0\u1eddng, 2010)" }, "properties" : { "noteIndex" : 0 }, "schema" : "https://github.com/citation-style-language/schema/raw/master/csl-citation.json" }</w:instrText>
      </w:r>
      <w:r>
        <w:rPr>
          <w:rFonts w:asciiTheme="majorHAnsi" w:hAnsiTheme="majorHAnsi" w:cstheme="majorHAnsi"/>
          <w:sz w:val="24"/>
          <w:szCs w:val="24"/>
        </w:rPr>
        <w:fldChar w:fldCharType="separate"/>
      </w:r>
      <w:r w:rsidRPr="00922307">
        <w:rPr>
          <w:rFonts w:asciiTheme="majorHAnsi" w:hAnsiTheme="majorHAnsi" w:cstheme="majorHAnsi"/>
          <w:noProof/>
          <w:sz w:val="24"/>
          <w:szCs w:val="24"/>
        </w:rPr>
        <w:t>(Đinh Đức Trường, 2010)</w:t>
      </w:r>
      <w:r>
        <w:rPr>
          <w:rFonts w:asciiTheme="majorHAnsi" w:hAnsiTheme="majorHAnsi" w:cstheme="majorHAnsi"/>
          <w:sz w:val="24"/>
          <w:szCs w:val="24"/>
        </w:rPr>
        <w:fldChar w:fldCharType="end"/>
      </w:r>
      <w:r w:rsidRPr="00922307">
        <w:rPr>
          <w:rFonts w:asciiTheme="majorHAnsi" w:hAnsiTheme="majorHAnsi" w:cstheme="majorHAnsi"/>
          <w:sz w:val="24"/>
          <w:szCs w:val="24"/>
        </w:rPr>
        <w:t>.</w:t>
      </w:r>
    </w:p>
    <w:p w14:paraId="2C15D711" w14:textId="50920345" w:rsidR="00922307" w:rsidRDefault="00B61ECC" w:rsidP="00922307">
      <w:pPr>
        <w:pStyle w:val="ListParagraph"/>
        <w:numPr>
          <w:ilvl w:val="2"/>
          <w:numId w:val="7"/>
        </w:numPr>
        <w:spacing w:before="120" w:after="120" w:line="360" w:lineRule="auto"/>
        <w:jc w:val="both"/>
        <w:outlineLvl w:val="2"/>
        <w:rPr>
          <w:rFonts w:asciiTheme="majorHAnsi" w:hAnsiTheme="majorHAnsi" w:cstheme="majorHAnsi"/>
          <w:b/>
          <w:sz w:val="24"/>
          <w:szCs w:val="24"/>
        </w:rPr>
      </w:pPr>
      <w:bookmarkStart w:id="145" w:name="_Toc467205878"/>
      <w:r w:rsidRPr="00B61ECC">
        <w:rPr>
          <w:rFonts w:asciiTheme="majorHAnsi" w:hAnsiTheme="majorHAnsi" w:cstheme="majorHAnsi"/>
          <w:b/>
          <w:sz w:val="24"/>
          <w:szCs w:val="24"/>
        </w:rPr>
        <w:t>Vấn đề trong</w:t>
      </w:r>
      <w:r w:rsidR="00922307" w:rsidRPr="00922307">
        <w:rPr>
          <w:rFonts w:asciiTheme="majorHAnsi" w:hAnsiTheme="majorHAnsi" w:cstheme="majorHAnsi"/>
          <w:b/>
          <w:sz w:val="24"/>
          <w:szCs w:val="24"/>
        </w:rPr>
        <w:t xml:space="preserve"> quản lý đất ngập nước</w:t>
      </w:r>
      <w:bookmarkEnd w:id="145"/>
    </w:p>
    <w:p w14:paraId="5F4EE9CD" w14:textId="0EA5C15B" w:rsidR="00922307" w:rsidRDefault="00172364" w:rsidP="00583CE7">
      <w:pPr>
        <w:spacing w:before="120" w:after="120" w:line="360" w:lineRule="auto"/>
        <w:ind w:left="567"/>
        <w:jc w:val="both"/>
        <w:rPr>
          <w:rFonts w:asciiTheme="majorHAnsi" w:hAnsiTheme="majorHAnsi" w:cstheme="majorHAnsi"/>
          <w:sz w:val="24"/>
          <w:szCs w:val="24"/>
        </w:rPr>
      </w:pPr>
      <w:r w:rsidRPr="00172364">
        <w:rPr>
          <w:rFonts w:asciiTheme="majorHAnsi" w:hAnsiTheme="majorHAnsi" w:cstheme="majorHAnsi"/>
          <w:sz w:val="24"/>
          <w:szCs w:val="24"/>
        </w:rPr>
        <w:t>Về mặ</w:t>
      </w:r>
      <w:r>
        <w:rPr>
          <w:rFonts w:asciiTheme="majorHAnsi" w:hAnsiTheme="majorHAnsi" w:cstheme="majorHAnsi"/>
          <w:sz w:val="24"/>
          <w:szCs w:val="24"/>
        </w:rPr>
        <w:t>t</w:t>
      </w:r>
      <w:r w:rsidRPr="00172364">
        <w:rPr>
          <w:rFonts w:asciiTheme="majorHAnsi" w:hAnsiTheme="majorHAnsi" w:cstheme="majorHAnsi"/>
          <w:sz w:val="24"/>
          <w:szCs w:val="24"/>
        </w:rPr>
        <w:t xml:space="preserve"> pháp luật,</w:t>
      </w:r>
      <w:r>
        <w:rPr>
          <w:rFonts w:asciiTheme="majorHAnsi" w:hAnsiTheme="majorHAnsi" w:cstheme="majorHAnsi"/>
          <w:sz w:val="24"/>
          <w:szCs w:val="24"/>
        </w:rPr>
        <w:t xml:space="preserve"> </w:t>
      </w:r>
      <w:r w:rsidR="004763A9" w:rsidRPr="004763A9">
        <w:rPr>
          <w:rFonts w:asciiTheme="majorHAnsi" w:hAnsiTheme="majorHAnsi" w:cstheme="majorHAnsi"/>
          <w:sz w:val="24"/>
          <w:szCs w:val="24"/>
        </w:rPr>
        <w:t xml:space="preserve">Việt Nam chưa có bộ luật riêng về đất ngập nước, còn thiếu các quy định, pháp luât về quản lý, bảo tồn và sử dụng đất ngập nước. </w:t>
      </w:r>
      <w:r w:rsidR="004763A9" w:rsidRPr="009311AF">
        <w:rPr>
          <w:rFonts w:asciiTheme="majorHAnsi" w:hAnsiTheme="majorHAnsi" w:cstheme="majorHAnsi"/>
          <w:sz w:val="24"/>
          <w:szCs w:val="24"/>
        </w:rPr>
        <w:t xml:space="preserve">Điều này gây ra sự thiếu đồng bộ </w:t>
      </w:r>
      <w:r w:rsidR="009311AF" w:rsidRPr="009311AF">
        <w:rPr>
          <w:rFonts w:asciiTheme="majorHAnsi" w:hAnsiTheme="majorHAnsi" w:cstheme="majorHAnsi"/>
          <w:sz w:val="24"/>
          <w:szCs w:val="24"/>
        </w:rPr>
        <w:t>trong cơ chế phối hợp giữa các bộ, ban ngành, địa phương trong các hoạt động liên quan đến đất ngập nước</w:t>
      </w:r>
      <w:r>
        <w:rPr>
          <w:rFonts w:asciiTheme="majorHAnsi" w:hAnsiTheme="majorHAnsi" w:cstheme="majorHAnsi"/>
          <w:sz w:val="24"/>
          <w:szCs w:val="24"/>
        </w:rPr>
        <w:t xml:space="preserve">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"title" : "\u0110\u00e1nh gi\u00e1 li\u00ean ng\u00e0nh ch\u00ednh s\u00e1ch, ph\u00e1p lu\u1eadt v\u00e0 th\u1ec3 ch\u1ebf qu\u1ea3n l\u00fd \u0111\u1ea5t ng\u1eadp n\u01b0\u1edbc \u1edf Vi\u1ec7t Nam", "type" : "report" }, "uris" : [ "http://www.mendeley.com/documents/?uuid=ac072026-c1f6-4413-bfdc-f867212932ff" ] } ], "mendeley" : { "formattedCitation" : "(C\u1ee5c B\u1ea3o v\u1ec7 M\u00f4i tr\u01b0\u1eddng, 2005a)", "plainTextFormattedCitation" : "(C\u1ee5c B\u1ea3o v\u1ec7 M\u00f4i tr\u01b0\u1eddng, 2005a)", "previouslyFormattedCitation" : "(C\u1ee5c B\u1ea3o v\u1ec7 M\u00f4i tr\u01b0\u1eddng, 2005a)" }, "properties" : { "noteIndex" : 0 }, "schema" : "https://github.com/citation-style-language/schema/raw/master/csl-citation.json" }</w:instrText>
      </w:r>
      <w:r>
        <w:rPr>
          <w:rFonts w:asciiTheme="majorHAnsi" w:hAnsiTheme="majorHAnsi" w:cstheme="majorHAnsi"/>
          <w:sz w:val="24"/>
          <w:szCs w:val="24"/>
        </w:rPr>
        <w:fldChar w:fldCharType="separate"/>
      </w:r>
      <w:r w:rsidRPr="00172364">
        <w:rPr>
          <w:rFonts w:asciiTheme="majorHAnsi" w:hAnsiTheme="majorHAnsi" w:cstheme="majorHAnsi"/>
          <w:noProof/>
          <w:sz w:val="24"/>
          <w:szCs w:val="24"/>
        </w:rPr>
        <w:t>(Cục Bảo vệ Môi trường, 2005a)</w:t>
      </w:r>
      <w:r>
        <w:rPr>
          <w:rFonts w:asciiTheme="majorHAnsi" w:hAnsiTheme="majorHAnsi" w:cstheme="majorHAnsi"/>
          <w:sz w:val="24"/>
          <w:szCs w:val="24"/>
        </w:rPr>
        <w:fldChar w:fldCharType="end"/>
      </w:r>
    </w:p>
    <w:p w14:paraId="0AAB56E9" w14:textId="01BEC534" w:rsidR="00172364" w:rsidRPr="00172364" w:rsidRDefault="00172364" w:rsidP="00583CE7">
      <w:pPr>
        <w:spacing w:before="120" w:after="120" w:line="360" w:lineRule="auto"/>
        <w:ind w:left="567"/>
        <w:jc w:val="both"/>
        <w:rPr>
          <w:rFonts w:asciiTheme="majorHAnsi" w:hAnsiTheme="majorHAnsi" w:cstheme="majorHAnsi"/>
          <w:sz w:val="24"/>
          <w:szCs w:val="24"/>
        </w:rPr>
      </w:pPr>
      <w:r w:rsidRPr="00172364">
        <w:rPr>
          <w:rFonts w:asciiTheme="majorHAnsi" w:hAnsiTheme="majorHAnsi" w:cstheme="majorHAnsi"/>
          <w:sz w:val="24"/>
          <w:szCs w:val="24"/>
        </w:rPr>
        <w:t>Ở cấp trung ương</w:t>
      </w:r>
      <w:r>
        <w:rPr>
          <w:rFonts w:asciiTheme="majorHAnsi" w:hAnsiTheme="majorHAnsi" w:cstheme="majorHAnsi"/>
          <w:sz w:val="24"/>
          <w:szCs w:val="24"/>
        </w:rPr>
        <w:t xml:space="preserve">, chưa </w:t>
      </w:r>
      <w:r w:rsidRPr="00172364">
        <w:rPr>
          <w:rFonts w:asciiTheme="majorHAnsi" w:hAnsiTheme="majorHAnsi" w:cstheme="majorHAnsi"/>
          <w:sz w:val="24"/>
          <w:szCs w:val="24"/>
        </w:rPr>
        <w:t>có một cơ quan nào chịu trách nhiệm duy nhất về quản lý đất ngập nước. Bộ Nông nghiệp và Phát triển nông thôn chịu trách nhiệm về đất ngập nước trong phạm vi đất canh tác lúa nước, các khu rừng là vườn quốc gia hay khu bảo tồ</w:t>
      </w:r>
      <w:r>
        <w:rPr>
          <w:rFonts w:asciiTheme="majorHAnsi" w:hAnsiTheme="majorHAnsi" w:cstheme="majorHAnsi"/>
          <w:sz w:val="24"/>
          <w:szCs w:val="24"/>
        </w:rPr>
        <w:t>n thiên nhiên</w:t>
      </w:r>
      <w:r w:rsidRPr="00172364">
        <w:rPr>
          <w:rFonts w:asciiTheme="majorHAnsi" w:hAnsiTheme="majorHAnsi" w:cstheme="majorHAnsi"/>
          <w:sz w:val="24"/>
          <w:szCs w:val="24"/>
        </w:rPr>
        <w:t xml:space="preserve">, các hồ chứa. Bộ Thủy sản chịu trách nhiệm về đất ngập nước trong phạm vi diện tích mặt nước nuôi trồng thủy sản và vùng ven bờ biển. Bộ Tài nguyên và Môi trường chịu trách nhiệm về  đất ngập nước trong phạm vi các dòng sông, là cơ quan điều phối các hoạt động chung của quốc gia về </w:t>
      </w:r>
      <w:r>
        <w:rPr>
          <w:rFonts w:asciiTheme="majorHAnsi" w:hAnsiTheme="majorHAnsi" w:cstheme="majorHAnsi"/>
          <w:sz w:val="24"/>
          <w:szCs w:val="24"/>
        </w:rPr>
        <w:t>đất ngập nước</w:t>
      </w:r>
      <w:r w:rsidRPr="00172364">
        <w:rPr>
          <w:rFonts w:asciiTheme="majorHAnsi" w:hAnsiTheme="majorHAnsi" w:cstheme="majorHAnsi"/>
          <w:sz w:val="24"/>
          <w:szCs w:val="24"/>
        </w:rPr>
        <w:t xml:space="preserve">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"number-of-pages" : "72", "publisher-place" : "H\u00e0 N\u1ed9i", "title" : "T\u1ed5ng quan hi\u1ec7n tr\u1ea1ng \u0111\u1ea5t ng\u1eadp n\u01b0\u1edbc Vi\u1ec7t Nam sau 15 n\u0103m th\u1ef1c hi\u1ec7n C\u00f4ng \u01af\u1edbc Ramsar", "type" : "report" }, "uris" : [ "http://www.mendeley.com/documents/?uuid=a7063dc3-c716-499f-acf7-61d4fdd271bf" ] } ], "mendeley" : { "formattedCitation" : "(C\u1ee5c B\u1ea3o v\u1ec7 M\u00f4i tr\u01b0\u1eddng, 2005b)", "plainTextFormattedCitation" : "(C\u1ee5c B\u1ea3o v\u1ec7 M\u00f4i tr\u01b0\u1eddng, 2005b)", "previouslyFormattedCitation" : "(C\u1ee5c B\u1ea3o v\u1ec7 M\u00f4i tr\u01b0\u1eddng, 2005b)" }, "properties" : { "noteIndex" : 0 }, "schema" : "https://github.com/citation-style-language/schema/raw/master/csl-citation.json" }</w:instrText>
      </w:r>
      <w:r>
        <w:rPr>
          <w:rFonts w:asciiTheme="majorHAnsi" w:hAnsiTheme="majorHAnsi" w:cstheme="majorHAnsi"/>
          <w:sz w:val="24"/>
          <w:szCs w:val="24"/>
        </w:rPr>
        <w:fldChar w:fldCharType="separate"/>
      </w:r>
      <w:r w:rsidRPr="00172364">
        <w:rPr>
          <w:rFonts w:asciiTheme="majorHAnsi" w:hAnsiTheme="majorHAnsi" w:cstheme="majorHAnsi"/>
          <w:noProof/>
          <w:sz w:val="24"/>
          <w:szCs w:val="24"/>
        </w:rPr>
        <w:t>(Cục Bảo vệ Môi trường, 2005b)</w:t>
      </w:r>
      <w:r>
        <w:rPr>
          <w:rFonts w:asciiTheme="majorHAnsi" w:hAnsiTheme="majorHAnsi" w:cstheme="majorHAnsi"/>
          <w:sz w:val="24"/>
          <w:szCs w:val="24"/>
        </w:rPr>
        <w:fldChar w:fldCharType="end"/>
      </w:r>
    </w:p>
    <w:p w14:paraId="4BD15CEC" w14:textId="493DCEBE" w:rsidR="00172364" w:rsidRDefault="00172364" w:rsidP="00583CE7">
      <w:pPr>
        <w:spacing w:before="120" w:after="120" w:line="360" w:lineRule="auto"/>
        <w:ind w:left="567"/>
        <w:jc w:val="both"/>
        <w:rPr>
          <w:rFonts w:asciiTheme="majorHAnsi" w:hAnsiTheme="majorHAnsi" w:cstheme="majorHAnsi"/>
          <w:sz w:val="24"/>
          <w:szCs w:val="24"/>
        </w:rPr>
      </w:pPr>
      <w:r w:rsidRPr="00172364">
        <w:rPr>
          <w:rFonts w:asciiTheme="majorHAnsi" w:hAnsiTheme="majorHAnsi" w:cstheme="majorHAnsi"/>
          <w:sz w:val="24"/>
          <w:szCs w:val="24"/>
        </w:rPr>
        <w:t>Tình hình quản lý đất ngập nước ở cấp tỉnh cũng tương tự như ở cấ</w:t>
      </w:r>
      <w:r>
        <w:rPr>
          <w:rFonts w:asciiTheme="majorHAnsi" w:hAnsiTheme="majorHAnsi" w:cstheme="majorHAnsi"/>
          <w:sz w:val="24"/>
          <w:szCs w:val="24"/>
        </w:rPr>
        <w:t xml:space="preserve">p trung ương. </w:t>
      </w:r>
      <w:r w:rsidRPr="00172364">
        <w:rPr>
          <w:rFonts w:asciiTheme="majorHAnsi" w:hAnsiTheme="majorHAnsi" w:cstheme="majorHAnsi"/>
          <w:sz w:val="24"/>
          <w:szCs w:val="24"/>
        </w:rPr>
        <w:t>Mỗi sở, ngành sẽ chịu trách nhiệm quản lý nhà nước về lĩnh vực của mình trong đó có vấn đề liên quan. Hiện nay, sự hiểu biết về đất ngập nước ở các cơ quan cấp tỉnh còn rất hạn chế, vì vậy sự tuyên truyền, giáo dục người dân địa phương về đất ngập nước cũng là một tồn tại chưa thể khắc phục</w:t>
      </w:r>
      <w:r>
        <w:rPr>
          <w:rFonts w:asciiTheme="majorHAnsi" w:hAnsiTheme="majorHAnsi" w:cstheme="majorHAnsi"/>
          <w:sz w:val="24"/>
          <w:szCs w:val="24"/>
        </w:rPr>
        <w:t xml:space="preserve"> </w:t>
      </w:r>
      <w:r>
        <w:rPr>
          <w:rFonts w:asciiTheme="majorHAnsi" w:hAnsiTheme="majorHAnsi" w:cstheme="majorHAnsi"/>
          <w:sz w:val="24"/>
          <w:szCs w:val="24"/>
        </w:rPr>
        <w:fldChar w:fldCharType="begin" w:fldLock="1"/>
      </w:r>
      <w:r w:rsidR="00E15D02">
        <w:rPr>
          <w:rFonts w:asciiTheme="majorHAnsi" w:hAnsiTheme="majorHAnsi" w:cstheme="majorHAnsi"/>
          <w:sz w:val="24"/>
          <w:szCs w:val="24"/>
        </w:rPr>
        <w:instrText>ADDIN CSL_CITATION { "citationItems" : [ { "id" : "ITEM-1", "itemData" : { "author" : [ { "dropping-particle" : "", "family" : "Ho\u00e0ng V\u0103n Th\u1eafng", "given" : "", "non-dropping-particle" : "", "parse-names" : false, "suffix" : "" }, { "dropping-particle" : "", "family" : "L\u00ea Di\u00ean D\u1ef1c", "given" : "", "non-dropping-particle" : "", "parse-names" : false, "suffix" : "" } ], "id" : "ITEM-1", "issued" : { "date-parts" : [ [ "2006" ] ] }, "number-of-pages" : "87", "title" : "H\u1ec7 th\u1ed1ng ph\u00e2n lo\u1ea1i \u0111\u1ea5t ng\u1eadp n\u01b0\u1edbc Vi\u1ec7t Nam", "type" : "report" }, "uris" : [ "http://www.mendeley.com/documents/?uuid=1562cc55-bb91-4aca-82a0-a1d0bb141237" ] } ], "mendeley" : { "formattedCitation" : "(Ho\u00e0ng V\u0103n Th\u1eafng &amp; L\u00ea Di\u00ean D\u1ef1c, 2006)", "plainTextFormattedCitation" : "(Ho\u00e0ng V\u0103n Th\u1eafng &amp; L\u00ea Di\u00ean D\u1ef1c, 2006)", "previouslyFormattedCitation" : "(Ho\u00e0ng V\u0103n Th\u1eafng &amp; L\u00ea Di\u00ean D\u1ef1c, 2006)" }, "properties" : { "noteIndex" : 0 }, "schema" : "https://github.com/citation-style-language/schema/raw/master/csl-citation.json" }</w:instrText>
      </w:r>
      <w:r>
        <w:rPr>
          <w:rFonts w:asciiTheme="majorHAnsi" w:hAnsiTheme="majorHAnsi" w:cstheme="majorHAnsi"/>
          <w:sz w:val="24"/>
          <w:szCs w:val="24"/>
        </w:rPr>
        <w:fldChar w:fldCharType="separate"/>
      </w:r>
      <w:r w:rsidRPr="00172364">
        <w:rPr>
          <w:rFonts w:asciiTheme="majorHAnsi" w:hAnsiTheme="majorHAnsi" w:cstheme="majorHAnsi"/>
          <w:noProof/>
          <w:sz w:val="24"/>
          <w:szCs w:val="24"/>
        </w:rPr>
        <w:t>(Hoàng Văn Thắng &amp; Lê Diên Dực, 2006)</w:t>
      </w:r>
      <w:r>
        <w:rPr>
          <w:rFonts w:asciiTheme="majorHAnsi" w:hAnsiTheme="majorHAnsi" w:cstheme="majorHAnsi"/>
          <w:sz w:val="24"/>
          <w:szCs w:val="24"/>
        </w:rPr>
        <w:fldChar w:fldCharType="end"/>
      </w:r>
    </w:p>
    <w:p w14:paraId="06BB5CD1" w14:textId="29C069CC" w:rsidR="00D746A6" w:rsidRDefault="00B61ECC" w:rsidP="000532C9">
      <w:pPr>
        <w:spacing w:before="120" w:after="120" w:line="360" w:lineRule="auto"/>
        <w:ind w:left="567"/>
        <w:jc w:val="both"/>
        <w:rPr>
          <w:rFonts w:asciiTheme="majorHAnsi" w:hAnsiTheme="majorHAnsi" w:cstheme="majorHAnsi"/>
          <w:sz w:val="24"/>
          <w:szCs w:val="24"/>
        </w:rPr>
      </w:pPr>
      <w:r w:rsidRPr="00B61ECC">
        <w:rPr>
          <w:rFonts w:asciiTheme="majorHAnsi" w:hAnsiTheme="majorHAnsi" w:cstheme="majorHAnsi"/>
          <w:sz w:val="24"/>
          <w:szCs w:val="24"/>
        </w:rPr>
        <w:lastRenderedPageBreak/>
        <w:t>Nhiều thuật ngữ khái niệm liên quan đất ngập nước chưa được giải thích rõ ràng và thống nhất trong các văn bản pháp luật. Các văn bản pháp luật chưa bao hết các vấn đề đặt ra với quản lý và bảo tồn đất ngập nước</w:t>
      </w:r>
      <w:r w:rsidR="00E15D02" w:rsidRPr="00E15D02">
        <w:rPr>
          <w:rFonts w:asciiTheme="majorHAnsi" w:hAnsiTheme="majorHAnsi" w:cstheme="majorHAnsi"/>
          <w:sz w:val="24"/>
          <w:szCs w:val="24"/>
        </w:rPr>
        <w:t xml:space="preserve">, trong đó </w:t>
      </w:r>
      <w:r w:rsidR="00E15D02">
        <w:rPr>
          <w:rFonts w:asciiTheme="majorHAnsi" w:hAnsiTheme="majorHAnsi" w:cstheme="majorHAnsi"/>
          <w:sz w:val="24"/>
          <w:szCs w:val="24"/>
        </w:rPr>
        <w:t>v</w:t>
      </w:r>
      <w:r w:rsidRPr="00B61ECC">
        <w:rPr>
          <w:rFonts w:asciiTheme="majorHAnsi" w:hAnsiTheme="majorHAnsi" w:cstheme="majorHAnsi"/>
          <w:sz w:val="24"/>
          <w:szCs w:val="24"/>
        </w:rPr>
        <w:t>ác quy định về biện pháp xử lý vi phạm trong việc tác động đế</w:t>
      </w:r>
      <w:r>
        <w:rPr>
          <w:rFonts w:asciiTheme="majorHAnsi" w:hAnsiTheme="majorHAnsi" w:cstheme="majorHAnsi"/>
          <w:sz w:val="24"/>
          <w:szCs w:val="24"/>
        </w:rPr>
        <w:t xml:space="preserve">n đất ngập nước vẫn chưa được </w:t>
      </w:r>
      <w:r w:rsidR="00E15D02" w:rsidRPr="00E15D02">
        <w:rPr>
          <w:rFonts w:asciiTheme="majorHAnsi" w:hAnsiTheme="majorHAnsi" w:cstheme="majorHAnsi"/>
          <w:sz w:val="24"/>
          <w:szCs w:val="24"/>
        </w:rPr>
        <w:t xml:space="preserve">cụ thể, mức phạt tiền còn rất thấp so với hậu quả của tác động gây ra </w:t>
      </w:r>
      <w:r w:rsidR="00E15D02">
        <w:rPr>
          <w:rFonts w:asciiTheme="majorHAnsi" w:hAnsiTheme="majorHAnsi" w:cstheme="majorHAnsi"/>
          <w:sz w:val="24"/>
          <w:szCs w:val="24"/>
        </w:rPr>
        <w:fldChar w:fldCharType="begin" w:fldLock="1"/>
      </w:r>
      <w:r w:rsidR="000532C9">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"number-of-pages" : "72", "publisher-place" : "H\u00e0 N\u1ed9i", "title" : "T\u1ed5ng quan hi\u1ec7n tr\u1ea1ng \u0111\u1ea5t ng\u1eadp n\u01b0\u1edbc Vi\u1ec7t Nam sau 15 n\u0103m th\u1ef1c hi\u1ec7n C\u00f4ng \u01af\u1edbc Ramsar", "type" : "report" }, "uris" : [ "http://www.mendeley.com/documents/?uuid=a7063dc3-c716-499f-acf7-61d4fdd271bf" ] } ], "mendeley" : { "formattedCitation" : "(C\u1ee5c B\u1ea3o v\u1ec7 M\u00f4i tr\u01b0\u1eddng, 2005b)", "plainTextFormattedCitation" : "(C\u1ee5c B\u1ea3o v\u1ec7 M\u00f4i tr\u01b0\u1eddng, 2005b)", "previouslyFormattedCitation" : "(C\u1ee5c B\u1ea3o v\u1ec7 M\u00f4i tr\u01b0\u1eddng, 2005b)" }, "properties" : { "noteIndex" : 0 }, "schema" : "https://github.com/citation-style-language/schema/raw/master/csl-citation.json" }</w:instrText>
      </w:r>
      <w:r w:rsidR="00E15D02">
        <w:rPr>
          <w:rFonts w:asciiTheme="majorHAnsi" w:hAnsiTheme="majorHAnsi" w:cstheme="majorHAnsi"/>
          <w:sz w:val="24"/>
          <w:szCs w:val="24"/>
        </w:rPr>
        <w:fldChar w:fldCharType="separate"/>
      </w:r>
      <w:r w:rsidR="00E15D02" w:rsidRPr="00E15D02">
        <w:rPr>
          <w:rFonts w:asciiTheme="majorHAnsi" w:hAnsiTheme="majorHAnsi" w:cstheme="majorHAnsi"/>
          <w:noProof/>
          <w:sz w:val="24"/>
          <w:szCs w:val="24"/>
        </w:rPr>
        <w:t>(Cục Bảo vệ Môi trường, 2005b)</w:t>
      </w:r>
      <w:r w:rsidR="00E15D02">
        <w:rPr>
          <w:rFonts w:asciiTheme="majorHAnsi" w:hAnsiTheme="majorHAnsi" w:cstheme="majorHAnsi"/>
          <w:sz w:val="24"/>
          <w:szCs w:val="24"/>
        </w:rPr>
        <w:fldChar w:fldCharType="end"/>
      </w:r>
      <w:r w:rsidR="00E15D02" w:rsidRPr="00E15D02">
        <w:rPr>
          <w:rFonts w:asciiTheme="majorHAnsi" w:hAnsiTheme="majorHAnsi" w:cstheme="majorHAnsi"/>
          <w:sz w:val="24"/>
          <w:szCs w:val="24"/>
        </w:rPr>
        <w:t>. Một trong những nguyên nhân dẫn đến hạn chế này là do thiếu kiến thức và cơ sở khoa học trong việc xác định các giá trị của tài nguyên đất ngập nước.</w:t>
      </w:r>
    </w:p>
    <w:p w14:paraId="0B4D8644" w14:textId="50708C01" w:rsidR="000532C9" w:rsidRPr="000532C9" w:rsidRDefault="000532C9" w:rsidP="000532C9">
      <w:pPr>
        <w:spacing w:before="120" w:after="120" w:line="360" w:lineRule="auto"/>
        <w:ind w:left="567"/>
        <w:jc w:val="both"/>
        <w:rPr>
          <w:rFonts w:asciiTheme="majorHAnsi" w:hAnsiTheme="majorHAnsi" w:cstheme="majorHAnsi"/>
          <w:sz w:val="24"/>
          <w:szCs w:val="24"/>
        </w:rPr>
      </w:pPr>
      <w:r w:rsidRPr="000532C9">
        <w:rPr>
          <w:rFonts w:asciiTheme="majorHAnsi" w:hAnsiTheme="majorHAnsi" w:cstheme="majorHAnsi"/>
          <w:sz w:val="24"/>
          <w:szCs w:val="24"/>
        </w:rPr>
        <w:t>Hiện nay đã có một số cơ quan khoa học, đã đào tạo và áp dụng các phương pháp tiếp cậ</w:t>
      </w:r>
      <w:r>
        <w:rPr>
          <w:rFonts w:asciiTheme="majorHAnsi" w:hAnsiTheme="majorHAnsi" w:cstheme="majorHAnsi"/>
          <w:sz w:val="24"/>
          <w:szCs w:val="24"/>
        </w:rPr>
        <w:t xml:space="preserve">n, công cụ kỹ thuật mới trong việc quản lý tài nguyên đất ngập nước. </w:t>
      </w:r>
      <w:r w:rsidRPr="000532C9">
        <w:rPr>
          <w:rFonts w:asciiTheme="majorHAnsi" w:hAnsiTheme="majorHAnsi" w:cstheme="majorHAnsi"/>
          <w:sz w:val="24"/>
          <w:szCs w:val="24"/>
        </w:rPr>
        <w:t xml:space="preserve">Các phương pháp tiếp cận rất đa dạng và được áp dụng ở các mức độ khác nhau </w:t>
      </w:r>
      <w:r>
        <w:rPr>
          <w:rFonts w:asciiTheme="majorHAnsi" w:hAnsiTheme="majorHAnsi" w:cstheme="majorHAnsi"/>
          <w:sz w:val="24"/>
          <w:szCs w:val="24"/>
        </w:rPr>
        <w:fldChar w:fldCharType="begin" w:fldLock="1"/>
      </w:r>
      <w:r w:rsidR="007876DC">
        <w:rPr>
          <w:rFonts w:asciiTheme="majorHAnsi" w:hAnsiTheme="majorHAnsi" w:cstheme="majorHAnsi"/>
          <w:sz w:val="24"/>
          <w:szCs w:val="24"/>
        </w:rPr>
        <w:instrText>ADDIN CSL_CITATION { "citationItems" : [ { "id" : "ITEM-1", "itemData" : { "author" : [ { "dropping-particle" : "", "family" : "C\u1ee5c B\u1ea3o v\u1ec7 M\u00f4i tr\u01b0\u1eddng", "given" : "", "non-dropping-particle" : "", "parse-names" : false, "suffix" : "" } ], "id" : "ITEM-1", "issued" : { "date-parts" : [ [ "2005" ] ] }, "number-of-pages" : "72", "publisher-place" : "H\u00e0 N\u1ed9i", "title" : "T\u1ed5ng quan hi\u1ec7n tr\u1ea1ng \u0111\u1ea5t ng\u1eadp n\u01b0\u1edbc Vi\u1ec7t Nam sau 15 n\u0103m th\u1ef1c hi\u1ec7n C\u00f4ng \u01af\u1edbc Ramsar", "type" : "report" }, "uris" : [ "http://www.mendeley.com/documents/?uuid=a7063dc3-c716-499f-acf7-61d4fdd271bf" ] } ], "mendeley" : { "formattedCitation" : "(C\u1ee5c B\u1ea3o v\u1ec7 M\u00f4i tr\u01b0\u1eddng, 2005b)", "plainTextFormattedCitation" : "(C\u1ee5c B\u1ea3o v\u1ec7 M\u00f4i tr\u01b0\u1eddng, 2005b)", "previouslyFormattedCitation" : "(C\u1ee5c B\u1ea3o v\u1ec7 M\u00f4i tr\u01b0\u1eddng, 2005b)" }, "properties" : { "noteIndex" : 0 }, "schema" : "https://github.com/citation-style-language/schema/raw/master/csl-citation.json" }</w:instrText>
      </w:r>
      <w:r>
        <w:rPr>
          <w:rFonts w:asciiTheme="majorHAnsi" w:hAnsiTheme="majorHAnsi" w:cstheme="majorHAnsi"/>
          <w:sz w:val="24"/>
          <w:szCs w:val="24"/>
        </w:rPr>
        <w:fldChar w:fldCharType="separate"/>
      </w:r>
      <w:r w:rsidRPr="000532C9">
        <w:rPr>
          <w:rFonts w:asciiTheme="majorHAnsi" w:hAnsiTheme="majorHAnsi" w:cstheme="majorHAnsi"/>
          <w:noProof/>
          <w:sz w:val="24"/>
          <w:szCs w:val="24"/>
        </w:rPr>
        <w:t>(Cục Bảo vệ Môi trường, 2005b)</w:t>
      </w:r>
      <w:r>
        <w:rPr>
          <w:rFonts w:asciiTheme="majorHAnsi" w:hAnsiTheme="majorHAnsi" w:cstheme="majorHAnsi"/>
          <w:sz w:val="24"/>
          <w:szCs w:val="24"/>
        </w:rPr>
        <w:fldChar w:fldCharType="end"/>
      </w:r>
      <w:r w:rsidRPr="000532C9">
        <w:rPr>
          <w:rFonts w:asciiTheme="majorHAnsi" w:hAnsiTheme="majorHAnsi" w:cstheme="majorHAnsi"/>
          <w:sz w:val="24"/>
          <w:szCs w:val="24"/>
        </w:rPr>
        <w:t>, bao gồm:</w:t>
      </w:r>
    </w:p>
    <w:p w14:paraId="198954EE" w14:textId="4A7A99D7" w:rsidR="000532C9" w:rsidRPr="00ED3F5D" w:rsidRDefault="000532C9" w:rsidP="00ED3F5D">
      <w:pPr>
        <w:pStyle w:val="ListParagraph"/>
        <w:numPr>
          <w:ilvl w:val="0"/>
          <w:numId w:val="49"/>
        </w:numPr>
        <w:spacing w:before="120" w:after="120" w:line="360" w:lineRule="auto"/>
        <w:jc w:val="both"/>
        <w:rPr>
          <w:rFonts w:asciiTheme="majorHAnsi" w:hAnsiTheme="majorHAnsi" w:cstheme="majorHAnsi"/>
          <w:sz w:val="24"/>
          <w:szCs w:val="24"/>
        </w:rPr>
      </w:pPr>
      <w:r w:rsidRPr="00ED3F5D">
        <w:rPr>
          <w:rFonts w:asciiTheme="majorHAnsi" w:hAnsiTheme="majorHAnsi" w:cstheme="majorHAnsi"/>
          <w:i/>
          <w:sz w:val="24"/>
          <w:szCs w:val="24"/>
        </w:rPr>
        <w:t>Quản lý tài nguyên môi trường dựa vào cộng đồng</w:t>
      </w:r>
      <w:r w:rsidRPr="00ED3F5D">
        <w:rPr>
          <w:rFonts w:asciiTheme="majorHAnsi" w:hAnsiTheme="majorHAnsi" w:cstheme="majorHAnsi"/>
          <w:sz w:val="24"/>
          <w:szCs w:val="24"/>
        </w:rPr>
        <w:t xml:space="preserve"> (Community - based natural resources management), áp dụng tại Xuân Hải, Tiên Hải, Thị Nại.</w:t>
      </w:r>
    </w:p>
    <w:p w14:paraId="5C6CA0E0" w14:textId="5FBFD3A8" w:rsidR="000532C9" w:rsidRPr="00ED3F5D" w:rsidRDefault="000532C9" w:rsidP="00ED3F5D">
      <w:pPr>
        <w:pStyle w:val="ListParagraph"/>
        <w:numPr>
          <w:ilvl w:val="0"/>
          <w:numId w:val="49"/>
        </w:numPr>
        <w:spacing w:before="120" w:after="120" w:line="360" w:lineRule="auto"/>
        <w:jc w:val="both"/>
        <w:rPr>
          <w:rFonts w:asciiTheme="majorHAnsi" w:hAnsiTheme="majorHAnsi" w:cstheme="majorHAnsi"/>
          <w:sz w:val="24"/>
          <w:szCs w:val="24"/>
        </w:rPr>
      </w:pPr>
      <w:r w:rsidRPr="00ED3F5D">
        <w:rPr>
          <w:rFonts w:asciiTheme="majorHAnsi" w:hAnsiTheme="majorHAnsi" w:cstheme="majorHAnsi"/>
          <w:i/>
          <w:sz w:val="24"/>
          <w:szCs w:val="24"/>
        </w:rPr>
        <w:t>Đồng quản lý tài nguyên thiên nhiên</w:t>
      </w:r>
      <w:r w:rsidRPr="00ED3F5D">
        <w:rPr>
          <w:rFonts w:asciiTheme="majorHAnsi" w:hAnsiTheme="majorHAnsi" w:cstheme="majorHAnsi"/>
          <w:sz w:val="24"/>
          <w:szCs w:val="24"/>
        </w:rPr>
        <w:t xml:space="preserve"> (Co- management of Natural Resources), áp dụng ở Phá Tam Giang – Cầu Hai, Phong Điền, ĐaKrong.</w:t>
      </w:r>
    </w:p>
    <w:p w14:paraId="5D27BFDA" w14:textId="5212C004" w:rsidR="000532C9" w:rsidRPr="00ED3F5D" w:rsidRDefault="00ED3F5D" w:rsidP="00ED3F5D">
      <w:pPr>
        <w:pStyle w:val="ListParagraph"/>
        <w:numPr>
          <w:ilvl w:val="0"/>
          <w:numId w:val="49"/>
        </w:numPr>
        <w:spacing w:before="120" w:after="120" w:line="360" w:lineRule="auto"/>
        <w:jc w:val="both"/>
        <w:rPr>
          <w:rFonts w:asciiTheme="majorHAnsi" w:hAnsiTheme="majorHAnsi" w:cstheme="majorHAnsi"/>
          <w:sz w:val="24"/>
          <w:szCs w:val="24"/>
        </w:rPr>
      </w:pPr>
      <w:r w:rsidRPr="00ED3F5D">
        <w:rPr>
          <w:rFonts w:asciiTheme="majorHAnsi" w:hAnsiTheme="majorHAnsi" w:cstheme="majorHAnsi"/>
          <w:i/>
          <w:sz w:val="24"/>
          <w:szCs w:val="24"/>
        </w:rPr>
        <w:t>Quản lý liên ngành</w:t>
      </w:r>
      <w:r w:rsidRPr="00ED3F5D">
        <w:rPr>
          <w:rFonts w:asciiTheme="majorHAnsi" w:hAnsiTheme="majorHAnsi" w:cstheme="majorHAnsi"/>
          <w:sz w:val="24"/>
          <w:szCs w:val="24"/>
        </w:rPr>
        <w:t xml:space="preserve"> (Intersectoral management): hầu hết các khu bảo tồn đất ngập nước đều có sự tham gia của nhiều thành phần, tổ chức khác nhau.</w:t>
      </w:r>
    </w:p>
    <w:p w14:paraId="22AEF9D0" w14:textId="4978FE50" w:rsidR="000532C9" w:rsidRDefault="00ED3F5D" w:rsidP="00ED3F5D">
      <w:pPr>
        <w:pStyle w:val="ListParagraph"/>
        <w:numPr>
          <w:ilvl w:val="0"/>
          <w:numId w:val="49"/>
        </w:numPr>
        <w:spacing w:before="120" w:after="120" w:line="360" w:lineRule="auto"/>
        <w:jc w:val="both"/>
        <w:rPr>
          <w:rFonts w:asciiTheme="majorHAnsi" w:hAnsiTheme="majorHAnsi" w:cstheme="majorHAnsi"/>
          <w:sz w:val="24"/>
          <w:szCs w:val="24"/>
        </w:rPr>
      </w:pPr>
      <w:r w:rsidRPr="00ED3F5D">
        <w:rPr>
          <w:rFonts w:asciiTheme="majorHAnsi" w:hAnsiTheme="majorHAnsi" w:cstheme="majorHAnsi"/>
          <w:i/>
          <w:sz w:val="24"/>
          <w:szCs w:val="24"/>
        </w:rPr>
        <w:t>Quản lý dựa trên cơ sở tiếp cận hệ sinh thái</w:t>
      </w:r>
      <w:r w:rsidRPr="00ED3F5D">
        <w:rPr>
          <w:rFonts w:asciiTheme="majorHAnsi" w:hAnsiTheme="majorHAnsi" w:cstheme="majorHAnsi"/>
          <w:sz w:val="24"/>
          <w:szCs w:val="24"/>
        </w:rPr>
        <w:t xml:space="preserve"> (Ecoystem-based management): áp dụng tại Cát Tiên, Tam Giang – Cầu Hai, Châu Trúc, Thị Nại.</w:t>
      </w:r>
    </w:p>
    <w:p w14:paraId="41C124EB" w14:textId="77777777" w:rsidR="00ED3F5D" w:rsidRPr="00ED3F5D" w:rsidRDefault="00ED3F5D" w:rsidP="00ED3F5D">
      <w:pPr>
        <w:spacing w:before="120" w:after="120" w:line="360" w:lineRule="auto"/>
        <w:jc w:val="both"/>
        <w:rPr>
          <w:rFonts w:asciiTheme="majorHAnsi" w:hAnsiTheme="majorHAnsi" w:cstheme="majorHAnsi"/>
          <w:sz w:val="24"/>
          <w:szCs w:val="24"/>
        </w:rPr>
      </w:pPr>
    </w:p>
    <w:p w14:paraId="455EC1AF" w14:textId="7D5B6240" w:rsidR="00894024" w:rsidRPr="00C37DE8" w:rsidRDefault="00F617C9" w:rsidP="007936A2">
      <w:pPr>
        <w:pStyle w:val="ListParagraph"/>
        <w:numPr>
          <w:ilvl w:val="0"/>
          <w:numId w:val="42"/>
        </w:numPr>
        <w:spacing w:before="120" w:after="120" w:line="360" w:lineRule="auto"/>
        <w:contextualSpacing w:val="0"/>
        <w:jc w:val="both"/>
        <w:outlineLvl w:val="0"/>
        <w:rPr>
          <w:rFonts w:asciiTheme="majorHAnsi" w:hAnsiTheme="majorHAnsi" w:cstheme="majorHAnsi"/>
          <w:b/>
          <w:sz w:val="24"/>
          <w:szCs w:val="24"/>
        </w:rPr>
      </w:pPr>
      <w:bookmarkStart w:id="146" w:name="_Toc467056915"/>
      <w:bookmarkStart w:id="147" w:name="_Toc467205879"/>
      <w:r w:rsidRPr="00C37DE8">
        <w:rPr>
          <w:rFonts w:asciiTheme="majorHAnsi" w:hAnsiTheme="majorHAnsi" w:cstheme="majorHAnsi"/>
          <w:b/>
          <w:sz w:val="24"/>
          <w:szCs w:val="24"/>
        </w:rPr>
        <w:t>ĐẤT NGẬP NƯỚC VÀ HỆ THỐNG KINH TẾ</w:t>
      </w:r>
      <w:bookmarkEnd w:id="146"/>
      <w:bookmarkEnd w:id="147"/>
    </w:p>
    <w:p w14:paraId="18AF84FD" w14:textId="39167EEC" w:rsidR="002703C4" w:rsidRPr="00C37DE8" w:rsidRDefault="00F617C9" w:rsidP="007936A2">
      <w:pPr>
        <w:pStyle w:val="ListParagraph"/>
        <w:numPr>
          <w:ilvl w:val="1"/>
          <w:numId w:val="42"/>
        </w:numPr>
        <w:spacing w:before="120" w:after="120" w:line="360" w:lineRule="auto"/>
        <w:jc w:val="both"/>
        <w:outlineLvl w:val="2"/>
        <w:rPr>
          <w:rFonts w:asciiTheme="majorHAnsi" w:hAnsiTheme="majorHAnsi" w:cstheme="majorHAnsi"/>
          <w:b/>
          <w:sz w:val="24"/>
          <w:szCs w:val="24"/>
        </w:rPr>
      </w:pPr>
      <w:bookmarkStart w:id="148" w:name="_Toc467056916"/>
      <w:bookmarkStart w:id="149" w:name="_Toc467205880"/>
      <w:r w:rsidRPr="00C37DE8">
        <w:rPr>
          <w:rFonts w:asciiTheme="majorHAnsi" w:hAnsiTheme="majorHAnsi" w:cstheme="majorHAnsi"/>
          <w:b/>
          <w:sz w:val="24"/>
          <w:szCs w:val="24"/>
        </w:rPr>
        <w:t>Mối quan hệ giữa đất ngập nước và hệ thống kinh tế</w:t>
      </w:r>
      <w:bookmarkEnd w:id="148"/>
      <w:bookmarkEnd w:id="149"/>
    </w:p>
    <w:p w14:paraId="491D0EC2" w14:textId="34D70240" w:rsidR="00807E09" w:rsidRPr="00E15E97" w:rsidRDefault="007876DC" w:rsidP="00307E18">
      <w:pPr>
        <w:spacing w:line="360" w:lineRule="auto"/>
        <w:ind w:left="227"/>
        <w:jc w:val="both"/>
        <w:rPr>
          <w:rFonts w:asciiTheme="majorHAnsi" w:hAnsiTheme="majorHAnsi" w:cstheme="majorHAnsi"/>
          <w:sz w:val="24"/>
          <w:szCs w:val="24"/>
        </w:rPr>
      </w:pPr>
      <w:bookmarkStart w:id="150" w:name="_Toc466897214"/>
      <w:bookmarkStart w:id="151" w:name="_Toc467056917"/>
      <w:r w:rsidRPr="007876DC">
        <w:rPr>
          <w:rFonts w:asciiTheme="majorHAnsi" w:hAnsiTheme="majorHAnsi" w:cstheme="majorHAnsi"/>
          <w:sz w:val="24"/>
          <w:szCs w:val="24"/>
        </w:rPr>
        <w:t>Đất ngập nước là hệ sinh thái quan trọng trên Trái Đấ</w:t>
      </w:r>
      <w:r>
        <w:rPr>
          <w:rFonts w:asciiTheme="majorHAnsi" w:hAnsiTheme="majorHAnsi" w:cstheme="majorHAnsi"/>
          <w:sz w:val="24"/>
          <w:szCs w:val="24"/>
        </w:rPr>
        <w:t>t</w:t>
      </w:r>
      <w:r w:rsidRPr="007876DC">
        <w:rPr>
          <w:rFonts w:asciiTheme="majorHAnsi" w:hAnsiTheme="majorHAnsi" w:cstheme="majorHAnsi"/>
          <w:sz w:val="24"/>
          <w:szCs w:val="24"/>
        </w:rPr>
        <w:t>, trong đó có những nguồn tài nguyên có giá trị kinh tế cao, là bồn chứ</w:t>
      </w:r>
      <w:r>
        <w:rPr>
          <w:rFonts w:asciiTheme="majorHAnsi" w:hAnsiTheme="majorHAnsi" w:cstheme="majorHAnsi"/>
          <w:sz w:val="24"/>
          <w:szCs w:val="24"/>
        </w:rPr>
        <w:t>a nước tự nhiên</w:t>
      </w:r>
      <w:r w:rsidRPr="007876DC">
        <w:rPr>
          <w:rFonts w:asciiTheme="majorHAnsi" w:hAnsiTheme="majorHAnsi" w:cstheme="majorHAnsi"/>
          <w:sz w:val="24"/>
          <w:szCs w:val="24"/>
        </w:rPr>
        <w:t>, nơi bảo tồn gen và chuyển hóa các vật liệu sinh họ</w:t>
      </w:r>
      <w:r>
        <w:rPr>
          <w:rFonts w:asciiTheme="majorHAnsi" w:hAnsiTheme="majorHAnsi" w:cstheme="majorHAnsi"/>
          <w:sz w:val="24"/>
          <w:szCs w:val="24"/>
        </w:rPr>
        <w:t xml:space="preserve">c. </w:t>
      </w:r>
      <w:r w:rsidRPr="007876DC">
        <w:rPr>
          <w:rFonts w:asciiTheme="majorHAnsi" w:hAnsiTheme="majorHAnsi" w:cstheme="majorHAnsi"/>
          <w:sz w:val="24"/>
          <w:szCs w:val="24"/>
        </w:rPr>
        <w:t>Do vậy, các giá trị của đất ngập nước phục vụ trực tiếp đến đ</w:t>
      </w:r>
      <w:r w:rsidR="00E643DD">
        <w:rPr>
          <w:rFonts w:asciiTheme="majorHAnsi" w:hAnsiTheme="majorHAnsi" w:cstheme="majorHAnsi"/>
          <w:sz w:val="24"/>
          <w:szCs w:val="24"/>
        </w:rPr>
        <w:t>ờ</w:t>
      </w:r>
      <w:r w:rsidRPr="007876DC">
        <w:rPr>
          <w:rFonts w:asciiTheme="majorHAnsi" w:hAnsiTheme="majorHAnsi" w:cstheme="majorHAnsi"/>
          <w:sz w:val="24"/>
          <w:szCs w:val="24"/>
        </w:rPr>
        <w:t>i sống của con người</w:t>
      </w:r>
      <w:r w:rsidR="00E643DD">
        <w:rPr>
          <w:rFonts w:asciiTheme="majorHAnsi" w:hAnsiTheme="majorHAnsi" w:cstheme="majorHAnsi"/>
          <w:sz w:val="24"/>
          <w:szCs w:val="24"/>
        </w:rPr>
        <w:t xml:space="preserve">. </w:t>
      </w:r>
      <w:r w:rsidR="00E643DD" w:rsidRPr="00E643DD">
        <w:rPr>
          <w:rFonts w:asciiTheme="majorHAnsi" w:hAnsiTheme="majorHAnsi" w:cstheme="majorHAnsi"/>
          <w:sz w:val="24"/>
          <w:szCs w:val="24"/>
        </w:rPr>
        <w:t>Xem mét mối quan hệ  giữa hệ sinh thái đất ngập nước là xuất phát điểm của việc tiếp cận định giá tài nguyên đất ngậ</w:t>
      </w:r>
      <w:r w:rsidR="00E15E97">
        <w:rPr>
          <w:rFonts w:asciiTheme="majorHAnsi" w:hAnsiTheme="majorHAnsi" w:cstheme="majorHAnsi"/>
          <w:sz w:val="24"/>
          <w:szCs w:val="24"/>
        </w:rPr>
        <w:t xml:space="preserve">p nước </w:t>
      </w:r>
      <w:r w:rsidR="00E15E97">
        <w:rPr>
          <w:rFonts w:asciiTheme="majorHAnsi" w:hAnsiTheme="majorHAnsi" w:cstheme="majorHAnsi"/>
          <w:sz w:val="24"/>
          <w:szCs w:val="24"/>
        </w:rPr>
        <w:fldChar w:fldCharType="begin" w:fldLock="1"/>
      </w:r>
      <w:r w:rsidR="00F73868">
        <w:rPr>
          <w:rFonts w:asciiTheme="majorHAnsi" w:hAnsiTheme="majorHAnsi" w:cstheme="majorHAnsi"/>
          <w:sz w:val="24"/>
          <w:szCs w:val="24"/>
        </w:rPr>
        <w:instrText>ADDIN CSL_CITATION { "citationItems" : [ { "id" : "ITEM-1", "itemData" : { "DOI" : "10.2307/3146319", "ISSN" : "00237639", "author" : [ { "dropping-particle" : "", "family" : "Barbier", "given" : "Edward B.", "non-dropping-particle" : "", "parse-names" : false, "suffix" : "" } ], "container-title" : "Land Economics", "id" : "ITEM-1", "issue" : "2", "issued" : { "date-parts" : [ [ "1994", "5" ] ] }, "page" : "155", "title" : "Valuing Environmental Functions: Tropical Wetlands", "type" : "article-journal", "volume" : "70" }, "uris" : [ "http://www.mendeley.com/documents/?uuid=10024cd4-7c92-3779-b78f-830715767c93" ] } ], "mendeley" : { "formattedCitation" : "(Barbier, 1994)", "plainTextFormattedCitation" : "(Barbier, 1994)", "previouslyFormattedCitation" : "(Barbier, 1994)" }, "properties" : { "noteIndex" : 0 }, "schema" : "https://github.com/citation-style-language/schema/raw/master/csl-citation.json" }</w:instrText>
      </w:r>
      <w:r w:rsidR="00E15E97">
        <w:rPr>
          <w:rFonts w:asciiTheme="majorHAnsi" w:hAnsiTheme="majorHAnsi" w:cstheme="majorHAnsi"/>
          <w:sz w:val="24"/>
          <w:szCs w:val="24"/>
        </w:rPr>
        <w:fldChar w:fldCharType="separate"/>
      </w:r>
      <w:r w:rsidR="00E15E97" w:rsidRPr="00E15E97">
        <w:rPr>
          <w:rFonts w:asciiTheme="majorHAnsi" w:hAnsiTheme="majorHAnsi" w:cstheme="majorHAnsi"/>
          <w:noProof/>
          <w:sz w:val="24"/>
          <w:szCs w:val="24"/>
        </w:rPr>
        <w:t>(Barbier, 1994)</w:t>
      </w:r>
      <w:r w:rsidR="00E15E97">
        <w:rPr>
          <w:rFonts w:asciiTheme="majorHAnsi" w:hAnsiTheme="majorHAnsi" w:cstheme="majorHAnsi"/>
          <w:sz w:val="24"/>
          <w:szCs w:val="24"/>
        </w:rPr>
        <w:fldChar w:fldCharType="end"/>
      </w:r>
      <w:r w:rsidR="00E15E97" w:rsidRPr="00E15E97">
        <w:rPr>
          <w:rFonts w:asciiTheme="majorHAnsi" w:hAnsiTheme="majorHAnsi" w:cstheme="majorHAnsi"/>
          <w:sz w:val="24"/>
          <w:szCs w:val="24"/>
        </w:rPr>
        <w:t>.</w:t>
      </w:r>
    </w:p>
    <w:p w14:paraId="4C0DEF44" w14:textId="6D9B44B6" w:rsidR="00E15E97" w:rsidRPr="006D717E" w:rsidRDefault="00F73868" w:rsidP="00307E18">
      <w:pPr>
        <w:spacing w:line="360" w:lineRule="auto"/>
        <w:ind w:left="227"/>
        <w:jc w:val="both"/>
        <w:rPr>
          <w:rFonts w:asciiTheme="majorHAnsi" w:hAnsiTheme="majorHAnsi" w:cstheme="majorHAnsi"/>
          <w:sz w:val="24"/>
          <w:szCs w:val="24"/>
        </w:rPr>
      </w:pPr>
      <w:r w:rsidRPr="00F73868">
        <w:rPr>
          <w:rFonts w:asciiTheme="majorHAnsi" w:hAnsiTheme="majorHAnsi" w:cstheme="majorHAnsi"/>
          <w:sz w:val="24"/>
          <w:szCs w:val="24"/>
        </w:rPr>
        <w:t xml:space="preserve">Một hệ sinh thái trong tự nhiên luôn có sự chuyển đổi vật chất và năng lượng </w:t>
      </w:r>
      <w:r>
        <w:rPr>
          <w:rFonts w:asciiTheme="majorHAnsi" w:hAnsiTheme="majorHAnsi" w:cstheme="majorHAnsi"/>
          <w:sz w:val="24"/>
          <w:szCs w:val="24"/>
        </w:rPr>
        <w:fldChar w:fldCharType="begin" w:fldLock="1"/>
      </w:r>
      <w:r w:rsidR="00A87D87">
        <w:rPr>
          <w:rFonts w:asciiTheme="majorHAnsi" w:hAnsiTheme="majorHAnsi" w:cstheme="majorHAnsi"/>
          <w:sz w:val="24"/>
          <w:szCs w:val="24"/>
        </w:rPr>
        <w:instrText>ADDIN CSL_CITATION { "citationItems" : [ { "id" : "ITEM-1", "itemData" : { "author" : [ { "dropping-particle" : "", "family" : "L\u00ea V\u0103n Khoa", "given" : "", "non-dropping-particle" : "", "parse-names" : false, "suffix" : "" }, { "dropping-particle" : "", "family" : "Nguy\u1ec5n C\u1eed", "given" : "", "non-dropping-particle" : "", "parse-names" : false, "suffix" : "" }, { "dropping-particle" : "", "family" : "Tr\u1ea7n Thi\u1ec7n C\u01b0\u1eddng", "given" : "", "non-dropping-particle" : "", "parse-names" : false, "suffix" : "" }, { "dropping-particle" : "", "family" : "Nguy\u1ec5n Xu\u00e2n Hu\u00e2n", "given" : "", "non-dropping-particle" : "", "parse-names" : false, "suffix" : "" } ], "id" : "ITEM-1", "issued" : { "date-parts" : [ [ "2005" ] ] }, "number-of-pages" : "211", "publisher" : "NXB Gi\u00e1o D\u1ee5c", "title" : "\u0110\u1ea5t ng\u1eadp n\u01b0\u1edbc", "type" : "book" }, "uris" : [ "http://www.mendeley.com/documents/?uuid=78eda452-e955-4603-a18a-65bcd3434f99" ] } ], "mendeley" : { "formattedCitation" : "(L\u00ea V\u0103n Khoa et al., 2005)", "plainTextFormattedCitation" : "(L\u00ea V\u0103n Khoa et al., 2005)", "previouslyFormattedCitation" : "(L\u00ea V\u0103n Khoa et al., 2005)" }, "properties" : { "noteIndex" : 0 }, "schema" : "https://github.com/citation-style-language/schema/raw/master/csl-citation.json" }</w:instrText>
      </w:r>
      <w:r>
        <w:rPr>
          <w:rFonts w:asciiTheme="majorHAnsi" w:hAnsiTheme="majorHAnsi" w:cstheme="majorHAnsi"/>
          <w:sz w:val="24"/>
          <w:szCs w:val="24"/>
        </w:rPr>
        <w:fldChar w:fldCharType="separate"/>
      </w:r>
      <w:r w:rsidRPr="00F73868">
        <w:rPr>
          <w:rFonts w:asciiTheme="majorHAnsi" w:hAnsiTheme="majorHAnsi" w:cstheme="majorHAnsi"/>
          <w:noProof/>
          <w:sz w:val="24"/>
          <w:szCs w:val="24"/>
        </w:rPr>
        <w:t>(Lê Văn Khoa et al., 2005)</w:t>
      </w:r>
      <w:r>
        <w:rPr>
          <w:rFonts w:asciiTheme="majorHAnsi" w:hAnsiTheme="majorHAnsi" w:cstheme="majorHAnsi"/>
          <w:sz w:val="24"/>
          <w:szCs w:val="24"/>
        </w:rPr>
        <w:fldChar w:fldCharType="end"/>
      </w:r>
      <w:r w:rsidRPr="00F73868">
        <w:rPr>
          <w:rFonts w:asciiTheme="majorHAnsi" w:hAnsiTheme="majorHAnsi" w:cstheme="majorHAnsi"/>
          <w:sz w:val="24"/>
          <w:szCs w:val="24"/>
        </w:rPr>
        <w:t xml:space="preserve">. </w:t>
      </w:r>
      <w:r w:rsidR="00A87D87" w:rsidRPr="00A87D87">
        <w:rPr>
          <w:rFonts w:asciiTheme="majorHAnsi" w:hAnsiTheme="majorHAnsi" w:cstheme="majorHAnsi"/>
          <w:sz w:val="24"/>
          <w:szCs w:val="24"/>
        </w:rPr>
        <w:t xml:space="preserve">Sự tác động qua lại giữ các thành phần thông qua các quy trình tự nhiên tạo nên các giá trị kinh tế cho đất ngập nước </w:t>
      </w:r>
      <w:r w:rsidR="00A87D87">
        <w:rPr>
          <w:rFonts w:asciiTheme="majorHAnsi" w:hAnsiTheme="majorHAnsi" w:cstheme="majorHAnsi"/>
          <w:sz w:val="24"/>
          <w:szCs w:val="24"/>
          <w:lang w:val="en-US"/>
        </w:rPr>
        <w:fldChar w:fldCharType="begin" w:fldLock="1"/>
      </w:r>
      <w:r w:rsidR="00A87D87" w:rsidRPr="00A87D87">
        <w:rPr>
          <w:rFonts w:asciiTheme="majorHAnsi" w:hAnsiTheme="majorHAnsi" w:cstheme="majorHAnsi"/>
          <w:sz w:val="24"/>
          <w:szCs w:val="24"/>
        </w:rPr>
        <w:instrText>ADDIN CSL_CITATION { "citationItems" : [ { "id" : "ITEM-1", "itemData" : { "DOI" : "10.1016/S0921-8009(00)00164-6", "ISBN" : "0921-8009", "ISSN" : "09218009", "abstract" : "Wetlands all over the world have been lost or are threatened in spite of various international agreements and national policies. This is caused by: (1) the public nature of many wetlands products and services; (2) user externalities imposed on other stakeholders; and (3) policy intervention failures that are due to a lack of consistency among government policies in different areas (economics, environment, nature protection, physical planning, etc.). All three causes are related to information failures which in turn can be linked to the complexity and 'invisibility' of spatial relationships among groundwater, surface water and wetland vegetation. Integrated wetland research combining social and natural sciences can help in part to solve the information failure to achieve the required consistency across various government policies. An integrated wetland research framework suggests that a combination of economic valuation, integrated modelling, stakeholder analysis, and multi-criteria evaluation can provide complementary insights into sustainable and welfare-optimising wetland management and policy. Subsequently, each of the various components of such integrated wetland research is reviewed and related to wetland management polic</w:instrText>
      </w:r>
      <w:r w:rsidR="00A87D87">
        <w:rPr>
          <w:rFonts w:asciiTheme="majorHAnsi" w:hAnsiTheme="majorHAnsi" w:cstheme="majorHAnsi"/>
          <w:sz w:val="24"/>
          <w:szCs w:val="24"/>
          <w:lang w:val="en-US"/>
        </w:rPr>
        <w:instrText>y. (C) 2000 Elsevier Science B.V.", "author" : [ { "dropping-particle" : "", "family" : "Turner", "given" : "R. K.", "non-dropping-particle" : "", "parse-names" : false, "suffix" : "" }, { "dropping-particle" : "", "family" : "Bergh", "given" : "J. C J M", "non-dropping-particle" : "Van den", "parse-names" : false, "suffix" : "" }, { "dropping-particle" : "", "family" : "Soderqvist", "given" : "T.", "non-dropping-particle" : "", "parse-names" : false, "suffix" : "" }, { "dropping-particle" : "", "family" : "Barendregt", "given" : "A.", "non-dropping-particle" : "", "parse-names" : false, "suffix" : "" }, { "dropping-particle" : "", "family" : "Straaten", "given" : "J.", "non-dropping-particle" : "Van der", "parse-names" : false, "suffix" : "" }, { "dropping-particle" : "", "family" : "Maltby", "given" : "E.", "non-dropping-particle" : "", "parse-names" : false, "suffix" : "" }, { "dropping-particle" : "", "family" : "Ierland", "given" : "E. C.", "non-dropping-particle" : "Van", "parse-names" : false, "suffix" : "" } ], "container-title" : "Ecological Economics", "id" : "ITEM-1", "issue" : "1", "issued" : { "date-parts" : [ [ "2000" ] ] }, "page" : "7-23", "title" : "Ecological-economic analysis of wetlands: Scientific integration for management and policy", "type" : "article-journal", "volume" : "35" }, "uris" : [ "http://www.mendeley.com/documents/?uuid=b6cd302b-7632-4fea-889b-4d1a0b50e271" ] } ], "mendeley" : { "formattedCitation" : "(Turner et al., 2000)", "plainTextFormattedCitation" : "(Turner et al., 2000)" }, "properties" : { "noteIndex" : 0 }, "schema" : "https://github.com/citation-style-language/schema/raw/master/csl-citation.json" }</w:instrText>
      </w:r>
      <w:r w:rsidR="00A87D87">
        <w:rPr>
          <w:rFonts w:asciiTheme="majorHAnsi" w:hAnsiTheme="majorHAnsi" w:cstheme="majorHAnsi"/>
          <w:sz w:val="24"/>
          <w:szCs w:val="24"/>
          <w:lang w:val="en-US"/>
        </w:rPr>
        <w:fldChar w:fldCharType="separate"/>
      </w:r>
      <w:r w:rsidR="00A87D87" w:rsidRPr="00A87D87">
        <w:rPr>
          <w:rFonts w:asciiTheme="majorHAnsi" w:hAnsiTheme="majorHAnsi" w:cstheme="majorHAnsi"/>
          <w:noProof/>
          <w:sz w:val="24"/>
          <w:szCs w:val="24"/>
          <w:lang w:val="en-US"/>
        </w:rPr>
        <w:t>(Turner et al., 2000)</w:t>
      </w:r>
      <w:r w:rsidR="00A87D87">
        <w:rPr>
          <w:rFonts w:asciiTheme="majorHAnsi" w:hAnsiTheme="majorHAnsi" w:cstheme="majorHAnsi"/>
          <w:sz w:val="24"/>
          <w:szCs w:val="24"/>
          <w:lang w:val="en-US"/>
        </w:rPr>
        <w:fldChar w:fldCharType="end"/>
      </w:r>
      <w:r w:rsidR="00A87D87">
        <w:rPr>
          <w:rFonts w:asciiTheme="majorHAnsi" w:hAnsiTheme="majorHAnsi" w:cstheme="majorHAnsi"/>
          <w:sz w:val="24"/>
          <w:szCs w:val="24"/>
          <w:lang w:val="en-US"/>
        </w:rPr>
        <w:t xml:space="preserve">. Hệ sinh thái đất ngập nước và hệ thống kinh tế có mối quan hệ chặc chẽ (Hình 2.1). </w:t>
      </w:r>
      <w:r w:rsidRPr="00F73868">
        <w:rPr>
          <w:rFonts w:asciiTheme="majorHAnsi" w:hAnsiTheme="majorHAnsi" w:cstheme="majorHAnsi"/>
          <w:sz w:val="24"/>
          <w:szCs w:val="24"/>
        </w:rPr>
        <w:t>Với mỗi hệ sinh thái đất ngập nước sẽ được phân biệt bởi đặc tính</w:t>
      </w:r>
      <w:r w:rsidR="000D3E2B" w:rsidRPr="000D3E2B">
        <w:rPr>
          <w:rFonts w:asciiTheme="majorHAnsi" w:hAnsiTheme="majorHAnsi" w:cstheme="majorHAnsi"/>
          <w:sz w:val="24"/>
          <w:szCs w:val="24"/>
        </w:rPr>
        <w:t xml:space="preserve"> riêng biệt (yếu tố địa chất, độ pH, độ sâu nước</w:t>
      </w:r>
      <w:r w:rsidR="000D3E2B">
        <w:rPr>
          <w:rFonts w:asciiTheme="majorHAnsi" w:hAnsiTheme="majorHAnsi" w:cstheme="majorHAnsi"/>
          <w:sz w:val="24"/>
          <w:szCs w:val="24"/>
        </w:rPr>
        <w:t>…</w:t>
      </w:r>
      <w:r w:rsidR="000D3E2B" w:rsidRPr="000D3E2B">
        <w:rPr>
          <w:rFonts w:asciiTheme="majorHAnsi" w:hAnsiTheme="majorHAnsi" w:cstheme="majorHAnsi"/>
          <w:sz w:val="24"/>
          <w:szCs w:val="24"/>
        </w:rPr>
        <w:t>), trong đó quá trình tác động qua lại giữa cấ</w:t>
      </w:r>
      <w:r w:rsidR="000D3E2B">
        <w:rPr>
          <w:rFonts w:asciiTheme="majorHAnsi" w:hAnsiTheme="majorHAnsi" w:cstheme="majorHAnsi"/>
          <w:sz w:val="24"/>
          <w:szCs w:val="24"/>
        </w:rPr>
        <w:t xml:space="preserve">u trúc (sinh khối, </w:t>
      </w:r>
      <w:r w:rsidR="000D3E2B" w:rsidRPr="000D3E2B">
        <w:rPr>
          <w:rFonts w:asciiTheme="majorHAnsi" w:hAnsiTheme="majorHAnsi" w:cstheme="majorHAnsi"/>
          <w:sz w:val="24"/>
          <w:szCs w:val="24"/>
        </w:rPr>
        <w:t xml:space="preserve">thành phần đât, hệ động thực vật) và quy trình </w:t>
      </w:r>
      <w:r w:rsidR="000D3E2B" w:rsidRPr="000D3E2B">
        <w:rPr>
          <w:rFonts w:asciiTheme="majorHAnsi" w:hAnsiTheme="majorHAnsi" w:cstheme="majorHAnsi"/>
          <w:sz w:val="24"/>
          <w:szCs w:val="24"/>
        </w:rPr>
        <w:lastRenderedPageBreak/>
        <w:t>(quang hợp, thoát hơi</w:t>
      </w:r>
      <w:r w:rsidR="009B462D" w:rsidRPr="009B462D">
        <w:rPr>
          <w:rFonts w:asciiTheme="majorHAnsi" w:hAnsiTheme="majorHAnsi" w:cstheme="majorHAnsi"/>
          <w:sz w:val="24"/>
          <w:szCs w:val="24"/>
        </w:rPr>
        <w:t xml:space="preserve"> nước, phân hủy các chất,..) tạo nên các chức năng sinh thái của đất ngập nước (wetland function)</w:t>
      </w:r>
      <w:r w:rsidR="000D3E2B" w:rsidRPr="000D3E2B">
        <w:rPr>
          <w:rFonts w:asciiTheme="majorHAnsi" w:hAnsiTheme="majorHAnsi" w:cstheme="majorHAnsi"/>
          <w:sz w:val="24"/>
          <w:szCs w:val="24"/>
        </w:rPr>
        <w:t xml:space="preserve"> </w:t>
      </w:r>
      <w:r w:rsidR="009B462D" w:rsidRPr="009B462D">
        <w:rPr>
          <w:rFonts w:asciiTheme="majorHAnsi" w:hAnsiTheme="majorHAnsi" w:cstheme="majorHAnsi"/>
          <w:sz w:val="24"/>
          <w:szCs w:val="24"/>
        </w:rPr>
        <w:t>. Con người khai thác các chức năng của đất ngập nước tạo ra các loại hàng hóa (sản phẩm nông nghiệp, thủy sản, lâm sản, nước sạ</w:t>
      </w:r>
      <w:r w:rsidR="009B462D">
        <w:rPr>
          <w:rFonts w:asciiTheme="majorHAnsi" w:hAnsiTheme="majorHAnsi" w:cstheme="majorHAnsi"/>
          <w:sz w:val="24"/>
          <w:szCs w:val="24"/>
        </w:rPr>
        <w:t xml:space="preserve">ch....) </w:t>
      </w:r>
      <w:r w:rsidR="009B462D" w:rsidRPr="009B462D">
        <w:rPr>
          <w:rFonts w:asciiTheme="majorHAnsi" w:hAnsiTheme="majorHAnsi" w:cstheme="majorHAnsi"/>
          <w:sz w:val="24"/>
          <w:szCs w:val="24"/>
        </w:rPr>
        <w:t>và dịch vụ (kiểu soát lũ, lưu trữ và điều tiết nước ngầm, bảo tồn đa dạng sinh họ</w:t>
      </w:r>
      <w:r w:rsidR="009B462D">
        <w:rPr>
          <w:rFonts w:asciiTheme="majorHAnsi" w:hAnsiTheme="majorHAnsi" w:cstheme="majorHAnsi"/>
          <w:sz w:val="24"/>
          <w:szCs w:val="24"/>
        </w:rPr>
        <w:t>c</w:t>
      </w:r>
      <w:r w:rsidR="009B462D" w:rsidRPr="009B462D">
        <w:rPr>
          <w:rFonts w:asciiTheme="majorHAnsi" w:hAnsiTheme="majorHAnsi" w:cstheme="majorHAnsi"/>
          <w:sz w:val="24"/>
          <w:szCs w:val="24"/>
        </w:rPr>
        <w:t>, lọc các chất độc hại</w:t>
      </w:r>
      <w:r w:rsidR="009B462D">
        <w:rPr>
          <w:rFonts w:asciiTheme="majorHAnsi" w:hAnsiTheme="majorHAnsi" w:cstheme="majorHAnsi"/>
          <w:sz w:val="24"/>
          <w:szCs w:val="24"/>
        </w:rPr>
        <w:t>...)</w:t>
      </w:r>
      <w:r w:rsidR="006D717E" w:rsidRPr="006D717E">
        <w:rPr>
          <w:rFonts w:asciiTheme="majorHAnsi" w:hAnsiTheme="majorHAnsi" w:cstheme="majorHAnsi"/>
          <w:sz w:val="24"/>
          <w:szCs w:val="24"/>
        </w:rPr>
        <w:t>. Ch</w:t>
      </w:r>
      <w:r w:rsidR="006D717E">
        <w:rPr>
          <w:rFonts w:asciiTheme="majorHAnsi" w:hAnsiTheme="majorHAnsi" w:cstheme="majorHAnsi"/>
          <w:sz w:val="24"/>
          <w:szCs w:val="24"/>
        </w:rPr>
        <w:t>ính</w:t>
      </w:r>
      <w:r w:rsidR="006D717E" w:rsidRPr="006D717E">
        <w:rPr>
          <w:rFonts w:asciiTheme="majorHAnsi" w:hAnsiTheme="majorHAnsi" w:cstheme="majorHAnsi"/>
          <w:sz w:val="24"/>
          <w:szCs w:val="24"/>
        </w:rPr>
        <w:t xml:space="preserve"> các hình thức sử dụng đất ngập nước (wetland uses) n</w:t>
      </w:r>
      <w:r w:rsidR="006D717E">
        <w:rPr>
          <w:rFonts w:asciiTheme="majorHAnsi" w:hAnsiTheme="majorHAnsi" w:cstheme="majorHAnsi"/>
          <w:sz w:val="24"/>
          <w:szCs w:val="24"/>
        </w:rPr>
        <w:t>ày</w:t>
      </w:r>
      <w:r w:rsidR="006D717E" w:rsidRPr="006D717E">
        <w:rPr>
          <w:rFonts w:asciiTheme="majorHAnsi" w:hAnsiTheme="majorHAnsi" w:cstheme="majorHAnsi"/>
          <w:sz w:val="24"/>
          <w:szCs w:val="24"/>
        </w:rPr>
        <w:t xml:space="preserve"> tạo ra các giá trị cho đất ngập nước (wetland values). Trong đó, các loại hàng hóa từ đất ngập nước sẽ có giá trụ sử dụng trực tiếp (direct use value)</w:t>
      </w:r>
      <w:r w:rsidR="006D717E">
        <w:rPr>
          <w:rFonts w:asciiTheme="majorHAnsi" w:hAnsiTheme="majorHAnsi" w:cstheme="majorHAnsi"/>
          <w:sz w:val="24"/>
          <w:szCs w:val="24"/>
        </w:rPr>
        <w:t>, còn các loại hình dịch vụ sẽ tạo ra giá trị sử dụng gián tiếp (indirect use value) và giá trị phi sử dụng (nonuse values).</w:t>
      </w:r>
      <w:r w:rsidR="006D717E" w:rsidRPr="006D717E">
        <w:rPr>
          <w:rFonts w:asciiTheme="majorHAnsi" w:hAnsiTheme="majorHAnsi" w:cstheme="majorHAnsi"/>
          <w:sz w:val="24"/>
          <w:szCs w:val="24"/>
        </w:rPr>
        <w:t xml:space="preserve"> C</w:t>
      </w:r>
      <w:r w:rsidR="006D717E" w:rsidRPr="00A87D87">
        <w:rPr>
          <w:rFonts w:asciiTheme="majorHAnsi" w:hAnsiTheme="majorHAnsi" w:cstheme="majorHAnsi"/>
          <w:sz w:val="24"/>
          <w:szCs w:val="24"/>
        </w:rPr>
        <w:t xml:space="preserve">ac loại giá trị này tạo thành </w:t>
      </w:r>
      <w:r w:rsidR="00A87D87" w:rsidRPr="00A87D87">
        <w:rPr>
          <w:rFonts w:asciiTheme="majorHAnsi" w:hAnsiTheme="majorHAnsi" w:cstheme="majorHAnsi"/>
          <w:sz w:val="24"/>
          <w:szCs w:val="24"/>
        </w:rPr>
        <w:t>tổng thể giá trị kinh tế của đất ngập nước (total economic value).</w:t>
      </w:r>
      <w:r w:rsidR="006D717E" w:rsidRPr="006D717E">
        <w:rPr>
          <w:rFonts w:asciiTheme="majorHAnsi" w:hAnsiTheme="majorHAnsi" w:cstheme="majorHAnsi"/>
          <w:sz w:val="24"/>
          <w:szCs w:val="24"/>
        </w:rPr>
        <w:t xml:space="preserve"> </w:t>
      </w:r>
    </w:p>
    <w:p w14:paraId="054A36E7" w14:textId="77777777" w:rsidR="00E15E97" w:rsidRPr="00E15E97" w:rsidRDefault="00E15E97" w:rsidP="00307E18">
      <w:pPr>
        <w:spacing w:line="360" w:lineRule="auto"/>
        <w:ind w:left="227"/>
        <w:jc w:val="both"/>
        <w:rPr>
          <w:rFonts w:asciiTheme="majorHAnsi" w:hAnsiTheme="majorHAnsi" w:cstheme="majorHAnsi"/>
          <w:sz w:val="24"/>
          <w:szCs w:val="24"/>
        </w:rPr>
      </w:pPr>
    </w:p>
    <w:p w14:paraId="03443ADB" w14:textId="77777777" w:rsidR="00E15E97" w:rsidRPr="00E15E97" w:rsidRDefault="00E15E97" w:rsidP="00307E18">
      <w:pPr>
        <w:spacing w:line="360" w:lineRule="auto"/>
        <w:ind w:left="227"/>
        <w:jc w:val="both"/>
        <w:rPr>
          <w:rFonts w:asciiTheme="majorHAnsi" w:hAnsiTheme="majorHAnsi" w:cstheme="majorHAnsi"/>
          <w:sz w:val="24"/>
          <w:szCs w:val="24"/>
        </w:rPr>
      </w:pPr>
    </w:p>
    <w:p w14:paraId="6B6DEEDA" w14:textId="77777777" w:rsidR="00E15E97" w:rsidRPr="00E15E97" w:rsidRDefault="00E15E97" w:rsidP="00307E18">
      <w:pPr>
        <w:spacing w:line="360" w:lineRule="auto"/>
        <w:ind w:left="227"/>
        <w:jc w:val="both"/>
        <w:rPr>
          <w:rFonts w:asciiTheme="majorHAnsi" w:hAnsiTheme="majorHAnsi" w:cstheme="majorHAnsi"/>
          <w:sz w:val="24"/>
          <w:szCs w:val="24"/>
        </w:rPr>
      </w:pPr>
    </w:p>
    <w:p w14:paraId="2BE7E83A" w14:textId="5101FDDF" w:rsidR="00954E9E" w:rsidRPr="00C37DE8" w:rsidRDefault="00F617C9" w:rsidP="007936A2">
      <w:pPr>
        <w:pStyle w:val="ListParagraph"/>
        <w:numPr>
          <w:ilvl w:val="1"/>
          <w:numId w:val="42"/>
        </w:numPr>
        <w:spacing w:before="120" w:after="120" w:line="360" w:lineRule="auto"/>
        <w:jc w:val="both"/>
        <w:outlineLvl w:val="2"/>
        <w:rPr>
          <w:rFonts w:asciiTheme="majorHAnsi" w:hAnsiTheme="majorHAnsi" w:cstheme="majorHAnsi"/>
          <w:b/>
          <w:sz w:val="24"/>
          <w:szCs w:val="24"/>
        </w:rPr>
      </w:pPr>
      <w:bookmarkStart w:id="152" w:name="_Toc467205881"/>
      <w:r w:rsidRPr="00C37DE8">
        <w:rPr>
          <w:rFonts w:asciiTheme="majorHAnsi" w:hAnsiTheme="majorHAnsi" w:cstheme="majorHAnsi"/>
          <w:b/>
          <w:sz w:val="24"/>
          <w:szCs w:val="24"/>
        </w:rPr>
        <w:t>Các giá trị kinh tế của tài nguyên đất ngập nước</w:t>
      </w:r>
      <w:bookmarkEnd w:id="151"/>
      <w:bookmarkEnd w:id="152"/>
    </w:p>
    <w:p w14:paraId="685715E1" w14:textId="77777777" w:rsidR="00807E09" w:rsidRDefault="00807E09" w:rsidP="00E643DD">
      <w:pPr>
        <w:spacing w:line="360" w:lineRule="auto"/>
        <w:ind w:left="227"/>
        <w:jc w:val="both"/>
        <w:rPr>
          <w:rFonts w:asciiTheme="majorHAnsi" w:hAnsiTheme="majorHAnsi" w:cstheme="majorHAnsi"/>
          <w:sz w:val="24"/>
          <w:szCs w:val="24"/>
        </w:rPr>
      </w:pPr>
      <w:bookmarkStart w:id="153" w:name="_Toc467056918"/>
      <w:r w:rsidRPr="00807E09">
        <w:rPr>
          <w:rFonts w:asciiTheme="majorHAnsi" w:hAnsiTheme="majorHAnsi" w:cstheme="majorHAnsi"/>
          <w:sz w:val="24"/>
          <w:szCs w:val="24"/>
        </w:rPr>
        <w:t xml:space="preserve">Đất ngập nước là một vùng đất mà đất bị bão hòa có độ ẩm theo mùa hay vĩnh viễn. Các vùng này cũng có thể bị bao phủ một phần hay hoàn toàn bởi hồ cạn. Các vùng đất ngập nước bao gồm đầm lầy, đồng lầy, đầm, và bãi lầy, hoặc hỗn hợp và tiểu loại bao gồm rừng ngập mặn, các loại rừng ngập nước. </w:t>
      </w:r>
    </w:p>
    <w:p w14:paraId="5B973E2F" w14:textId="3FF454E6" w:rsidR="00F617C9" w:rsidRPr="00C37DE8" w:rsidRDefault="00F617C9" w:rsidP="007936A2">
      <w:pPr>
        <w:pStyle w:val="ListParagraph"/>
        <w:numPr>
          <w:ilvl w:val="0"/>
          <w:numId w:val="42"/>
        </w:numPr>
        <w:spacing w:before="120" w:after="120" w:line="360" w:lineRule="auto"/>
        <w:contextualSpacing w:val="0"/>
        <w:jc w:val="both"/>
        <w:outlineLvl w:val="0"/>
        <w:rPr>
          <w:rFonts w:asciiTheme="majorHAnsi" w:hAnsiTheme="majorHAnsi" w:cstheme="majorHAnsi"/>
          <w:b/>
          <w:sz w:val="24"/>
          <w:szCs w:val="24"/>
        </w:rPr>
      </w:pPr>
      <w:bookmarkStart w:id="154" w:name="_Toc467205882"/>
      <w:r w:rsidRPr="00C37DE8">
        <w:rPr>
          <w:rFonts w:asciiTheme="majorHAnsi" w:hAnsiTheme="majorHAnsi" w:cstheme="majorHAnsi"/>
          <w:b/>
          <w:sz w:val="24"/>
          <w:szCs w:val="24"/>
        </w:rPr>
        <w:t>CÁC PHƯƠNG PHÁP ĐỊNH GIÁ KINH TẾ ĐẤT NGẬP NƯỚC</w:t>
      </w:r>
      <w:bookmarkEnd w:id="153"/>
      <w:bookmarkEnd w:id="154"/>
    </w:p>
    <w:p w14:paraId="54397B9F" w14:textId="03346AF2" w:rsidR="00F617C9" w:rsidRPr="00C37DE8" w:rsidRDefault="00F617C9" w:rsidP="007936A2">
      <w:pPr>
        <w:pStyle w:val="ListParagraph"/>
        <w:numPr>
          <w:ilvl w:val="1"/>
          <w:numId w:val="42"/>
        </w:numPr>
        <w:spacing w:before="120" w:after="120" w:line="360" w:lineRule="auto"/>
        <w:jc w:val="both"/>
        <w:outlineLvl w:val="2"/>
        <w:rPr>
          <w:rFonts w:asciiTheme="majorHAnsi" w:hAnsiTheme="majorHAnsi" w:cstheme="majorHAnsi"/>
          <w:b/>
          <w:sz w:val="24"/>
          <w:szCs w:val="24"/>
        </w:rPr>
      </w:pPr>
      <w:bookmarkStart w:id="155" w:name="_Toc467056919"/>
      <w:bookmarkStart w:id="156" w:name="_Toc467205883"/>
      <w:bookmarkStart w:id="157" w:name="OLE_LINK1"/>
      <w:r w:rsidRPr="00C37DE8">
        <w:rPr>
          <w:rFonts w:asciiTheme="majorHAnsi" w:hAnsiTheme="majorHAnsi" w:cstheme="majorHAnsi"/>
          <w:b/>
          <w:sz w:val="24"/>
          <w:szCs w:val="24"/>
          <w:lang w:val="en-US"/>
        </w:rPr>
        <w:t>Phương pháp 1</w:t>
      </w:r>
      <w:bookmarkEnd w:id="155"/>
      <w:bookmarkEnd w:id="156"/>
    </w:p>
    <w:p w14:paraId="1B7B767C" w14:textId="77777777" w:rsidR="00807E09" w:rsidRDefault="00807E09" w:rsidP="00807E09">
      <w:pPr>
        <w:spacing w:line="360" w:lineRule="auto"/>
        <w:ind w:left="567"/>
        <w:jc w:val="both"/>
        <w:rPr>
          <w:rFonts w:asciiTheme="majorHAnsi" w:hAnsiTheme="majorHAnsi" w:cstheme="majorHAnsi"/>
          <w:sz w:val="24"/>
          <w:szCs w:val="24"/>
        </w:rPr>
      </w:pPr>
      <w:bookmarkStart w:id="158" w:name="_Toc467056920"/>
      <w:bookmarkEnd w:id="157"/>
      <w:r w:rsidRPr="00807E09">
        <w:rPr>
          <w:rFonts w:asciiTheme="majorHAnsi" w:hAnsiTheme="majorHAnsi" w:cstheme="majorHAnsi"/>
          <w:sz w:val="24"/>
          <w:szCs w:val="24"/>
        </w:rPr>
        <w:t xml:space="preserve">Đất ngập nước là một vùng đất mà đất bị bão hòa có độ ẩm theo mùa hay vĩnh viễn. Các vùng này cũng có thể bị bao phủ một phần hay hoàn toàn bởi hồ cạn. Các vùng đất ngập nước bao gồm đầm lầy, đồng lầy, đầm, và bãi lầy, hoặc hỗn hợp và tiểu loại bao gồm rừng ngập mặn, các loại rừng ngập nước. </w:t>
      </w:r>
    </w:p>
    <w:p w14:paraId="753B9D92" w14:textId="313B6AEC" w:rsidR="00F617C9" w:rsidRPr="00C37DE8" w:rsidRDefault="00F617C9" w:rsidP="007936A2">
      <w:pPr>
        <w:pStyle w:val="ListParagraph"/>
        <w:numPr>
          <w:ilvl w:val="1"/>
          <w:numId w:val="42"/>
        </w:numPr>
        <w:spacing w:before="120" w:after="120" w:line="360" w:lineRule="auto"/>
        <w:jc w:val="both"/>
        <w:outlineLvl w:val="2"/>
        <w:rPr>
          <w:rFonts w:asciiTheme="majorHAnsi" w:hAnsiTheme="majorHAnsi" w:cstheme="majorHAnsi"/>
          <w:b/>
          <w:sz w:val="24"/>
          <w:szCs w:val="24"/>
        </w:rPr>
      </w:pPr>
      <w:bookmarkStart w:id="159" w:name="_Toc467205884"/>
      <w:r w:rsidRPr="00C37DE8">
        <w:rPr>
          <w:rFonts w:asciiTheme="majorHAnsi" w:hAnsiTheme="majorHAnsi" w:cstheme="majorHAnsi"/>
          <w:b/>
          <w:sz w:val="24"/>
          <w:szCs w:val="24"/>
          <w:lang w:val="en-US"/>
        </w:rPr>
        <w:t>Phương pháp 2</w:t>
      </w:r>
      <w:bookmarkEnd w:id="158"/>
      <w:bookmarkEnd w:id="159"/>
    </w:p>
    <w:bookmarkEnd w:id="150"/>
    <w:p w14:paraId="4F59AB74" w14:textId="77777777" w:rsidR="00807E09" w:rsidRDefault="00807E09" w:rsidP="00807E09">
      <w:pPr>
        <w:spacing w:line="360" w:lineRule="auto"/>
        <w:ind w:left="567"/>
        <w:jc w:val="both"/>
        <w:rPr>
          <w:rFonts w:asciiTheme="majorHAnsi" w:hAnsiTheme="majorHAnsi" w:cstheme="majorHAnsi"/>
          <w:sz w:val="24"/>
          <w:szCs w:val="24"/>
        </w:rPr>
      </w:pPr>
      <w:r w:rsidRPr="00807E09">
        <w:rPr>
          <w:rFonts w:asciiTheme="majorHAnsi" w:hAnsiTheme="majorHAnsi" w:cstheme="majorHAnsi"/>
          <w:sz w:val="24"/>
          <w:szCs w:val="24"/>
        </w:rPr>
        <w:t xml:space="preserve">Đất ngập nước là một vùng đất mà đất bị bão hòa có độ ẩm theo mùa hay vĩnh viễn. Các vùng này cũng có thể bị bao phủ một phần hay hoàn toàn bởi hồ cạn. Các vùng đất ngập nước bao gồm đầm lầy, đồng lầy, đầm, và bãi lầy, hoặc hỗn hợp và tiểu loại bao gồm rừng ngập mặn, các loại rừng ngập nước. </w:t>
      </w:r>
    </w:p>
    <w:p w14:paraId="516B8635" w14:textId="006F0DB7" w:rsidR="00F617C9" w:rsidRPr="00C37DE8" w:rsidRDefault="00F617C9" w:rsidP="00C37DE8">
      <w:pPr>
        <w:spacing w:line="360" w:lineRule="auto"/>
        <w:jc w:val="both"/>
        <w:rPr>
          <w:rFonts w:asciiTheme="majorHAnsi" w:hAnsiTheme="majorHAnsi" w:cstheme="majorHAnsi"/>
          <w:b/>
          <w:sz w:val="24"/>
          <w:szCs w:val="24"/>
        </w:rPr>
      </w:pPr>
    </w:p>
    <w:p w14:paraId="3F6DD86F" w14:textId="68EB2F13" w:rsidR="00F617C9" w:rsidRPr="00C37DE8" w:rsidRDefault="00F617C9" w:rsidP="00C37DE8">
      <w:pPr>
        <w:spacing w:line="360" w:lineRule="auto"/>
        <w:jc w:val="both"/>
        <w:rPr>
          <w:rFonts w:asciiTheme="majorHAnsi" w:hAnsiTheme="majorHAnsi" w:cstheme="majorHAnsi"/>
          <w:b/>
          <w:sz w:val="24"/>
          <w:szCs w:val="24"/>
        </w:rPr>
      </w:pPr>
    </w:p>
    <w:p w14:paraId="2179D328" w14:textId="4A9A2CBF" w:rsidR="00F617C9" w:rsidRPr="00C37DE8" w:rsidRDefault="00F617C9" w:rsidP="00C37DE8">
      <w:pPr>
        <w:spacing w:line="360" w:lineRule="auto"/>
        <w:jc w:val="both"/>
        <w:rPr>
          <w:rFonts w:asciiTheme="majorHAnsi" w:hAnsiTheme="majorHAnsi" w:cstheme="majorHAnsi"/>
          <w:b/>
          <w:sz w:val="24"/>
          <w:szCs w:val="24"/>
        </w:rPr>
      </w:pPr>
    </w:p>
    <w:p w14:paraId="17B37321" w14:textId="77777777" w:rsidR="00F617C9" w:rsidRPr="00C37DE8" w:rsidRDefault="00F617C9" w:rsidP="00C37DE8">
      <w:pPr>
        <w:spacing w:line="360" w:lineRule="auto"/>
        <w:jc w:val="both"/>
        <w:rPr>
          <w:rFonts w:asciiTheme="majorHAnsi" w:hAnsiTheme="majorHAnsi" w:cstheme="majorHAnsi"/>
          <w:b/>
          <w:sz w:val="24"/>
          <w:szCs w:val="24"/>
        </w:rPr>
      </w:pPr>
    </w:p>
    <w:p w14:paraId="62B4D2C5" w14:textId="3B4C8A1E" w:rsidR="00AA355F" w:rsidRPr="00307E18" w:rsidRDefault="00AA355F" w:rsidP="00AA355F">
      <w:pPr>
        <w:pStyle w:val="ListParagraph"/>
        <w:spacing w:before="120" w:after="120" w:line="360" w:lineRule="auto"/>
        <w:ind w:left="0"/>
        <w:contextualSpacing w:val="0"/>
        <w:outlineLvl w:val="0"/>
        <w:rPr>
          <w:rFonts w:asciiTheme="majorHAnsi" w:hAnsiTheme="majorHAnsi" w:cstheme="majorHAnsi"/>
          <w:b/>
          <w:sz w:val="24"/>
          <w:szCs w:val="24"/>
        </w:rPr>
      </w:pPr>
      <w:bookmarkStart w:id="160" w:name="_Toc467205885"/>
      <w:r w:rsidRPr="00307E18">
        <w:rPr>
          <w:rFonts w:asciiTheme="majorHAnsi" w:hAnsiTheme="majorHAnsi" w:cstheme="majorHAnsi"/>
          <w:b/>
          <w:sz w:val="24"/>
          <w:szCs w:val="24"/>
        </w:rPr>
        <w:t>TÀI LIỆU THAM KHẢO</w:t>
      </w:r>
      <w:bookmarkEnd w:id="160"/>
    </w:p>
    <w:p w14:paraId="60DE4A18" w14:textId="2F648605" w:rsidR="00F617C9" w:rsidRPr="00307E18" w:rsidRDefault="00F617C9" w:rsidP="00AA355F">
      <w:pPr>
        <w:spacing w:line="360" w:lineRule="auto"/>
        <w:jc w:val="both"/>
        <w:rPr>
          <w:rFonts w:asciiTheme="majorHAnsi" w:hAnsiTheme="majorHAnsi" w:cstheme="majorHAnsi"/>
          <w:b/>
          <w:sz w:val="24"/>
          <w:szCs w:val="24"/>
        </w:rPr>
      </w:pPr>
    </w:p>
    <w:p w14:paraId="3E762796" w14:textId="5EB3CF94" w:rsidR="003643B1" w:rsidRPr="00307E18" w:rsidRDefault="003643B1" w:rsidP="00AA355F">
      <w:pPr>
        <w:spacing w:line="360" w:lineRule="auto"/>
        <w:jc w:val="both"/>
        <w:rPr>
          <w:rFonts w:asciiTheme="majorHAnsi" w:hAnsiTheme="majorHAnsi" w:cstheme="majorHAnsi"/>
          <w:b/>
          <w:sz w:val="24"/>
          <w:szCs w:val="24"/>
        </w:rPr>
      </w:pPr>
    </w:p>
    <w:p w14:paraId="332F458C" w14:textId="2E746B33" w:rsidR="003643B1" w:rsidRPr="00307E18" w:rsidRDefault="003643B1" w:rsidP="00AA355F">
      <w:pPr>
        <w:spacing w:line="360" w:lineRule="auto"/>
        <w:jc w:val="both"/>
        <w:rPr>
          <w:rFonts w:asciiTheme="majorHAnsi" w:hAnsiTheme="majorHAnsi" w:cstheme="majorHAnsi"/>
          <w:b/>
          <w:sz w:val="24"/>
          <w:szCs w:val="24"/>
        </w:rPr>
      </w:pPr>
    </w:p>
    <w:p w14:paraId="43414E28" w14:textId="0C403EF8" w:rsidR="003643B1" w:rsidRPr="00307E18" w:rsidRDefault="003643B1" w:rsidP="00AA355F">
      <w:pPr>
        <w:spacing w:line="360" w:lineRule="auto"/>
        <w:jc w:val="both"/>
        <w:rPr>
          <w:rFonts w:asciiTheme="majorHAnsi" w:hAnsiTheme="majorHAnsi" w:cstheme="majorHAnsi"/>
          <w:b/>
          <w:sz w:val="24"/>
          <w:szCs w:val="24"/>
        </w:rPr>
      </w:pPr>
    </w:p>
    <w:p w14:paraId="17BC70D6" w14:textId="18A4AFEA" w:rsidR="003643B1" w:rsidRPr="00307E18" w:rsidRDefault="003643B1" w:rsidP="00AA355F">
      <w:pPr>
        <w:spacing w:line="360" w:lineRule="auto"/>
        <w:jc w:val="both"/>
        <w:rPr>
          <w:rFonts w:asciiTheme="majorHAnsi" w:hAnsiTheme="majorHAnsi" w:cstheme="majorHAnsi"/>
          <w:b/>
          <w:sz w:val="24"/>
          <w:szCs w:val="24"/>
        </w:rPr>
      </w:pPr>
    </w:p>
    <w:p w14:paraId="00FD692C" w14:textId="23EB3A71" w:rsidR="003643B1" w:rsidRPr="00307E18" w:rsidRDefault="003643B1" w:rsidP="00AA355F">
      <w:pPr>
        <w:spacing w:line="360" w:lineRule="auto"/>
        <w:jc w:val="both"/>
        <w:rPr>
          <w:rFonts w:asciiTheme="majorHAnsi" w:hAnsiTheme="majorHAnsi" w:cstheme="majorHAnsi"/>
          <w:b/>
          <w:sz w:val="24"/>
          <w:szCs w:val="24"/>
        </w:rPr>
      </w:pPr>
    </w:p>
    <w:p w14:paraId="2A129C70" w14:textId="77777777" w:rsidR="003643B1" w:rsidRPr="00307E18" w:rsidRDefault="003643B1" w:rsidP="00AA355F">
      <w:pPr>
        <w:spacing w:line="360" w:lineRule="auto"/>
        <w:jc w:val="both"/>
        <w:rPr>
          <w:rFonts w:asciiTheme="majorHAnsi" w:hAnsiTheme="majorHAnsi" w:cstheme="majorHAnsi"/>
          <w:b/>
          <w:sz w:val="24"/>
          <w:szCs w:val="24"/>
        </w:rPr>
        <w:sectPr w:rsidR="003643B1" w:rsidRPr="00307E18" w:rsidSect="00D41490">
          <w:headerReference w:type="default" r:id="rId14"/>
          <w:footerReference w:type="default" r:id="rId15"/>
          <w:pgSz w:w="11906" w:h="16838"/>
          <w:pgMar w:top="1134" w:right="1134" w:bottom="1134" w:left="1134" w:header="709" w:footer="709" w:gutter="567"/>
          <w:pgNumType w:start="1"/>
          <w:cols w:space="708"/>
          <w:docGrid w:linePitch="360"/>
        </w:sectPr>
      </w:pPr>
    </w:p>
    <w:p w14:paraId="122DCB15" w14:textId="4115489A" w:rsidR="003643B1" w:rsidRPr="00307E18" w:rsidRDefault="003643B1" w:rsidP="003643B1">
      <w:pPr>
        <w:spacing w:line="360" w:lineRule="auto"/>
        <w:jc w:val="center"/>
        <w:rPr>
          <w:rFonts w:asciiTheme="majorHAnsi" w:hAnsiTheme="majorHAnsi" w:cstheme="majorHAnsi"/>
          <w:b/>
          <w:sz w:val="24"/>
          <w:szCs w:val="24"/>
        </w:rPr>
      </w:pPr>
      <w:r w:rsidRPr="00307E18">
        <w:rPr>
          <w:rFonts w:asciiTheme="majorHAnsi" w:hAnsiTheme="majorHAnsi" w:cstheme="majorHAnsi"/>
          <w:b/>
          <w:sz w:val="24"/>
          <w:szCs w:val="24"/>
        </w:rPr>
        <w:lastRenderedPageBreak/>
        <w:t>PHỤ LỤC</w:t>
      </w:r>
    </w:p>
    <w:p w14:paraId="3369E509" w14:textId="7A8FEBD4" w:rsidR="003643B1" w:rsidRPr="00307E18" w:rsidRDefault="00D61771" w:rsidP="003643B1">
      <w:pPr>
        <w:pStyle w:val="BodyText"/>
        <w:spacing w:before="7"/>
        <w:rPr>
          <w:rFonts w:asciiTheme="majorHAnsi" w:hAnsiTheme="majorHAnsi" w:cstheme="majorHAnsi"/>
          <w:b/>
          <w:sz w:val="24"/>
          <w:szCs w:val="24"/>
          <w:lang w:val="vi-VN"/>
        </w:rPr>
      </w:pPr>
      <w:r w:rsidRPr="00307E18">
        <w:rPr>
          <w:rFonts w:asciiTheme="majorHAnsi" w:hAnsiTheme="majorHAnsi" w:cstheme="majorHAnsi"/>
          <w:b/>
          <w:sz w:val="24"/>
          <w:szCs w:val="24"/>
          <w:lang w:val="vi-VN"/>
        </w:rPr>
        <w:t>Phụ lục 1. Hệ thống phân loại đất ngập nước của Ramsar</w:t>
      </w:r>
    </w:p>
    <w:p w14:paraId="1421A870" w14:textId="77777777" w:rsidR="00D61771" w:rsidRPr="00307E18" w:rsidRDefault="00D61771" w:rsidP="003643B1">
      <w:pPr>
        <w:pStyle w:val="BodyText"/>
        <w:spacing w:before="7"/>
        <w:rPr>
          <w:rFonts w:asciiTheme="majorHAnsi" w:hAnsiTheme="majorHAnsi" w:cstheme="majorHAnsi"/>
          <w:b/>
          <w:sz w:val="24"/>
          <w:szCs w:val="24"/>
          <w:lang w:val="vi-VN"/>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1021"/>
        <w:gridCol w:w="6858"/>
      </w:tblGrid>
      <w:tr w:rsidR="003643B1" w:rsidRPr="00D61771" w14:paraId="713820E5" w14:textId="77777777" w:rsidTr="004967D3">
        <w:trPr>
          <w:trHeight w:hRule="exact" w:val="552"/>
        </w:trPr>
        <w:tc>
          <w:tcPr>
            <w:tcW w:w="9191" w:type="dxa"/>
            <w:gridSpan w:val="3"/>
            <w:tcBorders>
              <w:bottom w:val="single" w:sz="6" w:space="0" w:color="000000"/>
            </w:tcBorders>
          </w:tcPr>
          <w:p w14:paraId="00845EDE" w14:textId="77777777" w:rsidR="003643B1" w:rsidRPr="00D61771" w:rsidRDefault="003643B1" w:rsidP="004967D3">
            <w:pPr>
              <w:pStyle w:val="TableParagraph"/>
              <w:spacing w:before="121"/>
              <w:ind w:left="103"/>
              <w:rPr>
                <w:rFonts w:asciiTheme="majorHAnsi" w:hAnsiTheme="majorHAnsi" w:cstheme="majorHAnsi"/>
                <w:b/>
                <w:sz w:val="24"/>
                <w:szCs w:val="24"/>
              </w:rPr>
            </w:pPr>
            <w:r w:rsidRPr="00D61771">
              <w:rPr>
                <w:rFonts w:asciiTheme="majorHAnsi" w:hAnsiTheme="majorHAnsi" w:cstheme="majorHAnsi"/>
                <w:b/>
                <w:sz w:val="24"/>
                <w:szCs w:val="24"/>
              </w:rPr>
              <w:t>Đất ngập nước ven biển và biển (Marine and Coastal Wetlands)</w:t>
            </w:r>
          </w:p>
        </w:tc>
      </w:tr>
      <w:tr w:rsidR="003643B1" w:rsidRPr="00D61771" w14:paraId="46CA2548" w14:textId="77777777" w:rsidTr="004967D3">
        <w:trPr>
          <w:trHeight w:hRule="exact" w:val="853"/>
        </w:trPr>
        <w:tc>
          <w:tcPr>
            <w:tcW w:w="1312" w:type="dxa"/>
            <w:tcBorders>
              <w:top w:val="single" w:sz="6" w:space="0" w:color="000000"/>
              <w:bottom w:val="single" w:sz="6" w:space="0" w:color="000000"/>
              <w:right w:val="single" w:sz="6" w:space="0" w:color="000000"/>
            </w:tcBorders>
          </w:tcPr>
          <w:p w14:paraId="1152DE84" w14:textId="77777777" w:rsidR="003643B1" w:rsidRPr="00D61771" w:rsidRDefault="003643B1" w:rsidP="004967D3">
            <w:pPr>
              <w:pStyle w:val="TableParagraph"/>
              <w:spacing w:before="2"/>
              <w:rPr>
                <w:rFonts w:asciiTheme="majorHAnsi" w:hAnsiTheme="majorHAnsi" w:cstheme="majorHAnsi"/>
                <w:b/>
                <w:sz w:val="24"/>
                <w:szCs w:val="24"/>
              </w:rPr>
            </w:pPr>
          </w:p>
          <w:p w14:paraId="332F2D91" w14:textId="77777777" w:rsidR="003643B1" w:rsidRPr="00D61771" w:rsidRDefault="003643B1" w:rsidP="004967D3">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A</w:t>
            </w:r>
          </w:p>
        </w:tc>
        <w:tc>
          <w:tcPr>
            <w:tcW w:w="1021" w:type="dxa"/>
            <w:tcBorders>
              <w:top w:val="single" w:sz="6" w:space="0" w:color="000000"/>
              <w:left w:val="single" w:sz="6" w:space="0" w:color="000000"/>
              <w:bottom w:val="single" w:sz="6" w:space="0" w:color="000000"/>
              <w:right w:val="single" w:sz="6" w:space="0" w:color="000000"/>
            </w:tcBorders>
          </w:tcPr>
          <w:p w14:paraId="33F3F5AF" w14:textId="77777777" w:rsidR="003643B1" w:rsidRPr="00D61771" w:rsidRDefault="003643B1" w:rsidP="004967D3">
            <w:pPr>
              <w:pStyle w:val="TableParagraph"/>
              <w:spacing w:before="2"/>
              <w:rPr>
                <w:rFonts w:asciiTheme="majorHAnsi" w:hAnsiTheme="majorHAnsi" w:cstheme="majorHAnsi"/>
                <w:b/>
                <w:sz w:val="24"/>
                <w:szCs w:val="24"/>
              </w:rPr>
            </w:pPr>
          </w:p>
          <w:p w14:paraId="31250488" w14:textId="77777777" w:rsidR="003643B1" w:rsidRPr="00D61771" w:rsidRDefault="003643B1" w:rsidP="004967D3">
            <w:pPr>
              <w:pStyle w:val="TableParagraph"/>
              <w:ind w:left="439"/>
              <w:rPr>
                <w:rFonts w:asciiTheme="majorHAnsi" w:hAnsiTheme="majorHAnsi" w:cstheme="majorHAnsi"/>
                <w:sz w:val="24"/>
                <w:szCs w:val="24"/>
              </w:rPr>
            </w:pPr>
            <w:r w:rsidRPr="00D61771">
              <w:rPr>
                <w:rFonts w:asciiTheme="majorHAnsi" w:hAnsiTheme="majorHAnsi" w:cstheme="majorHAnsi"/>
                <w:sz w:val="24"/>
                <w:szCs w:val="24"/>
              </w:rPr>
              <w:t>1</w:t>
            </w:r>
          </w:p>
        </w:tc>
        <w:tc>
          <w:tcPr>
            <w:tcW w:w="6858" w:type="dxa"/>
            <w:tcBorders>
              <w:top w:val="single" w:sz="6" w:space="0" w:color="000000"/>
              <w:left w:val="single" w:sz="6" w:space="0" w:color="000000"/>
              <w:bottom w:val="single" w:sz="6" w:space="0" w:color="000000"/>
            </w:tcBorders>
          </w:tcPr>
          <w:p w14:paraId="742B9398" w14:textId="77777777" w:rsidR="003643B1" w:rsidRPr="00D61771" w:rsidRDefault="003643B1" w:rsidP="004967D3">
            <w:pPr>
              <w:pStyle w:val="TableParagraph"/>
              <w:spacing w:before="117"/>
              <w:ind w:left="101" w:right="293"/>
              <w:rPr>
                <w:rFonts w:asciiTheme="majorHAnsi" w:hAnsiTheme="majorHAnsi" w:cstheme="majorHAnsi"/>
                <w:sz w:val="24"/>
                <w:szCs w:val="24"/>
              </w:rPr>
            </w:pPr>
            <w:r w:rsidRPr="00D61771">
              <w:rPr>
                <w:rFonts w:asciiTheme="majorHAnsi" w:hAnsiTheme="majorHAnsi" w:cstheme="majorHAnsi"/>
                <w:sz w:val="24"/>
                <w:szCs w:val="24"/>
              </w:rPr>
              <w:t>Các vùng biển nông ngập nước thường xuyên ở độ sâu dưới 6 mét khi triều thấp; bao gồm cả các vịnh và eo biển.</w:t>
            </w:r>
          </w:p>
        </w:tc>
      </w:tr>
      <w:tr w:rsidR="003643B1" w:rsidRPr="00D61771" w14:paraId="29E800DB" w14:textId="77777777" w:rsidTr="004967D3">
        <w:trPr>
          <w:trHeight w:hRule="exact" w:val="852"/>
        </w:trPr>
        <w:tc>
          <w:tcPr>
            <w:tcW w:w="1312" w:type="dxa"/>
            <w:tcBorders>
              <w:top w:val="single" w:sz="6" w:space="0" w:color="000000"/>
              <w:bottom w:val="single" w:sz="6" w:space="0" w:color="000000"/>
              <w:right w:val="single" w:sz="6" w:space="0" w:color="000000"/>
            </w:tcBorders>
          </w:tcPr>
          <w:p w14:paraId="540506C2" w14:textId="77777777" w:rsidR="003643B1" w:rsidRPr="00D61771" w:rsidRDefault="003643B1" w:rsidP="004967D3">
            <w:pPr>
              <w:pStyle w:val="TableParagraph"/>
              <w:spacing w:before="2"/>
              <w:rPr>
                <w:rFonts w:asciiTheme="majorHAnsi" w:hAnsiTheme="majorHAnsi" w:cstheme="majorHAnsi"/>
                <w:b/>
                <w:sz w:val="24"/>
                <w:szCs w:val="24"/>
              </w:rPr>
            </w:pPr>
          </w:p>
          <w:p w14:paraId="5FE124E1" w14:textId="77777777" w:rsidR="003643B1" w:rsidRPr="00D61771" w:rsidRDefault="003643B1" w:rsidP="004967D3">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B</w:t>
            </w:r>
          </w:p>
        </w:tc>
        <w:tc>
          <w:tcPr>
            <w:tcW w:w="1021" w:type="dxa"/>
            <w:tcBorders>
              <w:top w:val="single" w:sz="6" w:space="0" w:color="000000"/>
              <w:left w:val="single" w:sz="6" w:space="0" w:color="000000"/>
              <w:bottom w:val="single" w:sz="6" w:space="0" w:color="000000"/>
              <w:right w:val="single" w:sz="6" w:space="0" w:color="000000"/>
            </w:tcBorders>
          </w:tcPr>
          <w:p w14:paraId="5B50B4DD" w14:textId="77777777" w:rsidR="003643B1" w:rsidRPr="00D61771" w:rsidRDefault="003643B1" w:rsidP="004967D3">
            <w:pPr>
              <w:pStyle w:val="TableParagraph"/>
              <w:spacing w:before="2"/>
              <w:rPr>
                <w:rFonts w:asciiTheme="majorHAnsi" w:hAnsiTheme="majorHAnsi" w:cstheme="majorHAnsi"/>
                <w:b/>
                <w:sz w:val="24"/>
                <w:szCs w:val="24"/>
              </w:rPr>
            </w:pPr>
          </w:p>
          <w:p w14:paraId="4237560E" w14:textId="77777777" w:rsidR="003643B1" w:rsidRPr="00D61771" w:rsidRDefault="003643B1" w:rsidP="004967D3">
            <w:pPr>
              <w:pStyle w:val="TableParagraph"/>
              <w:ind w:left="438"/>
              <w:rPr>
                <w:rFonts w:asciiTheme="majorHAnsi" w:hAnsiTheme="majorHAnsi" w:cstheme="majorHAnsi"/>
                <w:sz w:val="24"/>
                <w:szCs w:val="24"/>
              </w:rPr>
            </w:pPr>
            <w:r w:rsidRPr="00D61771">
              <w:rPr>
                <w:rFonts w:asciiTheme="majorHAnsi" w:hAnsiTheme="majorHAnsi" w:cstheme="majorHAnsi"/>
                <w:sz w:val="24"/>
                <w:szCs w:val="24"/>
              </w:rPr>
              <w:t>2</w:t>
            </w:r>
          </w:p>
        </w:tc>
        <w:tc>
          <w:tcPr>
            <w:tcW w:w="6858" w:type="dxa"/>
            <w:tcBorders>
              <w:top w:val="single" w:sz="6" w:space="0" w:color="000000"/>
              <w:left w:val="single" w:sz="6" w:space="0" w:color="000000"/>
              <w:bottom w:val="single" w:sz="6" w:space="0" w:color="000000"/>
            </w:tcBorders>
          </w:tcPr>
          <w:p w14:paraId="5FED33C5" w14:textId="77777777" w:rsidR="003643B1" w:rsidRPr="00D61771" w:rsidRDefault="003643B1" w:rsidP="004967D3">
            <w:pPr>
              <w:pStyle w:val="TableParagraph"/>
              <w:spacing w:before="117"/>
              <w:ind w:left="101" w:right="227"/>
              <w:rPr>
                <w:rFonts w:asciiTheme="majorHAnsi" w:hAnsiTheme="majorHAnsi" w:cstheme="majorHAnsi"/>
                <w:sz w:val="24"/>
                <w:szCs w:val="24"/>
              </w:rPr>
            </w:pPr>
            <w:r w:rsidRPr="00D61771">
              <w:rPr>
                <w:rFonts w:asciiTheme="majorHAnsi" w:hAnsiTheme="majorHAnsi" w:cstheme="majorHAnsi"/>
                <w:sz w:val="24"/>
                <w:szCs w:val="24"/>
              </w:rPr>
              <w:t>Các thảm thực vật biển dưới triều; bao gồm các bãi tảo bẹ, các bãi cỏ biển, các bãi cỏ biển nhiệt đới.</w:t>
            </w:r>
          </w:p>
        </w:tc>
      </w:tr>
      <w:tr w:rsidR="003643B1" w:rsidRPr="00D61771" w14:paraId="09243AF0" w14:textId="77777777" w:rsidTr="004967D3">
        <w:trPr>
          <w:trHeight w:hRule="exact" w:val="554"/>
        </w:trPr>
        <w:tc>
          <w:tcPr>
            <w:tcW w:w="1312" w:type="dxa"/>
            <w:tcBorders>
              <w:top w:val="single" w:sz="6" w:space="0" w:color="000000"/>
              <w:bottom w:val="single" w:sz="6" w:space="0" w:color="000000"/>
              <w:right w:val="single" w:sz="6" w:space="0" w:color="000000"/>
            </w:tcBorders>
          </w:tcPr>
          <w:p w14:paraId="4475A7CD" w14:textId="77777777" w:rsidR="003643B1" w:rsidRPr="00D61771" w:rsidRDefault="003643B1" w:rsidP="004967D3">
            <w:pPr>
              <w:pStyle w:val="TableParagraph"/>
              <w:spacing w:before="118"/>
              <w:ind w:left="2"/>
              <w:jc w:val="center"/>
              <w:rPr>
                <w:rFonts w:asciiTheme="majorHAnsi" w:hAnsiTheme="majorHAnsi" w:cstheme="majorHAnsi"/>
                <w:sz w:val="24"/>
                <w:szCs w:val="24"/>
              </w:rPr>
            </w:pPr>
            <w:r w:rsidRPr="00D61771">
              <w:rPr>
                <w:rFonts w:asciiTheme="majorHAnsi" w:hAnsiTheme="majorHAnsi" w:cstheme="majorHAnsi"/>
                <w:sz w:val="24"/>
                <w:szCs w:val="24"/>
              </w:rPr>
              <w:t>C</w:t>
            </w:r>
          </w:p>
        </w:tc>
        <w:tc>
          <w:tcPr>
            <w:tcW w:w="1021" w:type="dxa"/>
            <w:tcBorders>
              <w:top w:val="single" w:sz="6" w:space="0" w:color="000000"/>
              <w:left w:val="single" w:sz="6" w:space="0" w:color="000000"/>
              <w:bottom w:val="single" w:sz="6" w:space="0" w:color="000000"/>
              <w:right w:val="single" w:sz="6" w:space="0" w:color="000000"/>
            </w:tcBorders>
          </w:tcPr>
          <w:p w14:paraId="70B33FEE" w14:textId="77777777" w:rsidR="003643B1" w:rsidRPr="00D61771" w:rsidRDefault="003643B1" w:rsidP="004967D3">
            <w:pPr>
              <w:pStyle w:val="TableParagraph"/>
              <w:spacing w:before="118"/>
              <w:ind w:left="438"/>
              <w:rPr>
                <w:rFonts w:asciiTheme="majorHAnsi" w:hAnsiTheme="majorHAnsi" w:cstheme="majorHAnsi"/>
                <w:sz w:val="24"/>
                <w:szCs w:val="24"/>
              </w:rPr>
            </w:pPr>
            <w:r w:rsidRPr="00D61771">
              <w:rPr>
                <w:rFonts w:asciiTheme="majorHAnsi" w:hAnsiTheme="majorHAnsi" w:cstheme="majorHAnsi"/>
                <w:sz w:val="24"/>
                <w:szCs w:val="24"/>
              </w:rPr>
              <w:t>3</w:t>
            </w:r>
          </w:p>
        </w:tc>
        <w:tc>
          <w:tcPr>
            <w:tcW w:w="6858" w:type="dxa"/>
            <w:tcBorders>
              <w:top w:val="single" w:sz="6" w:space="0" w:color="000000"/>
              <w:left w:val="single" w:sz="6" w:space="0" w:color="000000"/>
              <w:bottom w:val="single" w:sz="6" w:space="0" w:color="000000"/>
            </w:tcBorders>
          </w:tcPr>
          <w:p w14:paraId="27A89336" w14:textId="77777777" w:rsidR="003643B1" w:rsidRPr="00D61771" w:rsidRDefault="003643B1" w:rsidP="004967D3">
            <w:pPr>
              <w:pStyle w:val="TableParagraph"/>
              <w:spacing w:before="118"/>
              <w:ind w:left="101" w:right="293"/>
              <w:rPr>
                <w:rFonts w:asciiTheme="majorHAnsi" w:hAnsiTheme="majorHAnsi" w:cstheme="majorHAnsi"/>
                <w:sz w:val="24"/>
                <w:szCs w:val="24"/>
              </w:rPr>
            </w:pPr>
            <w:r w:rsidRPr="00D61771">
              <w:rPr>
                <w:rFonts w:asciiTheme="majorHAnsi" w:hAnsiTheme="majorHAnsi" w:cstheme="majorHAnsi"/>
                <w:sz w:val="24"/>
                <w:szCs w:val="24"/>
              </w:rPr>
              <w:t>Các rạn san hô.</w:t>
            </w:r>
          </w:p>
        </w:tc>
      </w:tr>
      <w:tr w:rsidR="003643B1" w:rsidRPr="00D61771" w14:paraId="442C21D5" w14:textId="77777777" w:rsidTr="004967D3">
        <w:trPr>
          <w:trHeight w:hRule="exact" w:val="554"/>
        </w:trPr>
        <w:tc>
          <w:tcPr>
            <w:tcW w:w="1312" w:type="dxa"/>
            <w:tcBorders>
              <w:top w:val="single" w:sz="6" w:space="0" w:color="000000"/>
              <w:bottom w:val="single" w:sz="6" w:space="0" w:color="000000"/>
              <w:right w:val="single" w:sz="6" w:space="0" w:color="000000"/>
            </w:tcBorders>
          </w:tcPr>
          <w:p w14:paraId="4DF5C521" w14:textId="77777777" w:rsidR="003643B1" w:rsidRPr="00D61771" w:rsidRDefault="003643B1" w:rsidP="004967D3">
            <w:pPr>
              <w:pStyle w:val="TableParagraph"/>
              <w:spacing w:before="117"/>
              <w:ind w:left="2"/>
              <w:jc w:val="center"/>
              <w:rPr>
                <w:rFonts w:asciiTheme="majorHAnsi" w:hAnsiTheme="majorHAnsi" w:cstheme="majorHAnsi"/>
                <w:sz w:val="24"/>
                <w:szCs w:val="24"/>
              </w:rPr>
            </w:pPr>
            <w:r w:rsidRPr="00D61771">
              <w:rPr>
                <w:rFonts w:asciiTheme="majorHAnsi" w:hAnsiTheme="majorHAnsi" w:cstheme="majorHAnsi"/>
                <w:sz w:val="24"/>
                <w:szCs w:val="24"/>
              </w:rPr>
              <w:t>D</w:t>
            </w:r>
          </w:p>
        </w:tc>
        <w:tc>
          <w:tcPr>
            <w:tcW w:w="1021" w:type="dxa"/>
            <w:tcBorders>
              <w:top w:val="single" w:sz="6" w:space="0" w:color="000000"/>
              <w:left w:val="single" w:sz="6" w:space="0" w:color="000000"/>
              <w:bottom w:val="single" w:sz="6" w:space="0" w:color="000000"/>
              <w:right w:val="single" w:sz="6" w:space="0" w:color="000000"/>
            </w:tcBorders>
          </w:tcPr>
          <w:p w14:paraId="689868D0" w14:textId="77777777" w:rsidR="003643B1" w:rsidRPr="00D61771" w:rsidRDefault="003643B1" w:rsidP="004967D3">
            <w:pPr>
              <w:pStyle w:val="TableParagraph"/>
              <w:spacing w:before="117"/>
              <w:ind w:left="439"/>
              <w:rPr>
                <w:rFonts w:asciiTheme="majorHAnsi" w:hAnsiTheme="majorHAnsi" w:cstheme="majorHAnsi"/>
                <w:sz w:val="24"/>
                <w:szCs w:val="24"/>
              </w:rPr>
            </w:pPr>
            <w:r w:rsidRPr="00D61771">
              <w:rPr>
                <w:rFonts w:asciiTheme="majorHAnsi" w:hAnsiTheme="majorHAnsi" w:cstheme="majorHAnsi"/>
                <w:sz w:val="24"/>
                <w:szCs w:val="24"/>
              </w:rPr>
              <w:t>4</w:t>
            </w:r>
          </w:p>
        </w:tc>
        <w:tc>
          <w:tcPr>
            <w:tcW w:w="6858" w:type="dxa"/>
            <w:tcBorders>
              <w:top w:val="single" w:sz="6" w:space="0" w:color="000000"/>
              <w:left w:val="single" w:sz="6" w:space="0" w:color="000000"/>
              <w:bottom w:val="single" w:sz="6" w:space="0" w:color="000000"/>
            </w:tcBorders>
          </w:tcPr>
          <w:p w14:paraId="39F9EDFF" w14:textId="77777777" w:rsidR="003643B1" w:rsidRPr="00D61771" w:rsidRDefault="003643B1" w:rsidP="004967D3">
            <w:pPr>
              <w:pStyle w:val="TableParagraph"/>
              <w:spacing w:before="117"/>
              <w:ind w:left="102" w:right="293"/>
              <w:rPr>
                <w:rFonts w:asciiTheme="majorHAnsi" w:hAnsiTheme="majorHAnsi" w:cstheme="majorHAnsi"/>
                <w:sz w:val="24"/>
                <w:szCs w:val="24"/>
              </w:rPr>
            </w:pPr>
            <w:r w:rsidRPr="00D61771">
              <w:rPr>
                <w:rFonts w:asciiTheme="majorHAnsi" w:hAnsiTheme="majorHAnsi" w:cstheme="majorHAnsi"/>
                <w:sz w:val="24"/>
                <w:szCs w:val="24"/>
              </w:rPr>
              <w:t>Các bờ đá biển; kể cả các đảo đá ngoài khơi, vách đá biển.</w:t>
            </w:r>
          </w:p>
        </w:tc>
      </w:tr>
      <w:tr w:rsidR="003643B1" w:rsidRPr="00D61771" w14:paraId="733FF59B" w14:textId="77777777" w:rsidTr="004967D3">
        <w:trPr>
          <w:trHeight w:hRule="exact" w:val="1152"/>
        </w:trPr>
        <w:tc>
          <w:tcPr>
            <w:tcW w:w="1312" w:type="dxa"/>
            <w:tcBorders>
              <w:top w:val="single" w:sz="6" w:space="0" w:color="000000"/>
              <w:bottom w:val="single" w:sz="6" w:space="0" w:color="000000"/>
              <w:right w:val="single" w:sz="6" w:space="0" w:color="000000"/>
            </w:tcBorders>
          </w:tcPr>
          <w:p w14:paraId="6C1ACC2E" w14:textId="77777777" w:rsidR="003643B1" w:rsidRPr="00D61771" w:rsidRDefault="003643B1" w:rsidP="004967D3">
            <w:pPr>
              <w:pStyle w:val="TableParagraph"/>
              <w:spacing w:before="2"/>
              <w:rPr>
                <w:rFonts w:asciiTheme="majorHAnsi" w:hAnsiTheme="majorHAnsi" w:cstheme="majorHAnsi"/>
                <w:b/>
                <w:sz w:val="24"/>
                <w:szCs w:val="24"/>
              </w:rPr>
            </w:pPr>
          </w:p>
          <w:p w14:paraId="5B17FED0" w14:textId="77777777" w:rsidR="003643B1" w:rsidRPr="00D61771" w:rsidRDefault="003643B1" w:rsidP="004967D3">
            <w:pPr>
              <w:pStyle w:val="TableParagraph"/>
              <w:ind w:left="1"/>
              <w:jc w:val="center"/>
              <w:rPr>
                <w:rFonts w:asciiTheme="majorHAnsi" w:hAnsiTheme="majorHAnsi" w:cstheme="majorHAnsi"/>
                <w:sz w:val="24"/>
                <w:szCs w:val="24"/>
              </w:rPr>
            </w:pPr>
            <w:r w:rsidRPr="00D61771">
              <w:rPr>
                <w:rFonts w:asciiTheme="majorHAnsi" w:hAnsiTheme="majorHAnsi" w:cstheme="majorHAnsi"/>
                <w:sz w:val="24"/>
                <w:szCs w:val="24"/>
              </w:rPr>
              <w:t>E</w:t>
            </w:r>
          </w:p>
        </w:tc>
        <w:tc>
          <w:tcPr>
            <w:tcW w:w="1021" w:type="dxa"/>
            <w:tcBorders>
              <w:top w:val="single" w:sz="6" w:space="0" w:color="000000"/>
              <w:left w:val="single" w:sz="6" w:space="0" w:color="000000"/>
              <w:bottom w:val="single" w:sz="6" w:space="0" w:color="000000"/>
              <w:right w:val="single" w:sz="6" w:space="0" w:color="000000"/>
            </w:tcBorders>
          </w:tcPr>
          <w:p w14:paraId="42976660" w14:textId="77777777" w:rsidR="003643B1" w:rsidRPr="00D61771" w:rsidRDefault="003643B1" w:rsidP="004967D3">
            <w:pPr>
              <w:pStyle w:val="TableParagraph"/>
              <w:spacing w:before="2"/>
              <w:rPr>
                <w:rFonts w:asciiTheme="majorHAnsi" w:hAnsiTheme="majorHAnsi" w:cstheme="majorHAnsi"/>
                <w:b/>
                <w:sz w:val="24"/>
                <w:szCs w:val="24"/>
              </w:rPr>
            </w:pPr>
          </w:p>
          <w:p w14:paraId="453F5188" w14:textId="77777777" w:rsidR="003643B1" w:rsidRPr="00D61771" w:rsidRDefault="003643B1" w:rsidP="004967D3">
            <w:pPr>
              <w:pStyle w:val="TableParagraph"/>
              <w:ind w:left="439"/>
              <w:rPr>
                <w:rFonts w:asciiTheme="majorHAnsi" w:hAnsiTheme="majorHAnsi" w:cstheme="majorHAnsi"/>
                <w:sz w:val="24"/>
                <w:szCs w:val="24"/>
              </w:rPr>
            </w:pPr>
            <w:r w:rsidRPr="00D61771">
              <w:rPr>
                <w:rFonts w:asciiTheme="majorHAnsi" w:hAnsiTheme="majorHAnsi" w:cstheme="majorHAnsi"/>
                <w:sz w:val="24"/>
                <w:szCs w:val="24"/>
              </w:rPr>
              <w:t>5</w:t>
            </w:r>
          </w:p>
        </w:tc>
        <w:tc>
          <w:tcPr>
            <w:tcW w:w="6858" w:type="dxa"/>
            <w:tcBorders>
              <w:top w:val="single" w:sz="6" w:space="0" w:color="000000"/>
              <w:left w:val="single" w:sz="6" w:space="0" w:color="000000"/>
              <w:bottom w:val="single" w:sz="6" w:space="0" w:color="000000"/>
            </w:tcBorders>
          </w:tcPr>
          <w:p w14:paraId="2927B463" w14:textId="77777777" w:rsidR="003643B1" w:rsidRPr="00D61771" w:rsidRDefault="003643B1" w:rsidP="004967D3">
            <w:pPr>
              <w:pStyle w:val="TableParagraph"/>
              <w:spacing w:before="117"/>
              <w:ind w:left="101" w:right="102"/>
              <w:rPr>
                <w:rFonts w:asciiTheme="majorHAnsi" w:hAnsiTheme="majorHAnsi" w:cstheme="majorHAnsi"/>
                <w:sz w:val="24"/>
                <w:szCs w:val="24"/>
              </w:rPr>
            </w:pPr>
            <w:r w:rsidRPr="00D61771">
              <w:rPr>
                <w:rFonts w:asciiTheme="majorHAnsi" w:hAnsiTheme="majorHAnsi" w:cstheme="majorHAnsi"/>
                <w:sz w:val="24"/>
                <w:szCs w:val="24"/>
              </w:rPr>
              <w:t>Các bờ cát, bãi cuội hay sỏi; bao gồm các roi cát, mũi đất nhô ra biển và các đảo cát; kể cả các hệ cồn cát và các lòng chảo ẩm ướt.</w:t>
            </w:r>
          </w:p>
        </w:tc>
      </w:tr>
      <w:tr w:rsidR="003643B1" w:rsidRPr="00D61771" w14:paraId="377AC06E" w14:textId="77777777" w:rsidTr="004967D3">
        <w:trPr>
          <w:trHeight w:hRule="exact" w:val="852"/>
        </w:trPr>
        <w:tc>
          <w:tcPr>
            <w:tcW w:w="1312" w:type="dxa"/>
            <w:tcBorders>
              <w:top w:val="single" w:sz="6" w:space="0" w:color="000000"/>
              <w:bottom w:val="single" w:sz="6" w:space="0" w:color="000000"/>
              <w:right w:val="single" w:sz="6" w:space="0" w:color="000000"/>
            </w:tcBorders>
          </w:tcPr>
          <w:p w14:paraId="77BE2B9F" w14:textId="77777777" w:rsidR="003643B1" w:rsidRPr="00D61771" w:rsidRDefault="003643B1" w:rsidP="004967D3">
            <w:pPr>
              <w:pStyle w:val="TableParagraph"/>
              <w:spacing w:before="2"/>
              <w:rPr>
                <w:rFonts w:asciiTheme="majorHAnsi" w:hAnsiTheme="majorHAnsi" w:cstheme="majorHAnsi"/>
                <w:b/>
                <w:sz w:val="24"/>
                <w:szCs w:val="24"/>
              </w:rPr>
            </w:pPr>
          </w:p>
          <w:p w14:paraId="559C7DC1" w14:textId="77777777" w:rsidR="003643B1" w:rsidRPr="00D61771" w:rsidRDefault="003643B1" w:rsidP="004967D3">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F</w:t>
            </w:r>
          </w:p>
        </w:tc>
        <w:tc>
          <w:tcPr>
            <w:tcW w:w="1021" w:type="dxa"/>
            <w:tcBorders>
              <w:top w:val="single" w:sz="6" w:space="0" w:color="000000"/>
              <w:left w:val="single" w:sz="6" w:space="0" w:color="000000"/>
              <w:bottom w:val="single" w:sz="6" w:space="0" w:color="000000"/>
              <w:right w:val="single" w:sz="6" w:space="0" w:color="000000"/>
            </w:tcBorders>
          </w:tcPr>
          <w:p w14:paraId="6F912CDA" w14:textId="77777777" w:rsidR="003643B1" w:rsidRPr="00D61771" w:rsidRDefault="003643B1" w:rsidP="004967D3">
            <w:pPr>
              <w:pStyle w:val="TableParagraph"/>
              <w:spacing w:before="2"/>
              <w:rPr>
                <w:rFonts w:asciiTheme="majorHAnsi" w:hAnsiTheme="majorHAnsi" w:cstheme="majorHAnsi"/>
                <w:b/>
                <w:sz w:val="24"/>
                <w:szCs w:val="24"/>
              </w:rPr>
            </w:pPr>
          </w:p>
          <w:p w14:paraId="2F729BEF" w14:textId="77777777" w:rsidR="003643B1" w:rsidRPr="00D61771" w:rsidRDefault="003643B1" w:rsidP="004967D3">
            <w:pPr>
              <w:pStyle w:val="TableParagraph"/>
              <w:ind w:left="439"/>
              <w:rPr>
                <w:rFonts w:asciiTheme="majorHAnsi" w:hAnsiTheme="majorHAnsi" w:cstheme="majorHAnsi"/>
                <w:sz w:val="24"/>
                <w:szCs w:val="24"/>
              </w:rPr>
            </w:pPr>
            <w:r w:rsidRPr="00D61771">
              <w:rPr>
                <w:rFonts w:asciiTheme="majorHAnsi" w:hAnsiTheme="majorHAnsi" w:cstheme="majorHAnsi"/>
                <w:sz w:val="24"/>
                <w:szCs w:val="24"/>
              </w:rPr>
              <w:t>6</w:t>
            </w:r>
          </w:p>
        </w:tc>
        <w:tc>
          <w:tcPr>
            <w:tcW w:w="6858" w:type="dxa"/>
            <w:tcBorders>
              <w:top w:val="single" w:sz="6" w:space="0" w:color="000000"/>
              <w:left w:val="single" w:sz="6" w:space="0" w:color="000000"/>
              <w:bottom w:val="single" w:sz="6" w:space="0" w:color="000000"/>
            </w:tcBorders>
          </w:tcPr>
          <w:p w14:paraId="5AD4F9A9" w14:textId="77777777" w:rsidR="003643B1" w:rsidRPr="00D61771" w:rsidRDefault="003643B1" w:rsidP="004967D3">
            <w:pPr>
              <w:pStyle w:val="TableParagraph"/>
              <w:spacing w:before="117"/>
              <w:ind w:left="101" w:right="348"/>
              <w:rPr>
                <w:rFonts w:asciiTheme="majorHAnsi" w:hAnsiTheme="majorHAnsi" w:cstheme="majorHAnsi"/>
                <w:sz w:val="24"/>
                <w:szCs w:val="24"/>
              </w:rPr>
            </w:pPr>
            <w:r w:rsidRPr="00D61771">
              <w:rPr>
                <w:rFonts w:asciiTheme="majorHAnsi" w:hAnsiTheme="majorHAnsi" w:cstheme="majorHAnsi"/>
                <w:sz w:val="24"/>
                <w:szCs w:val="24"/>
              </w:rPr>
              <w:t>Các vùng nước cửa sông; nước thường trực của các vùng cửa sông và các hệ thống cửa sông của châu thổ.</w:t>
            </w:r>
          </w:p>
        </w:tc>
      </w:tr>
      <w:tr w:rsidR="003643B1" w:rsidRPr="00D61771" w14:paraId="376BEF63" w14:textId="77777777" w:rsidTr="004967D3">
        <w:trPr>
          <w:trHeight w:hRule="exact" w:val="554"/>
        </w:trPr>
        <w:tc>
          <w:tcPr>
            <w:tcW w:w="1312" w:type="dxa"/>
            <w:tcBorders>
              <w:top w:val="single" w:sz="6" w:space="0" w:color="000000"/>
              <w:bottom w:val="single" w:sz="6" w:space="0" w:color="000000"/>
              <w:right w:val="single" w:sz="6" w:space="0" w:color="000000"/>
            </w:tcBorders>
          </w:tcPr>
          <w:p w14:paraId="7B351559" w14:textId="77777777" w:rsidR="003643B1" w:rsidRPr="00D61771" w:rsidRDefault="003643B1" w:rsidP="004967D3">
            <w:pPr>
              <w:pStyle w:val="TableParagraph"/>
              <w:spacing w:before="118"/>
              <w:ind w:left="2"/>
              <w:jc w:val="center"/>
              <w:rPr>
                <w:rFonts w:asciiTheme="majorHAnsi" w:hAnsiTheme="majorHAnsi" w:cstheme="majorHAnsi"/>
                <w:sz w:val="24"/>
                <w:szCs w:val="24"/>
              </w:rPr>
            </w:pPr>
            <w:r w:rsidRPr="00D61771">
              <w:rPr>
                <w:rFonts w:asciiTheme="majorHAnsi" w:hAnsiTheme="majorHAnsi" w:cstheme="majorHAnsi"/>
                <w:sz w:val="24"/>
                <w:szCs w:val="24"/>
              </w:rPr>
              <w:t>G</w:t>
            </w:r>
          </w:p>
        </w:tc>
        <w:tc>
          <w:tcPr>
            <w:tcW w:w="1021" w:type="dxa"/>
            <w:tcBorders>
              <w:top w:val="single" w:sz="6" w:space="0" w:color="000000"/>
              <w:left w:val="single" w:sz="6" w:space="0" w:color="000000"/>
              <w:bottom w:val="single" w:sz="6" w:space="0" w:color="000000"/>
              <w:right w:val="single" w:sz="6" w:space="0" w:color="000000"/>
            </w:tcBorders>
          </w:tcPr>
          <w:p w14:paraId="3E80EBEC" w14:textId="77777777" w:rsidR="003643B1" w:rsidRPr="00D61771" w:rsidRDefault="003643B1" w:rsidP="004967D3">
            <w:pPr>
              <w:pStyle w:val="TableParagraph"/>
              <w:spacing w:before="118"/>
              <w:ind w:left="439"/>
              <w:rPr>
                <w:rFonts w:asciiTheme="majorHAnsi" w:hAnsiTheme="majorHAnsi" w:cstheme="majorHAnsi"/>
                <w:sz w:val="24"/>
                <w:szCs w:val="24"/>
              </w:rPr>
            </w:pPr>
            <w:r w:rsidRPr="00D61771">
              <w:rPr>
                <w:rFonts w:asciiTheme="majorHAnsi" w:hAnsiTheme="majorHAnsi" w:cstheme="majorHAnsi"/>
                <w:sz w:val="24"/>
                <w:szCs w:val="24"/>
              </w:rPr>
              <w:t>7</w:t>
            </w:r>
          </w:p>
        </w:tc>
        <w:tc>
          <w:tcPr>
            <w:tcW w:w="6858" w:type="dxa"/>
            <w:tcBorders>
              <w:top w:val="single" w:sz="6" w:space="0" w:color="000000"/>
              <w:left w:val="single" w:sz="6" w:space="0" w:color="000000"/>
              <w:bottom w:val="single" w:sz="6" w:space="0" w:color="000000"/>
            </w:tcBorders>
          </w:tcPr>
          <w:p w14:paraId="72E7887C" w14:textId="77777777" w:rsidR="003643B1" w:rsidRPr="00D61771" w:rsidRDefault="003643B1" w:rsidP="004967D3">
            <w:pPr>
              <w:pStyle w:val="TableParagraph"/>
              <w:spacing w:before="118"/>
              <w:ind w:left="102" w:right="293"/>
              <w:rPr>
                <w:rFonts w:asciiTheme="majorHAnsi" w:hAnsiTheme="majorHAnsi" w:cstheme="majorHAnsi"/>
                <w:sz w:val="24"/>
                <w:szCs w:val="24"/>
              </w:rPr>
            </w:pPr>
            <w:r w:rsidRPr="00D61771">
              <w:rPr>
                <w:rFonts w:asciiTheme="majorHAnsi" w:hAnsiTheme="majorHAnsi" w:cstheme="majorHAnsi"/>
                <w:sz w:val="24"/>
                <w:szCs w:val="24"/>
              </w:rPr>
              <w:t>Các bãi bùn gian triều, các bãi cát hay các bãi muối.</w:t>
            </w:r>
          </w:p>
        </w:tc>
      </w:tr>
      <w:tr w:rsidR="003643B1" w:rsidRPr="00D61771" w14:paraId="04306CBD" w14:textId="77777777" w:rsidTr="004967D3">
        <w:trPr>
          <w:trHeight w:hRule="exact" w:val="1152"/>
        </w:trPr>
        <w:tc>
          <w:tcPr>
            <w:tcW w:w="1312" w:type="dxa"/>
            <w:tcBorders>
              <w:top w:val="single" w:sz="6" w:space="0" w:color="000000"/>
              <w:bottom w:val="single" w:sz="6" w:space="0" w:color="000000"/>
              <w:right w:val="single" w:sz="6" w:space="0" w:color="000000"/>
            </w:tcBorders>
          </w:tcPr>
          <w:p w14:paraId="42CB89FF" w14:textId="77777777" w:rsidR="003643B1" w:rsidRPr="00D61771" w:rsidRDefault="003643B1" w:rsidP="004967D3">
            <w:pPr>
              <w:pStyle w:val="TableParagraph"/>
              <w:spacing w:before="3"/>
              <w:rPr>
                <w:rFonts w:asciiTheme="majorHAnsi" w:hAnsiTheme="majorHAnsi" w:cstheme="majorHAnsi"/>
                <w:b/>
                <w:sz w:val="24"/>
                <w:szCs w:val="24"/>
              </w:rPr>
            </w:pPr>
          </w:p>
          <w:p w14:paraId="1579DE18" w14:textId="77777777" w:rsidR="003643B1" w:rsidRPr="00D61771" w:rsidRDefault="003643B1" w:rsidP="004967D3">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H</w:t>
            </w:r>
          </w:p>
        </w:tc>
        <w:tc>
          <w:tcPr>
            <w:tcW w:w="1021" w:type="dxa"/>
            <w:tcBorders>
              <w:top w:val="single" w:sz="6" w:space="0" w:color="000000"/>
              <w:left w:val="single" w:sz="6" w:space="0" w:color="000000"/>
              <w:bottom w:val="single" w:sz="6" w:space="0" w:color="000000"/>
              <w:right w:val="single" w:sz="6" w:space="0" w:color="000000"/>
            </w:tcBorders>
          </w:tcPr>
          <w:p w14:paraId="7F4A0C1E" w14:textId="77777777" w:rsidR="003643B1" w:rsidRPr="00D61771" w:rsidRDefault="003643B1" w:rsidP="004967D3">
            <w:pPr>
              <w:pStyle w:val="TableParagraph"/>
              <w:spacing w:before="3"/>
              <w:rPr>
                <w:rFonts w:asciiTheme="majorHAnsi" w:hAnsiTheme="majorHAnsi" w:cstheme="majorHAnsi"/>
                <w:b/>
                <w:sz w:val="24"/>
                <w:szCs w:val="24"/>
              </w:rPr>
            </w:pPr>
          </w:p>
          <w:p w14:paraId="56BFCD17" w14:textId="77777777" w:rsidR="003643B1" w:rsidRPr="00D61771" w:rsidRDefault="003643B1" w:rsidP="004967D3">
            <w:pPr>
              <w:pStyle w:val="TableParagraph"/>
              <w:ind w:left="439"/>
              <w:rPr>
                <w:rFonts w:asciiTheme="majorHAnsi" w:hAnsiTheme="majorHAnsi" w:cstheme="majorHAnsi"/>
                <w:sz w:val="24"/>
                <w:szCs w:val="24"/>
              </w:rPr>
            </w:pPr>
            <w:r w:rsidRPr="00D61771">
              <w:rPr>
                <w:rFonts w:asciiTheme="majorHAnsi" w:hAnsiTheme="majorHAnsi" w:cstheme="majorHAnsi"/>
                <w:sz w:val="24"/>
                <w:szCs w:val="24"/>
              </w:rPr>
              <w:t>8</w:t>
            </w:r>
          </w:p>
        </w:tc>
        <w:tc>
          <w:tcPr>
            <w:tcW w:w="6858" w:type="dxa"/>
            <w:tcBorders>
              <w:top w:val="single" w:sz="6" w:space="0" w:color="000000"/>
              <w:left w:val="single" w:sz="6" w:space="0" w:color="000000"/>
              <w:bottom w:val="single" w:sz="6" w:space="0" w:color="000000"/>
            </w:tcBorders>
          </w:tcPr>
          <w:p w14:paraId="172BBE4E" w14:textId="77777777" w:rsidR="003643B1" w:rsidRPr="00D61771" w:rsidRDefault="003643B1" w:rsidP="004967D3">
            <w:pPr>
              <w:pStyle w:val="TableParagraph"/>
              <w:spacing w:before="118"/>
              <w:ind w:left="101" w:right="463"/>
              <w:jc w:val="both"/>
              <w:rPr>
                <w:rFonts w:asciiTheme="majorHAnsi" w:hAnsiTheme="majorHAnsi" w:cstheme="majorHAnsi"/>
                <w:sz w:val="24"/>
                <w:szCs w:val="24"/>
              </w:rPr>
            </w:pPr>
            <w:r w:rsidRPr="00D61771">
              <w:rPr>
                <w:rFonts w:asciiTheme="majorHAnsi" w:hAnsiTheme="majorHAnsi" w:cstheme="majorHAnsi"/>
                <w:sz w:val="24"/>
                <w:szCs w:val="24"/>
              </w:rPr>
              <w:t>Các đầm lầy gian triều; bao gồm các đầm lầy nước mặn, các đồng cỏ nước mặn, các bãi kết muối, các đầm nước mặn nổi lên; kể cả các đầm nước ngọt và lợ thủy triều.</w:t>
            </w:r>
          </w:p>
        </w:tc>
      </w:tr>
      <w:tr w:rsidR="003643B1" w:rsidRPr="00D61771" w14:paraId="63BFA394" w14:textId="77777777" w:rsidTr="004967D3">
        <w:trPr>
          <w:trHeight w:hRule="exact" w:val="853"/>
        </w:trPr>
        <w:tc>
          <w:tcPr>
            <w:tcW w:w="1312" w:type="dxa"/>
            <w:tcBorders>
              <w:top w:val="single" w:sz="6" w:space="0" w:color="000000"/>
              <w:bottom w:val="single" w:sz="6" w:space="0" w:color="000000"/>
              <w:right w:val="single" w:sz="6" w:space="0" w:color="000000"/>
            </w:tcBorders>
          </w:tcPr>
          <w:p w14:paraId="50C83D31" w14:textId="77777777" w:rsidR="003643B1" w:rsidRPr="00D61771" w:rsidRDefault="003643B1" w:rsidP="004967D3">
            <w:pPr>
              <w:pStyle w:val="TableParagraph"/>
              <w:spacing w:before="2"/>
              <w:rPr>
                <w:rFonts w:asciiTheme="majorHAnsi" w:hAnsiTheme="majorHAnsi" w:cstheme="majorHAnsi"/>
                <w:b/>
                <w:sz w:val="24"/>
                <w:szCs w:val="24"/>
              </w:rPr>
            </w:pPr>
          </w:p>
          <w:p w14:paraId="2CE052EC" w14:textId="77777777" w:rsidR="003643B1" w:rsidRPr="00D61771" w:rsidRDefault="003643B1" w:rsidP="004967D3">
            <w:pPr>
              <w:pStyle w:val="TableParagraph"/>
              <w:ind w:left="1"/>
              <w:jc w:val="center"/>
              <w:rPr>
                <w:rFonts w:asciiTheme="majorHAnsi" w:hAnsiTheme="majorHAnsi" w:cstheme="majorHAnsi"/>
                <w:sz w:val="24"/>
                <w:szCs w:val="24"/>
              </w:rPr>
            </w:pPr>
            <w:r w:rsidRPr="00D61771">
              <w:rPr>
                <w:rFonts w:asciiTheme="majorHAnsi" w:hAnsiTheme="majorHAnsi" w:cstheme="majorHAnsi"/>
                <w:sz w:val="24"/>
                <w:szCs w:val="24"/>
              </w:rPr>
              <w:t>I</w:t>
            </w:r>
          </w:p>
        </w:tc>
        <w:tc>
          <w:tcPr>
            <w:tcW w:w="1021" w:type="dxa"/>
            <w:tcBorders>
              <w:top w:val="single" w:sz="6" w:space="0" w:color="000000"/>
              <w:left w:val="single" w:sz="6" w:space="0" w:color="000000"/>
              <w:bottom w:val="single" w:sz="6" w:space="0" w:color="000000"/>
              <w:right w:val="single" w:sz="6" w:space="0" w:color="000000"/>
            </w:tcBorders>
          </w:tcPr>
          <w:p w14:paraId="34DA0492" w14:textId="77777777" w:rsidR="003643B1" w:rsidRPr="00D61771" w:rsidRDefault="003643B1" w:rsidP="004967D3">
            <w:pPr>
              <w:pStyle w:val="TableParagraph"/>
              <w:spacing w:before="2"/>
              <w:rPr>
                <w:rFonts w:asciiTheme="majorHAnsi" w:hAnsiTheme="majorHAnsi" w:cstheme="majorHAnsi"/>
                <w:b/>
                <w:sz w:val="24"/>
                <w:szCs w:val="24"/>
              </w:rPr>
            </w:pPr>
          </w:p>
          <w:p w14:paraId="2AEE30E7" w14:textId="77777777" w:rsidR="003643B1" w:rsidRPr="00D61771" w:rsidRDefault="003643B1" w:rsidP="004967D3">
            <w:pPr>
              <w:pStyle w:val="TableParagraph"/>
              <w:ind w:left="439"/>
              <w:rPr>
                <w:rFonts w:asciiTheme="majorHAnsi" w:hAnsiTheme="majorHAnsi" w:cstheme="majorHAnsi"/>
                <w:sz w:val="24"/>
                <w:szCs w:val="24"/>
              </w:rPr>
            </w:pPr>
            <w:r w:rsidRPr="00D61771">
              <w:rPr>
                <w:rFonts w:asciiTheme="majorHAnsi" w:hAnsiTheme="majorHAnsi" w:cstheme="majorHAnsi"/>
                <w:sz w:val="24"/>
                <w:szCs w:val="24"/>
              </w:rPr>
              <w:t>9</w:t>
            </w:r>
          </w:p>
        </w:tc>
        <w:tc>
          <w:tcPr>
            <w:tcW w:w="6858" w:type="dxa"/>
            <w:tcBorders>
              <w:top w:val="single" w:sz="6" w:space="0" w:color="000000"/>
              <w:left w:val="single" w:sz="6" w:space="0" w:color="000000"/>
              <w:bottom w:val="single" w:sz="6" w:space="0" w:color="000000"/>
            </w:tcBorders>
          </w:tcPr>
          <w:p w14:paraId="0ED6DBEC" w14:textId="77777777" w:rsidR="003643B1" w:rsidRPr="00D61771" w:rsidRDefault="003643B1" w:rsidP="004967D3">
            <w:pPr>
              <w:pStyle w:val="TableParagraph"/>
              <w:spacing w:before="117"/>
              <w:ind w:left="101" w:right="114"/>
              <w:rPr>
                <w:rFonts w:asciiTheme="majorHAnsi" w:hAnsiTheme="majorHAnsi" w:cstheme="majorHAnsi"/>
                <w:sz w:val="24"/>
                <w:szCs w:val="24"/>
              </w:rPr>
            </w:pPr>
            <w:r w:rsidRPr="00D61771">
              <w:rPr>
                <w:rFonts w:asciiTheme="majorHAnsi" w:hAnsiTheme="majorHAnsi" w:cstheme="majorHAnsi"/>
                <w:sz w:val="24"/>
                <w:szCs w:val="24"/>
              </w:rPr>
              <w:t>Các vùng đất ngập nước có rừng gian triều; bao gồm rừng ngập mặn, các đầm dừa nước và các đầm có cây nước ngọt.</w:t>
            </w:r>
          </w:p>
        </w:tc>
      </w:tr>
      <w:tr w:rsidR="003643B1" w:rsidRPr="00D61771" w14:paraId="02695479" w14:textId="77777777" w:rsidTr="004967D3">
        <w:trPr>
          <w:trHeight w:hRule="exact" w:val="853"/>
        </w:trPr>
        <w:tc>
          <w:tcPr>
            <w:tcW w:w="1312" w:type="dxa"/>
            <w:tcBorders>
              <w:top w:val="single" w:sz="6" w:space="0" w:color="000000"/>
              <w:bottom w:val="single" w:sz="6" w:space="0" w:color="000000"/>
              <w:right w:val="single" w:sz="6" w:space="0" w:color="000000"/>
            </w:tcBorders>
          </w:tcPr>
          <w:p w14:paraId="49F36378" w14:textId="77777777" w:rsidR="003643B1" w:rsidRPr="00D61771" w:rsidRDefault="003643B1" w:rsidP="004967D3">
            <w:pPr>
              <w:pStyle w:val="TableParagraph"/>
              <w:spacing w:before="2"/>
              <w:rPr>
                <w:rFonts w:asciiTheme="majorHAnsi" w:hAnsiTheme="majorHAnsi" w:cstheme="majorHAnsi"/>
                <w:b/>
                <w:sz w:val="24"/>
                <w:szCs w:val="24"/>
              </w:rPr>
            </w:pPr>
          </w:p>
          <w:p w14:paraId="193BD25B" w14:textId="77777777" w:rsidR="003643B1" w:rsidRPr="00D61771" w:rsidRDefault="003643B1" w:rsidP="004967D3">
            <w:pPr>
              <w:pStyle w:val="TableParagraph"/>
              <w:ind w:left="1"/>
              <w:jc w:val="center"/>
              <w:rPr>
                <w:rFonts w:asciiTheme="majorHAnsi" w:hAnsiTheme="majorHAnsi" w:cstheme="majorHAnsi"/>
                <w:sz w:val="24"/>
                <w:szCs w:val="24"/>
              </w:rPr>
            </w:pPr>
            <w:r w:rsidRPr="00D61771">
              <w:rPr>
                <w:rFonts w:asciiTheme="majorHAnsi" w:hAnsiTheme="majorHAnsi" w:cstheme="majorHAnsi"/>
                <w:sz w:val="24"/>
                <w:szCs w:val="24"/>
              </w:rPr>
              <w:t>J</w:t>
            </w:r>
          </w:p>
        </w:tc>
        <w:tc>
          <w:tcPr>
            <w:tcW w:w="1021" w:type="dxa"/>
            <w:tcBorders>
              <w:top w:val="single" w:sz="6" w:space="0" w:color="000000"/>
              <w:left w:val="single" w:sz="6" w:space="0" w:color="000000"/>
              <w:bottom w:val="single" w:sz="6" w:space="0" w:color="000000"/>
              <w:right w:val="single" w:sz="6" w:space="0" w:color="000000"/>
            </w:tcBorders>
          </w:tcPr>
          <w:p w14:paraId="2701A5C8" w14:textId="77777777" w:rsidR="003643B1" w:rsidRPr="00D61771" w:rsidRDefault="003643B1" w:rsidP="004967D3">
            <w:pPr>
              <w:pStyle w:val="TableParagraph"/>
              <w:spacing w:before="2"/>
              <w:rPr>
                <w:rFonts w:asciiTheme="majorHAnsi" w:hAnsiTheme="majorHAnsi" w:cstheme="majorHAnsi"/>
                <w:b/>
                <w:sz w:val="24"/>
                <w:szCs w:val="24"/>
              </w:rPr>
            </w:pPr>
          </w:p>
          <w:p w14:paraId="0541B064" w14:textId="77777777" w:rsidR="003643B1" w:rsidRPr="00D61771" w:rsidRDefault="003643B1" w:rsidP="004967D3">
            <w:pPr>
              <w:pStyle w:val="TableParagraph"/>
              <w:ind w:left="373"/>
              <w:rPr>
                <w:rFonts w:asciiTheme="majorHAnsi" w:hAnsiTheme="majorHAnsi" w:cstheme="majorHAnsi"/>
                <w:sz w:val="24"/>
                <w:szCs w:val="24"/>
              </w:rPr>
            </w:pPr>
            <w:r w:rsidRPr="00D61771">
              <w:rPr>
                <w:rFonts w:asciiTheme="majorHAnsi" w:hAnsiTheme="majorHAnsi" w:cstheme="majorHAnsi"/>
                <w:sz w:val="24"/>
                <w:szCs w:val="24"/>
              </w:rPr>
              <w:t>10</w:t>
            </w:r>
          </w:p>
        </w:tc>
        <w:tc>
          <w:tcPr>
            <w:tcW w:w="6858" w:type="dxa"/>
            <w:tcBorders>
              <w:top w:val="single" w:sz="6" w:space="0" w:color="000000"/>
              <w:left w:val="single" w:sz="6" w:space="0" w:color="000000"/>
              <w:bottom w:val="single" w:sz="6" w:space="0" w:color="000000"/>
            </w:tcBorders>
          </w:tcPr>
          <w:p w14:paraId="4418B1C9" w14:textId="77777777" w:rsidR="003643B1" w:rsidRPr="00D61771" w:rsidRDefault="003643B1" w:rsidP="004967D3">
            <w:pPr>
              <w:pStyle w:val="TableParagraph"/>
              <w:spacing w:before="117"/>
              <w:ind w:left="101" w:right="146"/>
              <w:rPr>
                <w:rFonts w:asciiTheme="majorHAnsi" w:hAnsiTheme="majorHAnsi" w:cstheme="majorHAnsi"/>
                <w:sz w:val="24"/>
                <w:szCs w:val="24"/>
              </w:rPr>
            </w:pPr>
            <w:r w:rsidRPr="00D61771">
              <w:rPr>
                <w:rFonts w:asciiTheme="majorHAnsi" w:hAnsiTheme="majorHAnsi" w:cstheme="majorHAnsi"/>
                <w:sz w:val="24"/>
                <w:szCs w:val="24"/>
              </w:rPr>
              <w:t>Các đầm/ phá nước lợ/mặn ven biển; các đầm/ phá nước lợ đến nước mặn ít nhất có một lạch nhỏ nối với biển.</w:t>
            </w:r>
          </w:p>
        </w:tc>
      </w:tr>
      <w:tr w:rsidR="003643B1" w:rsidRPr="00D61771" w14:paraId="417C2719" w14:textId="77777777" w:rsidTr="004967D3">
        <w:trPr>
          <w:trHeight w:hRule="exact" w:val="852"/>
        </w:trPr>
        <w:tc>
          <w:tcPr>
            <w:tcW w:w="1312" w:type="dxa"/>
            <w:tcBorders>
              <w:top w:val="single" w:sz="6" w:space="0" w:color="000000"/>
              <w:bottom w:val="single" w:sz="6" w:space="0" w:color="000000"/>
              <w:right w:val="single" w:sz="6" w:space="0" w:color="000000"/>
            </w:tcBorders>
          </w:tcPr>
          <w:p w14:paraId="1DDA6161" w14:textId="77777777" w:rsidR="003643B1" w:rsidRPr="00D61771" w:rsidRDefault="003643B1" w:rsidP="004967D3">
            <w:pPr>
              <w:pStyle w:val="TableParagraph"/>
              <w:spacing w:before="2"/>
              <w:rPr>
                <w:rFonts w:asciiTheme="majorHAnsi" w:hAnsiTheme="majorHAnsi" w:cstheme="majorHAnsi"/>
                <w:b/>
                <w:sz w:val="24"/>
                <w:szCs w:val="24"/>
              </w:rPr>
            </w:pPr>
          </w:p>
          <w:p w14:paraId="5DD67B4A" w14:textId="77777777" w:rsidR="003643B1" w:rsidRPr="00D61771" w:rsidRDefault="003643B1" w:rsidP="004967D3">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K</w:t>
            </w:r>
          </w:p>
        </w:tc>
        <w:tc>
          <w:tcPr>
            <w:tcW w:w="1021" w:type="dxa"/>
            <w:tcBorders>
              <w:top w:val="single" w:sz="6" w:space="0" w:color="000000"/>
              <w:left w:val="single" w:sz="6" w:space="0" w:color="000000"/>
              <w:bottom w:val="single" w:sz="6" w:space="0" w:color="000000"/>
              <w:right w:val="single" w:sz="6" w:space="0" w:color="000000"/>
            </w:tcBorders>
          </w:tcPr>
          <w:p w14:paraId="0844A771" w14:textId="77777777" w:rsidR="003643B1" w:rsidRPr="00D61771" w:rsidRDefault="003643B1" w:rsidP="004967D3">
            <w:pPr>
              <w:pStyle w:val="TableParagraph"/>
              <w:spacing w:before="2"/>
              <w:rPr>
                <w:rFonts w:asciiTheme="majorHAnsi" w:hAnsiTheme="majorHAnsi" w:cstheme="majorHAnsi"/>
                <w:b/>
                <w:sz w:val="24"/>
                <w:szCs w:val="24"/>
              </w:rPr>
            </w:pPr>
          </w:p>
          <w:p w14:paraId="4CD8608F" w14:textId="77777777" w:rsidR="003643B1" w:rsidRPr="00D61771" w:rsidRDefault="003643B1" w:rsidP="004967D3">
            <w:pPr>
              <w:pStyle w:val="TableParagraph"/>
              <w:ind w:left="373"/>
              <w:rPr>
                <w:rFonts w:asciiTheme="majorHAnsi" w:hAnsiTheme="majorHAnsi" w:cstheme="majorHAnsi"/>
                <w:sz w:val="24"/>
                <w:szCs w:val="24"/>
              </w:rPr>
            </w:pPr>
            <w:r w:rsidRPr="00D61771">
              <w:rPr>
                <w:rFonts w:asciiTheme="majorHAnsi" w:hAnsiTheme="majorHAnsi" w:cstheme="majorHAnsi"/>
                <w:sz w:val="24"/>
                <w:szCs w:val="24"/>
              </w:rPr>
              <w:t>11</w:t>
            </w:r>
          </w:p>
        </w:tc>
        <w:tc>
          <w:tcPr>
            <w:tcW w:w="6858" w:type="dxa"/>
            <w:tcBorders>
              <w:top w:val="single" w:sz="6" w:space="0" w:color="000000"/>
              <w:left w:val="single" w:sz="6" w:space="0" w:color="000000"/>
              <w:bottom w:val="single" w:sz="6" w:space="0" w:color="000000"/>
            </w:tcBorders>
          </w:tcPr>
          <w:p w14:paraId="23FD24DE" w14:textId="77777777" w:rsidR="003643B1" w:rsidRPr="00D61771" w:rsidRDefault="003643B1" w:rsidP="004967D3">
            <w:pPr>
              <w:pStyle w:val="TableParagraph"/>
              <w:spacing w:before="117"/>
              <w:ind w:left="101" w:right="194"/>
              <w:rPr>
                <w:rFonts w:asciiTheme="majorHAnsi" w:hAnsiTheme="majorHAnsi" w:cstheme="majorHAnsi"/>
                <w:sz w:val="24"/>
                <w:szCs w:val="24"/>
              </w:rPr>
            </w:pPr>
            <w:r w:rsidRPr="00D61771">
              <w:rPr>
                <w:rFonts w:asciiTheme="majorHAnsi" w:hAnsiTheme="majorHAnsi" w:cstheme="majorHAnsi"/>
                <w:sz w:val="24"/>
                <w:szCs w:val="24"/>
              </w:rPr>
              <w:t>Các đầm/ phá nước ngọt ven biển; bao gồm các đầm/ phá châu thổ nước ngọt.</w:t>
            </w:r>
          </w:p>
        </w:tc>
      </w:tr>
      <w:tr w:rsidR="003643B1" w:rsidRPr="00D61771" w14:paraId="3C986EFA" w14:textId="77777777" w:rsidTr="004967D3">
        <w:trPr>
          <w:trHeight w:hRule="exact" w:val="853"/>
        </w:trPr>
        <w:tc>
          <w:tcPr>
            <w:tcW w:w="1312" w:type="dxa"/>
            <w:tcBorders>
              <w:top w:val="single" w:sz="6" w:space="0" w:color="000000"/>
              <w:bottom w:val="single" w:sz="6" w:space="0" w:color="000000"/>
              <w:right w:val="single" w:sz="6" w:space="0" w:color="000000"/>
            </w:tcBorders>
          </w:tcPr>
          <w:p w14:paraId="52F4CABD" w14:textId="77777777" w:rsidR="003643B1" w:rsidRPr="00D61771" w:rsidRDefault="003643B1" w:rsidP="004967D3">
            <w:pPr>
              <w:pStyle w:val="TableParagraph"/>
              <w:spacing w:before="2"/>
              <w:rPr>
                <w:rFonts w:asciiTheme="majorHAnsi" w:hAnsiTheme="majorHAnsi" w:cstheme="majorHAnsi"/>
                <w:b/>
                <w:sz w:val="24"/>
                <w:szCs w:val="24"/>
              </w:rPr>
            </w:pPr>
          </w:p>
          <w:p w14:paraId="14129AA4" w14:textId="77777777" w:rsidR="003643B1" w:rsidRPr="00D61771" w:rsidRDefault="003643B1" w:rsidP="004967D3">
            <w:pPr>
              <w:pStyle w:val="TableParagraph"/>
              <w:ind w:left="300" w:right="299"/>
              <w:jc w:val="center"/>
              <w:rPr>
                <w:rFonts w:asciiTheme="majorHAnsi" w:hAnsiTheme="majorHAnsi" w:cstheme="majorHAnsi"/>
                <w:sz w:val="24"/>
                <w:szCs w:val="24"/>
              </w:rPr>
            </w:pPr>
            <w:r w:rsidRPr="00D61771">
              <w:rPr>
                <w:rFonts w:asciiTheme="majorHAnsi" w:hAnsiTheme="majorHAnsi" w:cstheme="majorHAnsi"/>
                <w:sz w:val="24"/>
                <w:szCs w:val="24"/>
              </w:rPr>
              <w:t>Zk (a)</w:t>
            </w:r>
          </w:p>
        </w:tc>
        <w:tc>
          <w:tcPr>
            <w:tcW w:w="1021" w:type="dxa"/>
            <w:tcBorders>
              <w:top w:val="single" w:sz="6" w:space="0" w:color="000000"/>
              <w:left w:val="single" w:sz="6" w:space="0" w:color="000000"/>
              <w:bottom w:val="single" w:sz="6" w:space="0" w:color="000000"/>
              <w:right w:val="single" w:sz="6" w:space="0" w:color="000000"/>
            </w:tcBorders>
          </w:tcPr>
          <w:p w14:paraId="28C34139" w14:textId="77777777" w:rsidR="003643B1" w:rsidRPr="00D61771" w:rsidRDefault="003643B1" w:rsidP="004967D3">
            <w:pPr>
              <w:pStyle w:val="TableParagraph"/>
              <w:spacing w:before="2"/>
              <w:rPr>
                <w:rFonts w:asciiTheme="majorHAnsi" w:hAnsiTheme="majorHAnsi" w:cstheme="majorHAnsi"/>
                <w:b/>
                <w:sz w:val="24"/>
                <w:szCs w:val="24"/>
              </w:rPr>
            </w:pPr>
          </w:p>
          <w:p w14:paraId="65A9F1A9" w14:textId="77777777" w:rsidR="003643B1" w:rsidRPr="00D61771" w:rsidRDefault="003643B1" w:rsidP="004967D3">
            <w:pPr>
              <w:pStyle w:val="TableParagraph"/>
              <w:ind w:left="372"/>
              <w:rPr>
                <w:rFonts w:asciiTheme="majorHAnsi" w:hAnsiTheme="majorHAnsi" w:cstheme="majorHAnsi"/>
                <w:sz w:val="24"/>
                <w:szCs w:val="24"/>
              </w:rPr>
            </w:pPr>
            <w:r w:rsidRPr="00D61771">
              <w:rPr>
                <w:rFonts w:asciiTheme="majorHAnsi" w:hAnsiTheme="majorHAnsi" w:cstheme="majorHAnsi"/>
                <w:sz w:val="24"/>
                <w:szCs w:val="24"/>
              </w:rPr>
              <w:t>12</w:t>
            </w:r>
          </w:p>
        </w:tc>
        <w:tc>
          <w:tcPr>
            <w:tcW w:w="6858" w:type="dxa"/>
            <w:tcBorders>
              <w:top w:val="single" w:sz="6" w:space="0" w:color="000000"/>
              <w:left w:val="single" w:sz="6" w:space="0" w:color="000000"/>
              <w:bottom w:val="single" w:sz="6" w:space="0" w:color="000000"/>
            </w:tcBorders>
          </w:tcPr>
          <w:p w14:paraId="43A8C4F3" w14:textId="77777777" w:rsidR="003643B1" w:rsidRPr="00D61771" w:rsidRDefault="003643B1" w:rsidP="004967D3">
            <w:pPr>
              <w:pStyle w:val="TableParagraph"/>
              <w:spacing w:before="118"/>
              <w:ind w:left="101" w:right="406"/>
              <w:rPr>
                <w:rFonts w:asciiTheme="majorHAnsi" w:hAnsiTheme="majorHAnsi" w:cstheme="majorHAnsi"/>
                <w:sz w:val="24"/>
                <w:szCs w:val="24"/>
              </w:rPr>
            </w:pPr>
            <w:r w:rsidRPr="00D61771">
              <w:rPr>
                <w:rFonts w:asciiTheme="majorHAnsi" w:hAnsiTheme="majorHAnsi" w:cstheme="majorHAnsi"/>
                <w:sz w:val="24"/>
                <w:szCs w:val="24"/>
              </w:rPr>
              <w:t>Các hệ thống thủy văn castơ ngầm và hang động ven biển và biển</w:t>
            </w:r>
          </w:p>
        </w:tc>
      </w:tr>
      <w:tr w:rsidR="003643B1" w:rsidRPr="00D61771" w14:paraId="210C8BC5" w14:textId="77777777" w:rsidTr="004967D3">
        <w:trPr>
          <w:trHeight w:hRule="exact" w:val="554"/>
        </w:trPr>
        <w:tc>
          <w:tcPr>
            <w:tcW w:w="9191" w:type="dxa"/>
            <w:gridSpan w:val="3"/>
            <w:tcBorders>
              <w:top w:val="single" w:sz="6" w:space="0" w:color="000000"/>
              <w:bottom w:val="single" w:sz="6" w:space="0" w:color="000000"/>
            </w:tcBorders>
          </w:tcPr>
          <w:p w14:paraId="3EE63859" w14:textId="77777777" w:rsidR="003643B1" w:rsidRPr="00D61771" w:rsidRDefault="003643B1" w:rsidP="004967D3">
            <w:pPr>
              <w:pStyle w:val="TableParagraph"/>
              <w:spacing w:before="121"/>
              <w:ind w:left="103"/>
              <w:rPr>
                <w:rFonts w:asciiTheme="majorHAnsi" w:hAnsiTheme="majorHAnsi" w:cstheme="majorHAnsi"/>
                <w:b/>
                <w:sz w:val="24"/>
                <w:szCs w:val="24"/>
                <w:lang w:val="vi-VN"/>
              </w:rPr>
            </w:pPr>
            <w:r w:rsidRPr="00D61771">
              <w:rPr>
                <w:rFonts w:asciiTheme="majorHAnsi" w:hAnsiTheme="majorHAnsi" w:cstheme="majorHAnsi"/>
                <w:b/>
                <w:sz w:val="24"/>
                <w:szCs w:val="24"/>
                <w:lang w:val="vi-VN"/>
              </w:rPr>
              <w:t>Đất ngập nước nội địa</w:t>
            </w:r>
          </w:p>
        </w:tc>
      </w:tr>
      <w:tr w:rsidR="003643B1" w:rsidRPr="00D61771" w14:paraId="20047034" w14:textId="77777777" w:rsidTr="004967D3">
        <w:trPr>
          <w:trHeight w:hRule="exact" w:val="553"/>
        </w:trPr>
        <w:tc>
          <w:tcPr>
            <w:tcW w:w="1312" w:type="dxa"/>
            <w:tcBorders>
              <w:top w:val="single" w:sz="6" w:space="0" w:color="000000"/>
              <w:bottom w:val="single" w:sz="6" w:space="0" w:color="000000"/>
              <w:right w:val="single" w:sz="6" w:space="0" w:color="000000"/>
            </w:tcBorders>
          </w:tcPr>
          <w:p w14:paraId="795ACB72" w14:textId="77777777" w:rsidR="003643B1" w:rsidRPr="00D61771" w:rsidRDefault="003643B1" w:rsidP="004967D3">
            <w:pPr>
              <w:pStyle w:val="TableParagraph"/>
              <w:spacing w:before="117"/>
              <w:ind w:left="1"/>
              <w:jc w:val="center"/>
              <w:rPr>
                <w:rFonts w:asciiTheme="majorHAnsi" w:hAnsiTheme="majorHAnsi" w:cstheme="majorHAnsi"/>
                <w:sz w:val="24"/>
                <w:szCs w:val="24"/>
              </w:rPr>
            </w:pPr>
            <w:r w:rsidRPr="00D61771">
              <w:rPr>
                <w:rFonts w:asciiTheme="majorHAnsi" w:hAnsiTheme="majorHAnsi" w:cstheme="majorHAnsi"/>
                <w:sz w:val="24"/>
                <w:szCs w:val="24"/>
              </w:rPr>
              <w:t>L</w:t>
            </w:r>
          </w:p>
        </w:tc>
        <w:tc>
          <w:tcPr>
            <w:tcW w:w="1021" w:type="dxa"/>
            <w:tcBorders>
              <w:top w:val="single" w:sz="6" w:space="0" w:color="000000"/>
              <w:left w:val="single" w:sz="6" w:space="0" w:color="000000"/>
              <w:bottom w:val="single" w:sz="6" w:space="0" w:color="000000"/>
              <w:right w:val="single" w:sz="6" w:space="0" w:color="000000"/>
            </w:tcBorders>
          </w:tcPr>
          <w:p w14:paraId="2B3BCE2D" w14:textId="77777777" w:rsidR="003643B1" w:rsidRPr="00D61771" w:rsidRDefault="003643B1" w:rsidP="004967D3">
            <w:pPr>
              <w:pStyle w:val="TableParagraph"/>
              <w:spacing w:before="117"/>
              <w:ind w:left="373"/>
              <w:rPr>
                <w:rFonts w:asciiTheme="majorHAnsi" w:hAnsiTheme="majorHAnsi" w:cstheme="majorHAnsi"/>
                <w:sz w:val="24"/>
                <w:szCs w:val="24"/>
              </w:rPr>
            </w:pPr>
            <w:r w:rsidRPr="00D61771">
              <w:rPr>
                <w:rFonts w:asciiTheme="majorHAnsi" w:hAnsiTheme="majorHAnsi" w:cstheme="majorHAnsi"/>
                <w:sz w:val="24"/>
                <w:szCs w:val="24"/>
              </w:rPr>
              <w:t>13</w:t>
            </w:r>
          </w:p>
        </w:tc>
        <w:tc>
          <w:tcPr>
            <w:tcW w:w="6858" w:type="dxa"/>
            <w:tcBorders>
              <w:top w:val="single" w:sz="6" w:space="0" w:color="000000"/>
              <w:left w:val="single" w:sz="6" w:space="0" w:color="000000"/>
              <w:bottom w:val="single" w:sz="6" w:space="0" w:color="000000"/>
            </w:tcBorders>
          </w:tcPr>
          <w:p w14:paraId="30614E45" w14:textId="77777777" w:rsidR="003643B1" w:rsidRPr="00D61771" w:rsidRDefault="003643B1" w:rsidP="004967D3">
            <w:pPr>
              <w:pStyle w:val="TableParagraph"/>
              <w:spacing w:before="117"/>
              <w:ind w:left="101" w:right="293"/>
              <w:rPr>
                <w:rFonts w:asciiTheme="majorHAnsi" w:hAnsiTheme="majorHAnsi" w:cstheme="majorHAnsi"/>
                <w:sz w:val="24"/>
                <w:szCs w:val="24"/>
              </w:rPr>
            </w:pPr>
            <w:r w:rsidRPr="00D61771">
              <w:rPr>
                <w:rFonts w:asciiTheme="majorHAnsi" w:hAnsiTheme="majorHAnsi" w:cstheme="majorHAnsi"/>
                <w:sz w:val="24"/>
                <w:szCs w:val="24"/>
              </w:rPr>
              <w:t>Các đồng bằng châu thổ thường xuyên có nước.</w:t>
            </w:r>
          </w:p>
        </w:tc>
      </w:tr>
      <w:tr w:rsidR="003643B1" w:rsidRPr="00D61771" w14:paraId="311FAFFE" w14:textId="77777777" w:rsidTr="004967D3">
        <w:trPr>
          <w:trHeight w:hRule="exact" w:val="853"/>
        </w:trPr>
        <w:tc>
          <w:tcPr>
            <w:tcW w:w="1312" w:type="dxa"/>
            <w:tcBorders>
              <w:top w:val="single" w:sz="6" w:space="0" w:color="000000"/>
              <w:bottom w:val="single" w:sz="6" w:space="0" w:color="000000"/>
              <w:right w:val="single" w:sz="6" w:space="0" w:color="000000"/>
            </w:tcBorders>
          </w:tcPr>
          <w:p w14:paraId="65514B23" w14:textId="77777777" w:rsidR="003643B1" w:rsidRPr="00D61771" w:rsidRDefault="003643B1" w:rsidP="004967D3">
            <w:pPr>
              <w:pStyle w:val="TableParagraph"/>
              <w:spacing w:before="2"/>
              <w:rPr>
                <w:rFonts w:asciiTheme="majorHAnsi" w:hAnsiTheme="majorHAnsi" w:cstheme="majorHAnsi"/>
                <w:b/>
                <w:sz w:val="24"/>
                <w:szCs w:val="24"/>
              </w:rPr>
            </w:pPr>
          </w:p>
          <w:p w14:paraId="7ABC6C28" w14:textId="77777777" w:rsidR="003643B1" w:rsidRPr="00D61771" w:rsidRDefault="003643B1" w:rsidP="004967D3">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M</w:t>
            </w:r>
          </w:p>
        </w:tc>
        <w:tc>
          <w:tcPr>
            <w:tcW w:w="1021" w:type="dxa"/>
            <w:tcBorders>
              <w:top w:val="single" w:sz="6" w:space="0" w:color="000000"/>
              <w:left w:val="single" w:sz="6" w:space="0" w:color="000000"/>
              <w:bottom w:val="single" w:sz="6" w:space="0" w:color="000000"/>
              <w:right w:val="single" w:sz="6" w:space="0" w:color="000000"/>
            </w:tcBorders>
          </w:tcPr>
          <w:p w14:paraId="298E30B2" w14:textId="77777777" w:rsidR="003643B1" w:rsidRPr="00D61771" w:rsidRDefault="003643B1" w:rsidP="004967D3">
            <w:pPr>
              <w:pStyle w:val="TableParagraph"/>
              <w:spacing w:before="2"/>
              <w:rPr>
                <w:rFonts w:asciiTheme="majorHAnsi" w:hAnsiTheme="majorHAnsi" w:cstheme="majorHAnsi"/>
                <w:b/>
                <w:sz w:val="24"/>
                <w:szCs w:val="24"/>
              </w:rPr>
            </w:pPr>
          </w:p>
          <w:p w14:paraId="4EEEE15F" w14:textId="77777777" w:rsidR="003643B1" w:rsidRPr="00D61771" w:rsidRDefault="003643B1" w:rsidP="004967D3">
            <w:pPr>
              <w:pStyle w:val="TableParagraph"/>
              <w:ind w:left="373"/>
              <w:rPr>
                <w:rFonts w:asciiTheme="majorHAnsi" w:hAnsiTheme="majorHAnsi" w:cstheme="majorHAnsi"/>
                <w:sz w:val="24"/>
                <w:szCs w:val="24"/>
              </w:rPr>
            </w:pPr>
            <w:r w:rsidRPr="00D61771">
              <w:rPr>
                <w:rFonts w:asciiTheme="majorHAnsi" w:hAnsiTheme="majorHAnsi" w:cstheme="majorHAnsi"/>
                <w:sz w:val="24"/>
                <w:szCs w:val="24"/>
              </w:rPr>
              <w:t>14</w:t>
            </w:r>
          </w:p>
        </w:tc>
        <w:tc>
          <w:tcPr>
            <w:tcW w:w="6858" w:type="dxa"/>
            <w:tcBorders>
              <w:top w:val="single" w:sz="6" w:space="0" w:color="000000"/>
              <w:left w:val="single" w:sz="6" w:space="0" w:color="000000"/>
              <w:bottom w:val="single" w:sz="6" w:space="0" w:color="000000"/>
            </w:tcBorders>
          </w:tcPr>
          <w:p w14:paraId="3D48E901" w14:textId="77777777" w:rsidR="003643B1" w:rsidRPr="00D61771" w:rsidRDefault="003643B1" w:rsidP="004967D3">
            <w:pPr>
              <w:pStyle w:val="TableParagraph"/>
              <w:spacing w:before="118"/>
              <w:ind w:left="101" w:right="103"/>
              <w:rPr>
                <w:rFonts w:asciiTheme="majorHAnsi" w:hAnsiTheme="majorHAnsi" w:cstheme="majorHAnsi"/>
                <w:sz w:val="24"/>
                <w:szCs w:val="24"/>
              </w:rPr>
            </w:pPr>
            <w:r w:rsidRPr="00D61771">
              <w:rPr>
                <w:rFonts w:asciiTheme="majorHAnsi" w:hAnsiTheme="majorHAnsi" w:cstheme="majorHAnsi"/>
                <w:sz w:val="24"/>
                <w:szCs w:val="24"/>
              </w:rPr>
              <w:t>Các sông/suối/lạch thường xuyên có nước; bao gồm cả các thác nước.</w:t>
            </w:r>
          </w:p>
        </w:tc>
      </w:tr>
      <w:tr w:rsidR="003643B1" w:rsidRPr="00D61771" w14:paraId="2DD76070" w14:textId="77777777" w:rsidTr="004967D3">
        <w:trPr>
          <w:trHeight w:hRule="exact" w:val="851"/>
        </w:trPr>
        <w:tc>
          <w:tcPr>
            <w:tcW w:w="1312" w:type="dxa"/>
            <w:tcBorders>
              <w:top w:val="single" w:sz="6" w:space="0" w:color="000000"/>
              <w:right w:val="single" w:sz="6" w:space="0" w:color="000000"/>
            </w:tcBorders>
          </w:tcPr>
          <w:p w14:paraId="27AF7AF1" w14:textId="77777777" w:rsidR="003643B1" w:rsidRPr="00D61771" w:rsidRDefault="003643B1" w:rsidP="004967D3">
            <w:pPr>
              <w:pStyle w:val="TableParagraph"/>
              <w:spacing w:before="2"/>
              <w:rPr>
                <w:rFonts w:asciiTheme="majorHAnsi" w:hAnsiTheme="majorHAnsi" w:cstheme="majorHAnsi"/>
                <w:b/>
                <w:sz w:val="24"/>
                <w:szCs w:val="24"/>
              </w:rPr>
            </w:pPr>
          </w:p>
          <w:p w14:paraId="120C36F6" w14:textId="77777777" w:rsidR="003643B1" w:rsidRPr="00D61771" w:rsidRDefault="003643B1" w:rsidP="004967D3">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N</w:t>
            </w:r>
          </w:p>
        </w:tc>
        <w:tc>
          <w:tcPr>
            <w:tcW w:w="1021" w:type="dxa"/>
            <w:tcBorders>
              <w:top w:val="single" w:sz="6" w:space="0" w:color="000000"/>
              <w:left w:val="single" w:sz="6" w:space="0" w:color="000000"/>
              <w:right w:val="single" w:sz="6" w:space="0" w:color="000000"/>
            </w:tcBorders>
          </w:tcPr>
          <w:p w14:paraId="79A532D0" w14:textId="77777777" w:rsidR="003643B1" w:rsidRPr="00D61771" w:rsidRDefault="003643B1" w:rsidP="004967D3">
            <w:pPr>
              <w:pStyle w:val="TableParagraph"/>
              <w:spacing w:before="2"/>
              <w:rPr>
                <w:rFonts w:asciiTheme="majorHAnsi" w:hAnsiTheme="majorHAnsi" w:cstheme="majorHAnsi"/>
                <w:b/>
                <w:sz w:val="24"/>
                <w:szCs w:val="24"/>
              </w:rPr>
            </w:pPr>
          </w:p>
          <w:p w14:paraId="519B3F49" w14:textId="77777777" w:rsidR="003643B1" w:rsidRPr="00D61771" w:rsidRDefault="003643B1" w:rsidP="004967D3">
            <w:pPr>
              <w:pStyle w:val="TableParagraph"/>
              <w:ind w:left="373"/>
              <w:rPr>
                <w:rFonts w:asciiTheme="majorHAnsi" w:hAnsiTheme="majorHAnsi" w:cstheme="majorHAnsi"/>
                <w:sz w:val="24"/>
                <w:szCs w:val="24"/>
              </w:rPr>
            </w:pPr>
            <w:r w:rsidRPr="00D61771">
              <w:rPr>
                <w:rFonts w:asciiTheme="majorHAnsi" w:hAnsiTheme="majorHAnsi" w:cstheme="majorHAnsi"/>
                <w:sz w:val="24"/>
                <w:szCs w:val="24"/>
              </w:rPr>
              <w:t>15</w:t>
            </w:r>
          </w:p>
        </w:tc>
        <w:tc>
          <w:tcPr>
            <w:tcW w:w="6858" w:type="dxa"/>
            <w:tcBorders>
              <w:top w:val="single" w:sz="6" w:space="0" w:color="000000"/>
              <w:left w:val="single" w:sz="6" w:space="0" w:color="000000"/>
            </w:tcBorders>
          </w:tcPr>
          <w:p w14:paraId="4BD7B8BF" w14:textId="77777777" w:rsidR="003643B1" w:rsidRPr="00D61771" w:rsidRDefault="003643B1" w:rsidP="004967D3">
            <w:pPr>
              <w:pStyle w:val="TableParagraph"/>
              <w:spacing w:before="118"/>
              <w:ind w:left="101" w:right="879"/>
              <w:rPr>
                <w:rFonts w:asciiTheme="majorHAnsi" w:hAnsiTheme="majorHAnsi" w:cstheme="majorHAnsi"/>
                <w:sz w:val="24"/>
                <w:szCs w:val="24"/>
              </w:rPr>
            </w:pPr>
            <w:r w:rsidRPr="00D61771">
              <w:rPr>
                <w:rFonts w:asciiTheme="majorHAnsi" w:hAnsiTheme="majorHAnsi" w:cstheme="majorHAnsi"/>
                <w:sz w:val="24"/>
                <w:szCs w:val="24"/>
              </w:rPr>
              <w:t>Các sông/suối/lạch có nước theo mùa/không liên tục/bất thường.</w:t>
            </w:r>
          </w:p>
        </w:tc>
      </w:tr>
    </w:tbl>
    <w:p w14:paraId="3A9B757D" w14:textId="77777777" w:rsidR="003643B1" w:rsidRPr="00D61771" w:rsidRDefault="003643B1" w:rsidP="003643B1">
      <w:pPr>
        <w:rPr>
          <w:rFonts w:asciiTheme="majorHAnsi" w:hAnsiTheme="majorHAnsi" w:cstheme="majorHAnsi"/>
          <w:sz w:val="24"/>
          <w:szCs w:val="24"/>
        </w:rPr>
        <w:sectPr w:rsidR="003643B1" w:rsidRPr="00D61771">
          <w:pgSz w:w="11900" w:h="16840"/>
          <w:pgMar w:top="1080" w:right="940" w:bottom="960" w:left="1520" w:header="0" w:footer="708"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1021"/>
        <w:gridCol w:w="6858"/>
      </w:tblGrid>
      <w:tr w:rsidR="003643B1" w:rsidRPr="00D61771" w14:paraId="7E652CC1" w14:textId="77777777" w:rsidTr="003643B1">
        <w:trPr>
          <w:trHeight w:hRule="exact" w:val="890"/>
        </w:trPr>
        <w:tc>
          <w:tcPr>
            <w:tcW w:w="1312" w:type="dxa"/>
            <w:tcBorders>
              <w:bottom w:val="single" w:sz="6" w:space="0" w:color="000000"/>
              <w:right w:val="single" w:sz="6" w:space="0" w:color="000000"/>
            </w:tcBorders>
          </w:tcPr>
          <w:p w14:paraId="78F71D37" w14:textId="77777777" w:rsidR="003643B1" w:rsidRPr="00D61771" w:rsidRDefault="003643B1" w:rsidP="003643B1">
            <w:pPr>
              <w:pStyle w:val="TableParagraph"/>
              <w:spacing w:before="5"/>
              <w:rPr>
                <w:rFonts w:asciiTheme="majorHAnsi" w:hAnsiTheme="majorHAnsi" w:cstheme="majorHAnsi"/>
                <w:b/>
                <w:sz w:val="24"/>
                <w:szCs w:val="24"/>
              </w:rPr>
            </w:pPr>
          </w:p>
          <w:p w14:paraId="3B28BAE5" w14:textId="77777777" w:rsidR="003643B1" w:rsidRPr="00D61771" w:rsidRDefault="003643B1" w:rsidP="003643B1">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O</w:t>
            </w:r>
          </w:p>
        </w:tc>
        <w:tc>
          <w:tcPr>
            <w:tcW w:w="1021" w:type="dxa"/>
            <w:tcBorders>
              <w:left w:val="single" w:sz="6" w:space="0" w:color="000000"/>
              <w:bottom w:val="single" w:sz="6" w:space="0" w:color="000000"/>
              <w:right w:val="single" w:sz="6" w:space="0" w:color="000000"/>
            </w:tcBorders>
          </w:tcPr>
          <w:p w14:paraId="2496BD08" w14:textId="77777777" w:rsidR="003643B1" w:rsidRPr="00D61771" w:rsidRDefault="003643B1" w:rsidP="003643B1">
            <w:pPr>
              <w:pStyle w:val="TableParagraph"/>
              <w:spacing w:before="5"/>
              <w:rPr>
                <w:rFonts w:asciiTheme="majorHAnsi" w:hAnsiTheme="majorHAnsi" w:cstheme="majorHAnsi"/>
                <w:b/>
                <w:sz w:val="24"/>
                <w:szCs w:val="24"/>
              </w:rPr>
            </w:pPr>
          </w:p>
          <w:p w14:paraId="45DEAD94"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16</w:t>
            </w:r>
          </w:p>
        </w:tc>
        <w:tc>
          <w:tcPr>
            <w:tcW w:w="6858" w:type="dxa"/>
            <w:tcBorders>
              <w:left w:val="single" w:sz="6" w:space="0" w:color="000000"/>
              <w:bottom w:val="single" w:sz="6" w:space="0" w:color="000000"/>
            </w:tcBorders>
          </w:tcPr>
          <w:p w14:paraId="0AB5E029" w14:textId="77777777" w:rsidR="003643B1" w:rsidRPr="00D61771" w:rsidRDefault="003643B1" w:rsidP="003643B1">
            <w:pPr>
              <w:pStyle w:val="TableParagraph"/>
              <w:spacing w:before="151"/>
              <w:ind w:left="101" w:right="351"/>
              <w:rPr>
                <w:rFonts w:asciiTheme="majorHAnsi" w:hAnsiTheme="majorHAnsi" w:cstheme="majorHAnsi"/>
                <w:sz w:val="24"/>
                <w:szCs w:val="24"/>
              </w:rPr>
            </w:pPr>
            <w:r w:rsidRPr="00D61771">
              <w:rPr>
                <w:rFonts w:asciiTheme="majorHAnsi" w:hAnsiTheme="majorHAnsi" w:cstheme="majorHAnsi"/>
                <w:sz w:val="24"/>
                <w:szCs w:val="24"/>
              </w:rPr>
              <w:t>Các hồ nước ngọt có nước thường xuyên (trên 8ha); bao gồm các hồ lớn uốn chữ U/hình móng ngựa.</w:t>
            </w:r>
          </w:p>
        </w:tc>
      </w:tr>
      <w:tr w:rsidR="003643B1" w:rsidRPr="00D61771" w14:paraId="1C7B0CBC" w14:textId="77777777" w:rsidTr="003643B1">
        <w:trPr>
          <w:trHeight w:hRule="exact" w:val="893"/>
        </w:trPr>
        <w:tc>
          <w:tcPr>
            <w:tcW w:w="1312" w:type="dxa"/>
            <w:tcBorders>
              <w:top w:val="single" w:sz="6" w:space="0" w:color="000000"/>
              <w:bottom w:val="single" w:sz="6" w:space="0" w:color="000000"/>
              <w:right w:val="single" w:sz="6" w:space="0" w:color="000000"/>
            </w:tcBorders>
          </w:tcPr>
          <w:p w14:paraId="0A72DA3C" w14:textId="77777777" w:rsidR="003643B1" w:rsidRPr="00D61771" w:rsidRDefault="003643B1" w:rsidP="003643B1">
            <w:pPr>
              <w:pStyle w:val="TableParagraph"/>
              <w:spacing w:before="5"/>
              <w:rPr>
                <w:rFonts w:asciiTheme="majorHAnsi" w:hAnsiTheme="majorHAnsi" w:cstheme="majorHAnsi"/>
                <w:b/>
                <w:sz w:val="24"/>
                <w:szCs w:val="24"/>
              </w:rPr>
            </w:pPr>
          </w:p>
          <w:p w14:paraId="732AD57C" w14:textId="77777777" w:rsidR="003643B1" w:rsidRPr="00D61771" w:rsidRDefault="003643B1" w:rsidP="003643B1">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P</w:t>
            </w:r>
          </w:p>
        </w:tc>
        <w:tc>
          <w:tcPr>
            <w:tcW w:w="1021" w:type="dxa"/>
            <w:tcBorders>
              <w:top w:val="single" w:sz="6" w:space="0" w:color="000000"/>
              <w:left w:val="single" w:sz="6" w:space="0" w:color="000000"/>
              <w:bottom w:val="single" w:sz="6" w:space="0" w:color="000000"/>
              <w:right w:val="single" w:sz="6" w:space="0" w:color="000000"/>
            </w:tcBorders>
          </w:tcPr>
          <w:p w14:paraId="4D4CDDE6" w14:textId="77777777" w:rsidR="003643B1" w:rsidRPr="00D61771" w:rsidRDefault="003643B1" w:rsidP="003643B1">
            <w:pPr>
              <w:pStyle w:val="TableParagraph"/>
              <w:spacing w:before="5"/>
              <w:rPr>
                <w:rFonts w:asciiTheme="majorHAnsi" w:hAnsiTheme="majorHAnsi" w:cstheme="majorHAnsi"/>
                <w:b/>
                <w:sz w:val="24"/>
                <w:szCs w:val="24"/>
              </w:rPr>
            </w:pPr>
          </w:p>
          <w:p w14:paraId="18E9911B"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17</w:t>
            </w:r>
          </w:p>
        </w:tc>
        <w:tc>
          <w:tcPr>
            <w:tcW w:w="6858" w:type="dxa"/>
            <w:tcBorders>
              <w:top w:val="single" w:sz="6" w:space="0" w:color="000000"/>
              <w:left w:val="single" w:sz="6" w:space="0" w:color="000000"/>
              <w:bottom w:val="single" w:sz="6" w:space="0" w:color="000000"/>
            </w:tcBorders>
          </w:tcPr>
          <w:p w14:paraId="53707666" w14:textId="77777777" w:rsidR="003643B1" w:rsidRPr="00D61771" w:rsidRDefault="003643B1" w:rsidP="003643B1">
            <w:pPr>
              <w:pStyle w:val="TableParagraph"/>
              <w:spacing w:before="151"/>
              <w:ind w:left="101" w:right="240"/>
              <w:rPr>
                <w:rFonts w:asciiTheme="majorHAnsi" w:hAnsiTheme="majorHAnsi" w:cstheme="majorHAnsi"/>
                <w:sz w:val="24"/>
                <w:szCs w:val="24"/>
              </w:rPr>
            </w:pPr>
            <w:r w:rsidRPr="00D61771">
              <w:rPr>
                <w:rFonts w:asciiTheme="majorHAnsi" w:hAnsiTheme="majorHAnsi" w:cstheme="majorHAnsi"/>
                <w:sz w:val="24"/>
                <w:szCs w:val="24"/>
              </w:rPr>
              <w:t>Các hồ nước ngọt có nước theo mùa/không liên tục (trên 8ha); bao gồm cả các hồ ở đồng bằng ngập lũ.</w:t>
            </w:r>
          </w:p>
        </w:tc>
      </w:tr>
      <w:tr w:rsidR="003643B1" w:rsidRPr="00D61771" w14:paraId="7C8118F4" w14:textId="77777777" w:rsidTr="003643B1">
        <w:trPr>
          <w:trHeight w:hRule="exact" w:val="594"/>
        </w:trPr>
        <w:tc>
          <w:tcPr>
            <w:tcW w:w="1312" w:type="dxa"/>
            <w:tcBorders>
              <w:top w:val="single" w:sz="6" w:space="0" w:color="000000"/>
              <w:bottom w:val="single" w:sz="6" w:space="0" w:color="000000"/>
              <w:right w:val="single" w:sz="6" w:space="0" w:color="000000"/>
            </w:tcBorders>
          </w:tcPr>
          <w:p w14:paraId="37A44E6E" w14:textId="77777777" w:rsidR="003643B1" w:rsidRPr="00D61771" w:rsidRDefault="003643B1" w:rsidP="003643B1">
            <w:pPr>
              <w:pStyle w:val="TableParagraph"/>
              <w:spacing w:before="131"/>
              <w:ind w:left="2"/>
              <w:jc w:val="center"/>
              <w:rPr>
                <w:rFonts w:asciiTheme="majorHAnsi" w:hAnsiTheme="majorHAnsi" w:cstheme="majorHAnsi"/>
                <w:sz w:val="24"/>
                <w:szCs w:val="24"/>
              </w:rPr>
            </w:pPr>
            <w:r w:rsidRPr="00D61771">
              <w:rPr>
                <w:rFonts w:asciiTheme="majorHAnsi" w:hAnsiTheme="majorHAnsi" w:cstheme="majorHAnsi"/>
                <w:sz w:val="24"/>
                <w:szCs w:val="24"/>
              </w:rPr>
              <w:t>Q</w:t>
            </w:r>
          </w:p>
        </w:tc>
        <w:tc>
          <w:tcPr>
            <w:tcW w:w="1021" w:type="dxa"/>
            <w:tcBorders>
              <w:top w:val="single" w:sz="6" w:space="0" w:color="000000"/>
              <w:left w:val="single" w:sz="6" w:space="0" w:color="000000"/>
              <w:bottom w:val="single" w:sz="6" w:space="0" w:color="000000"/>
              <w:right w:val="single" w:sz="6" w:space="0" w:color="000000"/>
            </w:tcBorders>
          </w:tcPr>
          <w:p w14:paraId="3561AC66" w14:textId="77777777" w:rsidR="003643B1" w:rsidRPr="00D61771" w:rsidRDefault="003643B1" w:rsidP="003643B1">
            <w:pPr>
              <w:pStyle w:val="TableParagraph"/>
              <w:spacing w:before="131"/>
              <w:ind w:left="352" w:right="352"/>
              <w:jc w:val="center"/>
              <w:rPr>
                <w:rFonts w:asciiTheme="majorHAnsi" w:hAnsiTheme="majorHAnsi" w:cstheme="majorHAnsi"/>
                <w:sz w:val="24"/>
                <w:szCs w:val="24"/>
              </w:rPr>
            </w:pPr>
            <w:r w:rsidRPr="00D61771">
              <w:rPr>
                <w:rFonts w:asciiTheme="majorHAnsi" w:hAnsiTheme="majorHAnsi" w:cstheme="majorHAnsi"/>
                <w:sz w:val="24"/>
                <w:szCs w:val="24"/>
              </w:rPr>
              <w:t>18</w:t>
            </w:r>
          </w:p>
        </w:tc>
        <w:tc>
          <w:tcPr>
            <w:tcW w:w="6858" w:type="dxa"/>
            <w:tcBorders>
              <w:top w:val="single" w:sz="6" w:space="0" w:color="000000"/>
              <w:left w:val="single" w:sz="6" w:space="0" w:color="000000"/>
              <w:bottom w:val="single" w:sz="6" w:space="0" w:color="000000"/>
            </w:tcBorders>
          </w:tcPr>
          <w:p w14:paraId="7F1FA81B" w14:textId="77777777" w:rsidR="003643B1" w:rsidRPr="00D61771" w:rsidRDefault="003643B1" w:rsidP="003643B1">
            <w:pPr>
              <w:pStyle w:val="TableParagraph"/>
              <w:spacing w:before="152"/>
              <w:ind w:left="101" w:right="293"/>
              <w:rPr>
                <w:rFonts w:asciiTheme="majorHAnsi" w:hAnsiTheme="majorHAnsi" w:cstheme="majorHAnsi"/>
                <w:sz w:val="24"/>
                <w:szCs w:val="24"/>
              </w:rPr>
            </w:pPr>
            <w:r w:rsidRPr="00D61771">
              <w:rPr>
                <w:rFonts w:asciiTheme="majorHAnsi" w:hAnsiTheme="majorHAnsi" w:cstheme="majorHAnsi"/>
                <w:sz w:val="24"/>
                <w:szCs w:val="24"/>
              </w:rPr>
              <w:t>Các hồ nước mặn/lợ/kiềm có nước thường xuyên.</w:t>
            </w:r>
          </w:p>
        </w:tc>
      </w:tr>
      <w:tr w:rsidR="003643B1" w:rsidRPr="00D61771" w14:paraId="25AFFA77" w14:textId="77777777" w:rsidTr="003643B1">
        <w:trPr>
          <w:trHeight w:hRule="exact" w:val="594"/>
        </w:trPr>
        <w:tc>
          <w:tcPr>
            <w:tcW w:w="1312" w:type="dxa"/>
            <w:tcBorders>
              <w:top w:val="single" w:sz="6" w:space="0" w:color="000000"/>
              <w:bottom w:val="single" w:sz="6" w:space="0" w:color="000000"/>
              <w:right w:val="single" w:sz="6" w:space="0" w:color="000000"/>
            </w:tcBorders>
          </w:tcPr>
          <w:p w14:paraId="7FA7404C" w14:textId="77777777" w:rsidR="003643B1" w:rsidRPr="00D61771" w:rsidRDefault="003643B1" w:rsidP="003643B1">
            <w:pPr>
              <w:pStyle w:val="TableParagraph"/>
              <w:spacing w:before="131"/>
              <w:ind w:left="2"/>
              <w:jc w:val="center"/>
              <w:rPr>
                <w:rFonts w:asciiTheme="majorHAnsi" w:hAnsiTheme="majorHAnsi" w:cstheme="majorHAnsi"/>
                <w:sz w:val="24"/>
                <w:szCs w:val="24"/>
              </w:rPr>
            </w:pPr>
            <w:r w:rsidRPr="00D61771">
              <w:rPr>
                <w:rFonts w:asciiTheme="majorHAnsi" w:hAnsiTheme="majorHAnsi" w:cstheme="majorHAnsi"/>
                <w:sz w:val="24"/>
                <w:szCs w:val="24"/>
              </w:rPr>
              <w:t>R</w:t>
            </w:r>
          </w:p>
        </w:tc>
        <w:tc>
          <w:tcPr>
            <w:tcW w:w="1021" w:type="dxa"/>
            <w:tcBorders>
              <w:top w:val="single" w:sz="6" w:space="0" w:color="000000"/>
              <w:left w:val="single" w:sz="6" w:space="0" w:color="000000"/>
              <w:bottom w:val="single" w:sz="6" w:space="0" w:color="000000"/>
              <w:right w:val="single" w:sz="6" w:space="0" w:color="000000"/>
            </w:tcBorders>
          </w:tcPr>
          <w:p w14:paraId="4E5AA6F5" w14:textId="77777777" w:rsidR="003643B1" w:rsidRPr="00D61771" w:rsidRDefault="003643B1" w:rsidP="003643B1">
            <w:pPr>
              <w:pStyle w:val="TableParagraph"/>
              <w:spacing w:before="131"/>
              <w:ind w:left="352" w:right="352"/>
              <w:jc w:val="center"/>
              <w:rPr>
                <w:rFonts w:asciiTheme="majorHAnsi" w:hAnsiTheme="majorHAnsi" w:cstheme="majorHAnsi"/>
                <w:sz w:val="24"/>
                <w:szCs w:val="24"/>
              </w:rPr>
            </w:pPr>
            <w:r w:rsidRPr="00D61771">
              <w:rPr>
                <w:rFonts w:asciiTheme="majorHAnsi" w:hAnsiTheme="majorHAnsi" w:cstheme="majorHAnsi"/>
                <w:sz w:val="24"/>
                <w:szCs w:val="24"/>
              </w:rPr>
              <w:t>19</w:t>
            </w:r>
          </w:p>
        </w:tc>
        <w:tc>
          <w:tcPr>
            <w:tcW w:w="6858" w:type="dxa"/>
            <w:tcBorders>
              <w:top w:val="single" w:sz="6" w:space="0" w:color="000000"/>
              <w:left w:val="single" w:sz="6" w:space="0" w:color="000000"/>
              <w:bottom w:val="single" w:sz="6" w:space="0" w:color="000000"/>
            </w:tcBorders>
          </w:tcPr>
          <w:p w14:paraId="06C3EEE2" w14:textId="77777777" w:rsidR="003643B1" w:rsidRPr="00D61771" w:rsidRDefault="003643B1" w:rsidP="003643B1">
            <w:pPr>
              <w:pStyle w:val="TableParagraph"/>
              <w:spacing w:before="152"/>
              <w:ind w:left="101" w:right="293"/>
              <w:rPr>
                <w:rFonts w:asciiTheme="majorHAnsi" w:hAnsiTheme="majorHAnsi" w:cstheme="majorHAnsi"/>
                <w:sz w:val="24"/>
                <w:szCs w:val="24"/>
              </w:rPr>
            </w:pPr>
            <w:r w:rsidRPr="00D61771">
              <w:rPr>
                <w:rFonts w:asciiTheme="majorHAnsi" w:hAnsiTheme="majorHAnsi" w:cstheme="majorHAnsi"/>
                <w:sz w:val="24"/>
                <w:szCs w:val="24"/>
              </w:rPr>
              <w:t>Các hồ và bãi nước mặn/lợ/kiềm có nước thường xuyên.</w:t>
            </w:r>
          </w:p>
        </w:tc>
      </w:tr>
      <w:tr w:rsidR="003643B1" w:rsidRPr="00D61771" w14:paraId="4CA990B1" w14:textId="77777777" w:rsidTr="003643B1">
        <w:trPr>
          <w:trHeight w:hRule="exact" w:val="594"/>
        </w:trPr>
        <w:tc>
          <w:tcPr>
            <w:tcW w:w="1312" w:type="dxa"/>
            <w:tcBorders>
              <w:top w:val="single" w:sz="6" w:space="0" w:color="000000"/>
              <w:bottom w:val="single" w:sz="6" w:space="0" w:color="000000"/>
              <w:right w:val="single" w:sz="6" w:space="0" w:color="000000"/>
            </w:tcBorders>
          </w:tcPr>
          <w:p w14:paraId="6B288111" w14:textId="77777777" w:rsidR="003643B1" w:rsidRPr="00D61771" w:rsidRDefault="003643B1" w:rsidP="003643B1">
            <w:pPr>
              <w:pStyle w:val="TableParagraph"/>
              <w:spacing w:before="131"/>
              <w:ind w:left="301" w:right="299"/>
              <w:jc w:val="center"/>
              <w:rPr>
                <w:rFonts w:asciiTheme="majorHAnsi" w:hAnsiTheme="majorHAnsi" w:cstheme="majorHAnsi"/>
                <w:sz w:val="24"/>
                <w:szCs w:val="24"/>
              </w:rPr>
            </w:pPr>
            <w:r w:rsidRPr="00D61771">
              <w:rPr>
                <w:rFonts w:asciiTheme="majorHAnsi" w:hAnsiTheme="majorHAnsi" w:cstheme="majorHAnsi"/>
                <w:sz w:val="24"/>
                <w:szCs w:val="24"/>
              </w:rPr>
              <w:t>Sp</w:t>
            </w:r>
          </w:p>
        </w:tc>
        <w:tc>
          <w:tcPr>
            <w:tcW w:w="1021" w:type="dxa"/>
            <w:tcBorders>
              <w:top w:val="single" w:sz="6" w:space="0" w:color="000000"/>
              <w:left w:val="single" w:sz="6" w:space="0" w:color="000000"/>
              <w:bottom w:val="single" w:sz="6" w:space="0" w:color="000000"/>
              <w:right w:val="single" w:sz="6" w:space="0" w:color="000000"/>
            </w:tcBorders>
          </w:tcPr>
          <w:p w14:paraId="0BEC6137" w14:textId="77777777" w:rsidR="003643B1" w:rsidRPr="00D61771" w:rsidRDefault="003643B1" w:rsidP="003643B1">
            <w:pPr>
              <w:pStyle w:val="TableParagraph"/>
              <w:spacing w:before="131"/>
              <w:ind w:left="352" w:right="352"/>
              <w:jc w:val="center"/>
              <w:rPr>
                <w:rFonts w:asciiTheme="majorHAnsi" w:hAnsiTheme="majorHAnsi" w:cstheme="majorHAnsi"/>
                <w:sz w:val="24"/>
                <w:szCs w:val="24"/>
              </w:rPr>
            </w:pPr>
            <w:r w:rsidRPr="00D61771">
              <w:rPr>
                <w:rFonts w:asciiTheme="majorHAnsi" w:hAnsiTheme="majorHAnsi" w:cstheme="majorHAnsi"/>
                <w:sz w:val="24"/>
                <w:szCs w:val="24"/>
              </w:rPr>
              <w:t>20</w:t>
            </w:r>
          </w:p>
        </w:tc>
        <w:tc>
          <w:tcPr>
            <w:tcW w:w="6858" w:type="dxa"/>
            <w:tcBorders>
              <w:top w:val="single" w:sz="6" w:space="0" w:color="000000"/>
              <w:left w:val="single" w:sz="6" w:space="0" w:color="000000"/>
              <w:bottom w:val="single" w:sz="6" w:space="0" w:color="000000"/>
            </w:tcBorders>
          </w:tcPr>
          <w:p w14:paraId="065A2E29" w14:textId="77777777" w:rsidR="003643B1" w:rsidRPr="00D61771" w:rsidRDefault="003643B1" w:rsidP="003643B1">
            <w:pPr>
              <w:pStyle w:val="TableParagraph"/>
              <w:spacing w:before="152"/>
              <w:ind w:left="101" w:right="293"/>
              <w:rPr>
                <w:rFonts w:asciiTheme="majorHAnsi" w:hAnsiTheme="majorHAnsi" w:cstheme="majorHAnsi"/>
                <w:sz w:val="24"/>
                <w:szCs w:val="24"/>
              </w:rPr>
            </w:pPr>
            <w:r w:rsidRPr="00D61771">
              <w:rPr>
                <w:rFonts w:asciiTheme="majorHAnsi" w:hAnsiTheme="majorHAnsi" w:cstheme="majorHAnsi"/>
                <w:sz w:val="24"/>
                <w:szCs w:val="24"/>
              </w:rPr>
              <w:t>Các đầm/ vũng nước mặn/lợ/kiềm có nước thường xuyên.</w:t>
            </w:r>
          </w:p>
        </w:tc>
      </w:tr>
      <w:tr w:rsidR="003643B1" w:rsidRPr="00D61771" w14:paraId="7EF3240D" w14:textId="77777777" w:rsidTr="003643B1">
        <w:trPr>
          <w:trHeight w:hRule="exact" w:val="893"/>
        </w:trPr>
        <w:tc>
          <w:tcPr>
            <w:tcW w:w="1312" w:type="dxa"/>
            <w:tcBorders>
              <w:top w:val="single" w:sz="6" w:space="0" w:color="000000"/>
              <w:bottom w:val="single" w:sz="6" w:space="0" w:color="000000"/>
              <w:right w:val="single" w:sz="6" w:space="0" w:color="000000"/>
            </w:tcBorders>
          </w:tcPr>
          <w:p w14:paraId="2020C02D" w14:textId="77777777" w:rsidR="003643B1" w:rsidRPr="00D61771" w:rsidRDefault="003643B1" w:rsidP="003643B1">
            <w:pPr>
              <w:pStyle w:val="TableParagraph"/>
              <w:spacing w:before="5"/>
              <w:rPr>
                <w:rFonts w:asciiTheme="majorHAnsi" w:hAnsiTheme="majorHAnsi" w:cstheme="majorHAnsi"/>
                <w:b/>
                <w:sz w:val="24"/>
                <w:szCs w:val="24"/>
              </w:rPr>
            </w:pPr>
          </w:p>
          <w:p w14:paraId="23794B14" w14:textId="77777777" w:rsidR="003643B1" w:rsidRPr="00D61771" w:rsidRDefault="003643B1" w:rsidP="003643B1">
            <w:pPr>
              <w:pStyle w:val="TableParagraph"/>
              <w:ind w:left="301" w:right="299"/>
              <w:jc w:val="center"/>
              <w:rPr>
                <w:rFonts w:asciiTheme="majorHAnsi" w:hAnsiTheme="majorHAnsi" w:cstheme="majorHAnsi"/>
                <w:sz w:val="24"/>
                <w:szCs w:val="24"/>
              </w:rPr>
            </w:pPr>
            <w:r w:rsidRPr="00D61771">
              <w:rPr>
                <w:rFonts w:asciiTheme="majorHAnsi" w:hAnsiTheme="majorHAnsi" w:cstheme="majorHAnsi"/>
                <w:sz w:val="24"/>
                <w:szCs w:val="24"/>
              </w:rPr>
              <w:t>Ss</w:t>
            </w:r>
          </w:p>
        </w:tc>
        <w:tc>
          <w:tcPr>
            <w:tcW w:w="1021" w:type="dxa"/>
            <w:tcBorders>
              <w:top w:val="single" w:sz="6" w:space="0" w:color="000000"/>
              <w:left w:val="single" w:sz="6" w:space="0" w:color="000000"/>
              <w:bottom w:val="single" w:sz="6" w:space="0" w:color="000000"/>
              <w:right w:val="single" w:sz="6" w:space="0" w:color="000000"/>
            </w:tcBorders>
          </w:tcPr>
          <w:p w14:paraId="7F41F1BD" w14:textId="77777777" w:rsidR="003643B1" w:rsidRPr="00D61771" w:rsidRDefault="003643B1" w:rsidP="003643B1">
            <w:pPr>
              <w:pStyle w:val="TableParagraph"/>
              <w:spacing w:before="5"/>
              <w:rPr>
                <w:rFonts w:asciiTheme="majorHAnsi" w:hAnsiTheme="majorHAnsi" w:cstheme="majorHAnsi"/>
                <w:b/>
                <w:sz w:val="24"/>
                <w:szCs w:val="24"/>
              </w:rPr>
            </w:pPr>
          </w:p>
          <w:p w14:paraId="1FE3D7B3"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21</w:t>
            </w:r>
          </w:p>
        </w:tc>
        <w:tc>
          <w:tcPr>
            <w:tcW w:w="6858" w:type="dxa"/>
            <w:tcBorders>
              <w:top w:val="single" w:sz="6" w:space="0" w:color="000000"/>
              <w:left w:val="single" w:sz="6" w:space="0" w:color="000000"/>
              <w:bottom w:val="single" w:sz="6" w:space="0" w:color="000000"/>
            </w:tcBorders>
          </w:tcPr>
          <w:p w14:paraId="02D6A135" w14:textId="77777777" w:rsidR="003643B1" w:rsidRPr="00D61771" w:rsidRDefault="003643B1" w:rsidP="003643B1">
            <w:pPr>
              <w:pStyle w:val="TableParagraph"/>
              <w:spacing w:before="152"/>
              <w:ind w:left="101" w:right="528"/>
              <w:rPr>
                <w:rFonts w:asciiTheme="majorHAnsi" w:hAnsiTheme="majorHAnsi" w:cstheme="majorHAnsi"/>
                <w:sz w:val="24"/>
                <w:szCs w:val="24"/>
              </w:rPr>
            </w:pPr>
            <w:r w:rsidRPr="00D61771">
              <w:rPr>
                <w:rFonts w:asciiTheme="majorHAnsi" w:hAnsiTheme="majorHAnsi" w:cstheme="majorHAnsi"/>
                <w:sz w:val="24"/>
                <w:szCs w:val="24"/>
              </w:rPr>
              <w:t>Các đầm/ vũng nước mặn/lợ/kiềm có nước theo mùa/không liên tục.</w:t>
            </w:r>
          </w:p>
        </w:tc>
      </w:tr>
      <w:tr w:rsidR="003643B1" w:rsidRPr="00D61771" w14:paraId="0185CE95" w14:textId="77777777" w:rsidTr="003643B1">
        <w:trPr>
          <w:trHeight w:hRule="exact" w:val="1192"/>
        </w:trPr>
        <w:tc>
          <w:tcPr>
            <w:tcW w:w="1312" w:type="dxa"/>
            <w:tcBorders>
              <w:top w:val="single" w:sz="6" w:space="0" w:color="000000"/>
              <w:bottom w:val="single" w:sz="6" w:space="0" w:color="000000"/>
              <w:right w:val="single" w:sz="6" w:space="0" w:color="000000"/>
            </w:tcBorders>
          </w:tcPr>
          <w:p w14:paraId="50BAF099" w14:textId="77777777" w:rsidR="003643B1" w:rsidRPr="00D61771" w:rsidRDefault="003643B1" w:rsidP="003643B1">
            <w:pPr>
              <w:pStyle w:val="TableParagraph"/>
              <w:spacing w:before="5"/>
              <w:rPr>
                <w:rFonts w:asciiTheme="majorHAnsi" w:hAnsiTheme="majorHAnsi" w:cstheme="majorHAnsi"/>
                <w:b/>
                <w:sz w:val="24"/>
                <w:szCs w:val="24"/>
              </w:rPr>
            </w:pPr>
          </w:p>
          <w:p w14:paraId="2EAD0150" w14:textId="77777777" w:rsidR="003643B1" w:rsidRPr="00D61771" w:rsidRDefault="003643B1" w:rsidP="003643B1">
            <w:pPr>
              <w:pStyle w:val="TableParagraph"/>
              <w:ind w:left="301" w:right="299"/>
              <w:jc w:val="center"/>
              <w:rPr>
                <w:rFonts w:asciiTheme="majorHAnsi" w:hAnsiTheme="majorHAnsi" w:cstheme="majorHAnsi"/>
                <w:sz w:val="24"/>
                <w:szCs w:val="24"/>
              </w:rPr>
            </w:pPr>
            <w:r w:rsidRPr="00D61771">
              <w:rPr>
                <w:rFonts w:asciiTheme="majorHAnsi" w:hAnsiTheme="majorHAnsi" w:cstheme="majorHAnsi"/>
                <w:sz w:val="24"/>
                <w:szCs w:val="24"/>
              </w:rPr>
              <w:t>Tp</w:t>
            </w:r>
          </w:p>
        </w:tc>
        <w:tc>
          <w:tcPr>
            <w:tcW w:w="1021" w:type="dxa"/>
            <w:tcBorders>
              <w:top w:val="single" w:sz="6" w:space="0" w:color="000000"/>
              <w:left w:val="single" w:sz="6" w:space="0" w:color="000000"/>
              <w:bottom w:val="single" w:sz="6" w:space="0" w:color="000000"/>
              <w:right w:val="single" w:sz="6" w:space="0" w:color="000000"/>
            </w:tcBorders>
          </w:tcPr>
          <w:p w14:paraId="3E182AD6" w14:textId="77777777" w:rsidR="003643B1" w:rsidRPr="00D61771" w:rsidRDefault="003643B1" w:rsidP="003643B1">
            <w:pPr>
              <w:pStyle w:val="TableParagraph"/>
              <w:spacing w:before="5"/>
              <w:rPr>
                <w:rFonts w:asciiTheme="majorHAnsi" w:hAnsiTheme="majorHAnsi" w:cstheme="majorHAnsi"/>
                <w:b/>
                <w:sz w:val="24"/>
                <w:szCs w:val="24"/>
              </w:rPr>
            </w:pPr>
          </w:p>
          <w:p w14:paraId="4030263D"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22</w:t>
            </w:r>
          </w:p>
        </w:tc>
        <w:tc>
          <w:tcPr>
            <w:tcW w:w="6858" w:type="dxa"/>
            <w:tcBorders>
              <w:top w:val="single" w:sz="6" w:space="0" w:color="000000"/>
              <w:left w:val="single" w:sz="6" w:space="0" w:color="000000"/>
              <w:bottom w:val="single" w:sz="6" w:space="0" w:color="000000"/>
            </w:tcBorders>
          </w:tcPr>
          <w:p w14:paraId="1237CB7A" w14:textId="77777777" w:rsidR="003643B1" w:rsidRPr="00D61771" w:rsidRDefault="003643B1" w:rsidP="003643B1">
            <w:pPr>
              <w:pStyle w:val="TableParagraph"/>
              <w:spacing w:before="152"/>
              <w:ind w:left="101" w:right="91"/>
              <w:rPr>
                <w:rFonts w:asciiTheme="majorHAnsi" w:hAnsiTheme="majorHAnsi" w:cstheme="majorHAnsi"/>
                <w:sz w:val="24"/>
                <w:szCs w:val="24"/>
              </w:rPr>
            </w:pPr>
            <w:r w:rsidRPr="00D61771">
              <w:rPr>
                <w:rFonts w:asciiTheme="majorHAnsi" w:hAnsiTheme="majorHAnsi" w:cstheme="majorHAnsi"/>
                <w:sz w:val="24"/>
                <w:szCs w:val="24"/>
              </w:rPr>
              <w:t>Các đầm/ vũng nước ngọt có nước thường xuyên; các ao hồ (dưới 8ha); các đầm nước và đầm lầy trên đất vô cơ; có thảm thực vật nổi mọng nước ít nhất trong phần lớn mùa sinh trưởng.</w:t>
            </w:r>
          </w:p>
        </w:tc>
      </w:tr>
      <w:tr w:rsidR="003643B1" w:rsidRPr="00D61771" w14:paraId="778D8225" w14:textId="77777777" w:rsidTr="003643B1">
        <w:trPr>
          <w:trHeight w:hRule="exact" w:val="1193"/>
        </w:trPr>
        <w:tc>
          <w:tcPr>
            <w:tcW w:w="1312" w:type="dxa"/>
            <w:tcBorders>
              <w:top w:val="single" w:sz="6" w:space="0" w:color="000000"/>
              <w:bottom w:val="single" w:sz="6" w:space="0" w:color="000000"/>
              <w:right w:val="single" w:sz="6" w:space="0" w:color="000000"/>
            </w:tcBorders>
          </w:tcPr>
          <w:p w14:paraId="0552D3A5" w14:textId="77777777" w:rsidR="003643B1" w:rsidRPr="00D61771" w:rsidRDefault="003643B1" w:rsidP="003643B1">
            <w:pPr>
              <w:pStyle w:val="TableParagraph"/>
              <w:spacing w:before="6"/>
              <w:rPr>
                <w:rFonts w:asciiTheme="majorHAnsi" w:hAnsiTheme="majorHAnsi" w:cstheme="majorHAnsi"/>
                <w:b/>
                <w:sz w:val="24"/>
                <w:szCs w:val="24"/>
              </w:rPr>
            </w:pPr>
          </w:p>
          <w:p w14:paraId="558E062E" w14:textId="77777777" w:rsidR="003643B1" w:rsidRPr="00D61771" w:rsidRDefault="003643B1" w:rsidP="003643B1">
            <w:pPr>
              <w:pStyle w:val="TableParagraph"/>
              <w:ind w:left="301" w:right="299"/>
              <w:jc w:val="center"/>
              <w:rPr>
                <w:rFonts w:asciiTheme="majorHAnsi" w:hAnsiTheme="majorHAnsi" w:cstheme="majorHAnsi"/>
                <w:sz w:val="24"/>
                <w:szCs w:val="24"/>
              </w:rPr>
            </w:pPr>
            <w:r w:rsidRPr="00D61771">
              <w:rPr>
                <w:rFonts w:asciiTheme="majorHAnsi" w:hAnsiTheme="majorHAnsi" w:cstheme="majorHAnsi"/>
                <w:sz w:val="24"/>
                <w:szCs w:val="24"/>
              </w:rPr>
              <w:t>Ts</w:t>
            </w:r>
          </w:p>
        </w:tc>
        <w:tc>
          <w:tcPr>
            <w:tcW w:w="1021" w:type="dxa"/>
            <w:tcBorders>
              <w:top w:val="single" w:sz="6" w:space="0" w:color="000000"/>
              <w:left w:val="single" w:sz="6" w:space="0" w:color="000000"/>
              <w:bottom w:val="single" w:sz="6" w:space="0" w:color="000000"/>
              <w:right w:val="single" w:sz="6" w:space="0" w:color="000000"/>
            </w:tcBorders>
          </w:tcPr>
          <w:p w14:paraId="4490029D" w14:textId="77777777" w:rsidR="003643B1" w:rsidRPr="00D61771" w:rsidRDefault="003643B1" w:rsidP="003643B1">
            <w:pPr>
              <w:pStyle w:val="TableParagraph"/>
              <w:spacing w:before="6"/>
              <w:rPr>
                <w:rFonts w:asciiTheme="majorHAnsi" w:hAnsiTheme="majorHAnsi" w:cstheme="majorHAnsi"/>
                <w:b/>
                <w:sz w:val="24"/>
                <w:szCs w:val="24"/>
              </w:rPr>
            </w:pPr>
          </w:p>
          <w:p w14:paraId="63C10AD6"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23</w:t>
            </w:r>
          </w:p>
        </w:tc>
        <w:tc>
          <w:tcPr>
            <w:tcW w:w="6858" w:type="dxa"/>
            <w:tcBorders>
              <w:top w:val="single" w:sz="6" w:space="0" w:color="000000"/>
              <w:left w:val="single" w:sz="6" w:space="0" w:color="000000"/>
              <w:bottom w:val="single" w:sz="6" w:space="0" w:color="000000"/>
            </w:tcBorders>
          </w:tcPr>
          <w:p w14:paraId="7FC9B0B8" w14:textId="77777777" w:rsidR="003643B1" w:rsidRPr="00D61771" w:rsidRDefault="003643B1" w:rsidP="003643B1">
            <w:pPr>
              <w:pStyle w:val="TableParagraph"/>
              <w:spacing w:before="152"/>
              <w:ind w:left="101" w:right="566"/>
              <w:jc w:val="both"/>
              <w:rPr>
                <w:rFonts w:asciiTheme="majorHAnsi" w:hAnsiTheme="majorHAnsi" w:cstheme="majorHAnsi"/>
                <w:sz w:val="24"/>
                <w:szCs w:val="24"/>
              </w:rPr>
            </w:pPr>
            <w:r w:rsidRPr="00D61771">
              <w:rPr>
                <w:rFonts w:asciiTheme="majorHAnsi" w:hAnsiTheme="majorHAnsi" w:cstheme="majorHAnsi"/>
                <w:sz w:val="24"/>
                <w:szCs w:val="24"/>
              </w:rPr>
              <w:t>Các đầm/ vũng nước ngọt có nước theo mùa/không liên tục trên đất vô cơ; kể cả bãi lầy, hố/ hốc đá, đồng cỏ ngập theo mùa, đầm cỏ lác/ lách.</w:t>
            </w:r>
          </w:p>
        </w:tc>
      </w:tr>
      <w:tr w:rsidR="003643B1" w:rsidRPr="00D61771" w14:paraId="0268ACD8" w14:textId="77777777" w:rsidTr="003643B1">
        <w:trPr>
          <w:trHeight w:hRule="exact" w:val="893"/>
        </w:trPr>
        <w:tc>
          <w:tcPr>
            <w:tcW w:w="1312" w:type="dxa"/>
            <w:tcBorders>
              <w:top w:val="single" w:sz="6" w:space="0" w:color="000000"/>
              <w:bottom w:val="single" w:sz="6" w:space="0" w:color="000000"/>
              <w:right w:val="single" w:sz="6" w:space="0" w:color="000000"/>
            </w:tcBorders>
          </w:tcPr>
          <w:p w14:paraId="0AC6B6A9" w14:textId="77777777" w:rsidR="003643B1" w:rsidRPr="00D61771" w:rsidRDefault="003643B1" w:rsidP="003643B1">
            <w:pPr>
              <w:pStyle w:val="TableParagraph"/>
              <w:spacing w:before="4"/>
              <w:rPr>
                <w:rFonts w:asciiTheme="majorHAnsi" w:hAnsiTheme="majorHAnsi" w:cstheme="majorHAnsi"/>
                <w:b/>
                <w:sz w:val="24"/>
                <w:szCs w:val="24"/>
              </w:rPr>
            </w:pPr>
          </w:p>
          <w:p w14:paraId="045A368F" w14:textId="77777777" w:rsidR="003643B1" w:rsidRPr="00D61771" w:rsidRDefault="003643B1" w:rsidP="003643B1">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U</w:t>
            </w:r>
          </w:p>
        </w:tc>
        <w:tc>
          <w:tcPr>
            <w:tcW w:w="1021" w:type="dxa"/>
            <w:tcBorders>
              <w:top w:val="single" w:sz="6" w:space="0" w:color="000000"/>
              <w:left w:val="single" w:sz="6" w:space="0" w:color="000000"/>
              <w:bottom w:val="single" w:sz="6" w:space="0" w:color="000000"/>
              <w:right w:val="single" w:sz="6" w:space="0" w:color="000000"/>
            </w:tcBorders>
          </w:tcPr>
          <w:p w14:paraId="13EBB22A" w14:textId="77777777" w:rsidR="003643B1" w:rsidRPr="00D61771" w:rsidRDefault="003643B1" w:rsidP="003643B1">
            <w:pPr>
              <w:pStyle w:val="TableParagraph"/>
              <w:spacing w:before="4"/>
              <w:rPr>
                <w:rFonts w:asciiTheme="majorHAnsi" w:hAnsiTheme="majorHAnsi" w:cstheme="majorHAnsi"/>
                <w:b/>
                <w:sz w:val="24"/>
                <w:szCs w:val="24"/>
              </w:rPr>
            </w:pPr>
          </w:p>
          <w:p w14:paraId="541EC129"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24</w:t>
            </w:r>
          </w:p>
        </w:tc>
        <w:tc>
          <w:tcPr>
            <w:tcW w:w="6858" w:type="dxa"/>
            <w:tcBorders>
              <w:top w:val="single" w:sz="6" w:space="0" w:color="000000"/>
              <w:left w:val="single" w:sz="6" w:space="0" w:color="000000"/>
              <w:bottom w:val="single" w:sz="6" w:space="0" w:color="000000"/>
            </w:tcBorders>
          </w:tcPr>
          <w:p w14:paraId="3AE51BCF" w14:textId="77777777" w:rsidR="003643B1" w:rsidRPr="00D61771" w:rsidRDefault="003643B1" w:rsidP="003643B1">
            <w:pPr>
              <w:pStyle w:val="TableParagraph"/>
              <w:spacing w:before="151"/>
              <w:ind w:left="101" w:right="198"/>
              <w:rPr>
                <w:rFonts w:asciiTheme="majorHAnsi" w:hAnsiTheme="majorHAnsi" w:cstheme="majorHAnsi"/>
                <w:sz w:val="24"/>
                <w:szCs w:val="24"/>
              </w:rPr>
            </w:pPr>
            <w:r w:rsidRPr="00D61771">
              <w:rPr>
                <w:rFonts w:asciiTheme="majorHAnsi" w:hAnsiTheme="majorHAnsi" w:cstheme="majorHAnsi"/>
                <w:sz w:val="24"/>
                <w:szCs w:val="24"/>
              </w:rPr>
              <w:t>Các vùng đất than bùn không có rừng; bao gồm đầm lầy than bùn có cây bụi hoặc trống, các đầm lầy/ bàu, các đầm lầy thấp.</w:t>
            </w:r>
          </w:p>
        </w:tc>
      </w:tr>
      <w:tr w:rsidR="003643B1" w:rsidRPr="00D61771" w14:paraId="593F0625" w14:textId="77777777" w:rsidTr="003643B1">
        <w:trPr>
          <w:trHeight w:hRule="exact" w:val="893"/>
        </w:trPr>
        <w:tc>
          <w:tcPr>
            <w:tcW w:w="1312" w:type="dxa"/>
            <w:tcBorders>
              <w:top w:val="single" w:sz="6" w:space="0" w:color="000000"/>
              <w:bottom w:val="single" w:sz="6" w:space="0" w:color="000000"/>
              <w:right w:val="single" w:sz="6" w:space="0" w:color="000000"/>
            </w:tcBorders>
          </w:tcPr>
          <w:p w14:paraId="04BB8961" w14:textId="77777777" w:rsidR="003643B1" w:rsidRPr="00D61771" w:rsidRDefault="003643B1" w:rsidP="003643B1">
            <w:pPr>
              <w:pStyle w:val="TableParagraph"/>
              <w:spacing w:before="5"/>
              <w:rPr>
                <w:rFonts w:asciiTheme="majorHAnsi" w:hAnsiTheme="majorHAnsi" w:cstheme="majorHAnsi"/>
                <w:b/>
                <w:sz w:val="24"/>
                <w:szCs w:val="24"/>
              </w:rPr>
            </w:pPr>
          </w:p>
          <w:p w14:paraId="2991F67B" w14:textId="77777777" w:rsidR="003643B1" w:rsidRPr="00D61771" w:rsidRDefault="003643B1" w:rsidP="003643B1">
            <w:pPr>
              <w:pStyle w:val="TableParagraph"/>
              <w:ind w:left="301" w:right="299"/>
              <w:jc w:val="center"/>
              <w:rPr>
                <w:rFonts w:asciiTheme="majorHAnsi" w:hAnsiTheme="majorHAnsi" w:cstheme="majorHAnsi"/>
                <w:sz w:val="24"/>
                <w:szCs w:val="24"/>
              </w:rPr>
            </w:pPr>
            <w:r w:rsidRPr="00D61771">
              <w:rPr>
                <w:rFonts w:asciiTheme="majorHAnsi" w:hAnsiTheme="majorHAnsi" w:cstheme="majorHAnsi"/>
                <w:sz w:val="24"/>
                <w:szCs w:val="24"/>
              </w:rPr>
              <w:t>Va</w:t>
            </w:r>
          </w:p>
        </w:tc>
        <w:tc>
          <w:tcPr>
            <w:tcW w:w="1021" w:type="dxa"/>
            <w:tcBorders>
              <w:top w:val="single" w:sz="6" w:space="0" w:color="000000"/>
              <w:left w:val="single" w:sz="6" w:space="0" w:color="000000"/>
              <w:bottom w:val="single" w:sz="6" w:space="0" w:color="000000"/>
              <w:right w:val="single" w:sz="6" w:space="0" w:color="000000"/>
            </w:tcBorders>
          </w:tcPr>
          <w:p w14:paraId="5FA9858B" w14:textId="77777777" w:rsidR="003643B1" w:rsidRPr="00D61771" w:rsidRDefault="003643B1" w:rsidP="003643B1">
            <w:pPr>
              <w:pStyle w:val="TableParagraph"/>
              <w:spacing w:before="5"/>
              <w:rPr>
                <w:rFonts w:asciiTheme="majorHAnsi" w:hAnsiTheme="majorHAnsi" w:cstheme="majorHAnsi"/>
                <w:b/>
                <w:sz w:val="24"/>
                <w:szCs w:val="24"/>
              </w:rPr>
            </w:pPr>
          </w:p>
          <w:p w14:paraId="05751149"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25</w:t>
            </w:r>
          </w:p>
        </w:tc>
        <w:tc>
          <w:tcPr>
            <w:tcW w:w="6858" w:type="dxa"/>
            <w:tcBorders>
              <w:top w:val="single" w:sz="6" w:space="0" w:color="000000"/>
              <w:left w:val="single" w:sz="6" w:space="0" w:color="000000"/>
              <w:bottom w:val="single" w:sz="6" w:space="0" w:color="000000"/>
            </w:tcBorders>
          </w:tcPr>
          <w:p w14:paraId="7724C8FA" w14:textId="77777777" w:rsidR="003643B1" w:rsidRPr="00D61771" w:rsidRDefault="003643B1" w:rsidP="003643B1">
            <w:pPr>
              <w:pStyle w:val="TableParagraph"/>
              <w:spacing w:before="151"/>
              <w:ind w:left="101" w:right="86"/>
              <w:rPr>
                <w:rFonts w:asciiTheme="majorHAnsi" w:hAnsiTheme="majorHAnsi" w:cstheme="majorHAnsi"/>
                <w:sz w:val="24"/>
                <w:szCs w:val="24"/>
              </w:rPr>
            </w:pPr>
            <w:r w:rsidRPr="00D61771">
              <w:rPr>
                <w:rFonts w:asciiTheme="majorHAnsi" w:hAnsiTheme="majorHAnsi" w:cstheme="majorHAnsi"/>
                <w:sz w:val="24"/>
                <w:szCs w:val="24"/>
              </w:rPr>
              <w:t>Các vùng đất ngập nước núi cao; kể cả các đồng cỏ núi cao, các vùng nước tạm thời do tuyết tan.</w:t>
            </w:r>
          </w:p>
        </w:tc>
      </w:tr>
      <w:tr w:rsidR="003643B1" w:rsidRPr="00D61771" w14:paraId="3BCCFF75" w14:textId="77777777" w:rsidTr="003643B1">
        <w:trPr>
          <w:trHeight w:hRule="exact" w:val="893"/>
        </w:trPr>
        <w:tc>
          <w:tcPr>
            <w:tcW w:w="1312" w:type="dxa"/>
            <w:tcBorders>
              <w:top w:val="single" w:sz="6" w:space="0" w:color="000000"/>
              <w:bottom w:val="single" w:sz="6" w:space="0" w:color="000000"/>
              <w:right w:val="single" w:sz="6" w:space="0" w:color="000000"/>
            </w:tcBorders>
          </w:tcPr>
          <w:p w14:paraId="61DBA5DC" w14:textId="77777777" w:rsidR="003643B1" w:rsidRPr="00D61771" w:rsidRDefault="003643B1" w:rsidP="003643B1">
            <w:pPr>
              <w:pStyle w:val="TableParagraph"/>
              <w:spacing w:before="5"/>
              <w:rPr>
                <w:rFonts w:asciiTheme="majorHAnsi" w:hAnsiTheme="majorHAnsi" w:cstheme="majorHAnsi"/>
                <w:b/>
                <w:sz w:val="24"/>
                <w:szCs w:val="24"/>
              </w:rPr>
            </w:pPr>
          </w:p>
          <w:p w14:paraId="4276E2C1" w14:textId="77777777" w:rsidR="003643B1" w:rsidRPr="00D61771" w:rsidRDefault="003643B1" w:rsidP="003643B1">
            <w:pPr>
              <w:pStyle w:val="TableParagraph"/>
              <w:ind w:left="301" w:right="299"/>
              <w:jc w:val="center"/>
              <w:rPr>
                <w:rFonts w:asciiTheme="majorHAnsi" w:hAnsiTheme="majorHAnsi" w:cstheme="majorHAnsi"/>
                <w:sz w:val="24"/>
                <w:szCs w:val="24"/>
              </w:rPr>
            </w:pPr>
            <w:r w:rsidRPr="00D61771">
              <w:rPr>
                <w:rFonts w:asciiTheme="majorHAnsi" w:hAnsiTheme="majorHAnsi" w:cstheme="majorHAnsi"/>
                <w:sz w:val="24"/>
                <w:szCs w:val="24"/>
              </w:rPr>
              <w:t>Vt</w:t>
            </w:r>
          </w:p>
        </w:tc>
        <w:tc>
          <w:tcPr>
            <w:tcW w:w="1021" w:type="dxa"/>
            <w:tcBorders>
              <w:top w:val="single" w:sz="6" w:space="0" w:color="000000"/>
              <w:left w:val="single" w:sz="6" w:space="0" w:color="000000"/>
              <w:bottom w:val="single" w:sz="6" w:space="0" w:color="000000"/>
              <w:right w:val="single" w:sz="6" w:space="0" w:color="000000"/>
            </w:tcBorders>
          </w:tcPr>
          <w:p w14:paraId="65E5ED4A" w14:textId="77777777" w:rsidR="003643B1" w:rsidRPr="00D61771" w:rsidRDefault="003643B1" w:rsidP="003643B1">
            <w:pPr>
              <w:pStyle w:val="TableParagraph"/>
              <w:spacing w:before="5"/>
              <w:rPr>
                <w:rFonts w:asciiTheme="majorHAnsi" w:hAnsiTheme="majorHAnsi" w:cstheme="majorHAnsi"/>
                <w:b/>
                <w:sz w:val="24"/>
                <w:szCs w:val="24"/>
              </w:rPr>
            </w:pPr>
          </w:p>
          <w:p w14:paraId="40CD0E4B"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26</w:t>
            </w:r>
          </w:p>
        </w:tc>
        <w:tc>
          <w:tcPr>
            <w:tcW w:w="6858" w:type="dxa"/>
            <w:tcBorders>
              <w:top w:val="single" w:sz="6" w:space="0" w:color="000000"/>
              <w:left w:val="single" w:sz="6" w:space="0" w:color="000000"/>
              <w:bottom w:val="single" w:sz="6" w:space="0" w:color="000000"/>
            </w:tcBorders>
          </w:tcPr>
          <w:p w14:paraId="15AA27FE" w14:textId="77777777" w:rsidR="003643B1" w:rsidRPr="00D61771" w:rsidRDefault="003643B1" w:rsidP="003643B1">
            <w:pPr>
              <w:pStyle w:val="TableParagraph"/>
              <w:spacing w:before="151"/>
              <w:ind w:left="102" w:right="226" w:hanging="1"/>
              <w:rPr>
                <w:rFonts w:asciiTheme="majorHAnsi" w:hAnsiTheme="majorHAnsi" w:cstheme="majorHAnsi"/>
                <w:sz w:val="24"/>
                <w:szCs w:val="24"/>
              </w:rPr>
            </w:pPr>
            <w:r w:rsidRPr="00D61771">
              <w:rPr>
                <w:rFonts w:asciiTheme="majorHAnsi" w:hAnsiTheme="majorHAnsi" w:cstheme="majorHAnsi"/>
                <w:sz w:val="24"/>
                <w:szCs w:val="24"/>
              </w:rPr>
              <w:t>Các vùng đất ngập nước lãnh nguyên; bao gồm các vũng nước lãnh nguyên, các vùng nước tạm thời do tuyết tan.</w:t>
            </w:r>
          </w:p>
        </w:tc>
      </w:tr>
      <w:tr w:rsidR="003643B1" w:rsidRPr="00D61771" w14:paraId="45A5BB71" w14:textId="77777777" w:rsidTr="003643B1">
        <w:trPr>
          <w:trHeight w:hRule="exact" w:val="1192"/>
        </w:trPr>
        <w:tc>
          <w:tcPr>
            <w:tcW w:w="1312" w:type="dxa"/>
            <w:tcBorders>
              <w:top w:val="single" w:sz="6" w:space="0" w:color="000000"/>
              <w:bottom w:val="single" w:sz="6" w:space="0" w:color="000000"/>
              <w:right w:val="single" w:sz="6" w:space="0" w:color="000000"/>
            </w:tcBorders>
          </w:tcPr>
          <w:p w14:paraId="42711095" w14:textId="77777777" w:rsidR="003643B1" w:rsidRPr="00D61771" w:rsidRDefault="003643B1" w:rsidP="003643B1">
            <w:pPr>
              <w:pStyle w:val="TableParagraph"/>
              <w:spacing w:before="5"/>
              <w:rPr>
                <w:rFonts w:asciiTheme="majorHAnsi" w:hAnsiTheme="majorHAnsi" w:cstheme="majorHAnsi"/>
                <w:b/>
                <w:sz w:val="24"/>
                <w:szCs w:val="24"/>
              </w:rPr>
            </w:pPr>
          </w:p>
          <w:p w14:paraId="0695FF3F" w14:textId="77777777" w:rsidR="003643B1" w:rsidRPr="00D61771" w:rsidRDefault="003643B1" w:rsidP="003643B1">
            <w:pPr>
              <w:pStyle w:val="TableParagraph"/>
              <w:ind w:left="2"/>
              <w:jc w:val="center"/>
              <w:rPr>
                <w:rFonts w:asciiTheme="majorHAnsi" w:hAnsiTheme="majorHAnsi" w:cstheme="majorHAnsi"/>
                <w:sz w:val="24"/>
                <w:szCs w:val="24"/>
              </w:rPr>
            </w:pPr>
            <w:r w:rsidRPr="00D61771">
              <w:rPr>
                <w:rFonts w:asciiTheme="majorHAnsi" w:hAnsiTheme="majorHAnsi" w:cstheme="majorHAnsi"/>
                <w:sz w:val="24"/>
                <w:szCs w:val="24"/>
              </w:rPr>
              <w:t>W</w:t>
            </w:r>
          </w:p>
        </w:tc>
        <w:tc>
          <w:tcPr>
            <w:tcW w:w="1021" w:type="dxa"/>
            <w:tcBorders>
              <w:top w:val="single" w:sz="6" w:space="0" w:color="000000"/>
              <w:left w:val="single" w:sz="6" w:space="0" w:color="000000"/>
              <w:bottom w:val="single" w:sz="6" w:space="0" w:color="000000"/>
              <w:right w:val="single" w:sz="6" w:space="0" w:color="000000"/>
            </w:tcBorders>
          </w:tcPr>
          <w:p w14:paraId="436DC291" w14:textId="77777777" w:rsidR="003643B1" w:rsidRPr="00D61771" w:rsidRDefault="003643B1" w:rsidP="003643B1">
            <w:pPr>
              <w:pStyle w:val="TableParagraph"/>
              <w:spacing w:before="5"/>
              <w:rPr>
                <w:rFonts w:asciiTheme="majorHAnsi" w:hAnsiTheme="majorHAnsi" w:cstheme="majorHAnsi"/>
                <w:b/>
                <w:sz w:val="24"/>
                <w:szCs w:val="24"/>
              </w:rPr>
            </w:pPr>
          </w:p>
          <w:p w14:paraId="64CE14BB"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27</w:t>
            </w:r>
          </w:p>
        </w:tc>
        <w:tc>
          <w:tcPr>
            <w:tcW w:w="6858" w:type="dxa"/>
            <w:tcBorders>
              <w:top w:val="single" w:sz="6" w:space="0" w:color="000000"/>
              <w:left w:val="single" w:sz="6" w:space="0" w:color="000000"/>
              <w:bottom w:val="single" w:sz="6" w:space="0" w:color="000000"/>
            </w:tcBorders>
          </w:tcPr>
          <w:p w14:paraId="50FE44E4" w14:textId="77777777" w:rsidR="003643B1" w:rsidRPr="00D61771" w:rsidRDefault="003643B1" w:rsidP="003643B1">
            <w:pPr>
              <w:pStyle w:val="TableParagraph"/>
              <w:spacing w:before="152"/>
              <w:ind w:left="101" w:right="147"/>
              <w:rPr>
                <w:rFonts w:asciiTheme="majorHAnsi" w:hAnsiTheme="majorHAnsi" w:cstheme="majorHAnsi"/>
                <w:sz w:val="24"/>
                <w:szCs w:val="24"/>
              </w:rPr>
            </w:pPr>
            <w:r w:rsidRPr="00D61771">
              <w:rPr>
                <w:rFonts w:asciiTheme="majorHAnsi" w:hAnsiTheme="majorHAnsi" w:cstheme="majorHAnsi"/>
                <w:sz w:val="24"/>
                <w:szCs w:val="24"/>
              </w:rPr>
              <w:t>Các vùng đất ngập nước cây bụi chiếm ưu thế; các đầm lầy cây bụi, các đầm nước có cây bụi chiếm ưu thế, các rừng cây bụi, cây dương đỏ; trên đất vô cơ.</w:t>
            </w:r>
          </w:p>
        </w:tc>
      </w:tr>
      <w:tr w:rsidR="003643B1" w:rsidRPr="00D61771" w14:paraId="5C54C318" w14:textId="77777777" w:rsidTr="003643B1">
        <w:trPr>
          <w:trHeight w:hRule="exact" w:val="1193"/>
        </w:trPr>
        <w:tc>
          <w:tcPr>
            <w:tcW w:w="1312" w:type="dxa"/>
            <w:tcBorders>
              <w:top w:val="single" w:sz="6" w:space="0" w:color="000000"/>
              <w:bottom w:val="single" w:sz="6" w:space="0" w:color="000000"/>
              <w:right w:val="single" w:sz="6" w:space="0" w:color="000000"/>
            </w:tcBorders>
          </w:tcPr>
          <w:p w14:paraId="0214A503" w14:textId="77777777" w:rsidR="003643B1" w:rsidRPr="00D61771" w:rsidRDefault="003643B1" w:rsidP="003643B1">
            <w:pPr>
              <w:pStyle w:val="TableParagraph"/>
              <w:spacing w:before="6"/>
              <w:rPr>
                <w:rFonts w:asciiTheme="majorHAnsi" w:hAnsiTheme="majorHAnsi" w:cstheme="majorHAnsi"/>
                <w:b/>
                <w:sz w:val="24"/>
                <w:szCs w:val="24"/>
              </w:rPr>
            </w:pPr>
          </w:p>
          <w:p w14:paraId="6D0B1816" w14:textId="77777777" w:rsidR="003643B1" w:rsidRPr="00D61771" w:rsidRDefault="003643B1" w:rsidP="003643B1">
            <w:pPr>
              <w:pStyle w:val="TableParagraph"/>
              <w:ind w:left="301" w:right="299"/>
              <w:jc w:val="center"/>
              <w:rPr>
                <w:rFonts w:asciiTheme="majorHAnsi" w:hAnsiTheme="majorHAnsi" w:cstheme="majorHAnsi"/>
                <w:sz w:val="24"/>
                <w:szCs w:val="24"/>
              </w:rPr>
            </w:pPr>
            <w:r w:rsidRPr="00D61771">
              <w:rPr>
                <w:rFonts w:asciiTheme="majorHAnsi" w:hAnsiTheme="majorHAnsi" w:cstheme="majorHAnsi"/>
                <w:sz w:val="24"/>
                <w:szCs w:val="24"/>
              </w:rPr>
              <w:t>Xf</w:t>
            </w:r>
          </w:p>
        </w:tc>
        <w:tc>
          <w:tcPr>
            <w:tcW w:w="1021" w:type="dxa"/>
            <w:tcBorders>
              <w:top w:val="single" w:sz="6" w:space="0" w:color="000000"/>
              <w:left w:val="single" w:sz="6" w:space="0" w:color="000000"/>
              <w:bottom w:val="single" w:sz="6" w:space="0" w:color="000000"/>
              <w:right w:val="single" w:sz="6" w:space="0" w:color="000000"/>
            </w:tcBorders>
          </w:tcPr>
          <w:p w14:paraId="5DA80671" w14:textId="77777777" w:rsidR="003643B1" w:rsidRPr="00D61771" w:rsidRDefault="003643B1" w:rsidP="003643B1">
            <w:pPr>
              <w:pStyle w:val="TableParagraph"/>
              <w:spacing w:before="6"/>
              <w:rPr>
                <w:rFonts w:asciiTheme="majorHAnsi" w:hAnsiTheme="majorHAnsi" w:cstheme="majorHAnsi"/>
                <w:b/>
                <w:sz w:val="24"/>
                <w:szCs w:val="24"/>
              </w:rPr>
            </w:pPr>
          </w:p>
          <w:p w14:paraId="120C16F6"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28</w:t>
            </w:r>
          </w:p>
        </w:tc>
        <w:tc>
          <w:tcPr>
            <w:tcW w:w="6858" w:type="dxa"/>
            <w:tcBorders>
              <w:top w:val="single" w:sz="6" w:space="0" w:color="000000"/>
              <w:left w:val="single" w:sz="6" w:space="0" w:color="000000"/>
              <w:bottom w:val="single" w:sz="6" w:space="0" w:color="000000"/>
            </w:tcBorders>
          </w:tcPr>
          <w:p w14:paraId="74D9A325" w14:textId="77777777" w:rsidR="003643B1" w:rsidRPr="00D61771" w:rsidRDefault="003643B1" w:rsidP="003643B1">
            <w:pPr>
              <w:pStyle w:val="TableParagraph"/>
              <w:spacing w:before="152"/>
              <w:ind w:left="101" w:right="135"/>
              <w:rPr>
                <w:rFonts w:asciiTheme="majorHAnsi" w:hAnsiTheme="majorHAnsi" w:cstheme="majorHAnsi"/>
                <w:sz w:val="24"/>
                <w:szCs w:val="24"/>
              </w:rPr>
            </w:pPr>
            <w:r w:rsidRPr="00D61771">
              <w:rPr>
                <w:rFonts w:asciiTheme="majorHAnsi" w:hAnsiTheme="majorHAnsi" w:cstheme="majorHAnsi"/>
                <w:sz w:val="24"/>
                <w:szCs w:val="24"/>
              </w:rPr>
              <w:t>Các vùng đất ngập nước nước ngọt có cây lớn chiếm ưu thế; kể cả rừng đầm lầy nước ngọt, rừng ngập theo mùa, đầm lầy cây gỗ; trên đất vô cơ.</w:t>
            </w:r>
          </w:p>
        </w:tc>
      </w:tr>
      <w:tr w:rsidR="003643B1" w:rsidRPr="00D61771" w14:paraId="6608F6E5" w14:textId="77777777" w:rsidTr="003643B1">
        <w:trPr>
          <w:trHeight w:hRule="exact" w:val="594"/>
        </w:trPr>
        <w:tc>
          <w:tcPr>
            <w:tcW w:w="1312" w:type="dxa"/>
            <w:tcBorders>
              <w:top w:val="single" w:sz="6" w:space="0" w:color="000000"/>
              <w:bottom w:val="single" w:sz="6" w:space="0" w:color="000000"/>
              <w:right w:val="single" w:sz="6" w:space="0" w:color="000000"/>
            </w:tcBorders>
          </w:tcPr>
          <w:p w14:paraId="3ACD44EA" w14:textId="77777777" w:rsidR="003643B1" w:rsidRPr="00D61771" w:rsidRDefault="003643B1" w:rsidP="003643B1">
            <w:pPr>
              <w:pStyle w:val="TableParagraph"/>
              <w:spacing w:before="131"/>
              <w:ind w:left="301" w:right="299"/>
              <w:jc w:val="center"/>
              <w:rPr>
                <w:rFonts w:asciiTheme="majorHAnsi" w:hAnsiTheme="majorHAnsi" w:cstheme="majorHAnsi"/>
                <w:sz w:val="24"/>
                <w:szCs w:val="24"/>
              </w:rPr>
            </w:pPr>
            <w:r w:rsidRPr="00D61771">
              <w:rPr>
                <w:rFonts w:asciiTheme="majorHAnsi" w:hAnsiTheme="majorHAnsi" w:cstheme="majorHAnsi"/>
                <w:sz w:val="24"/>
                <w:szCs w:val="24"/>
              </w:rPr>
              <w:t>Xp</w:t>
            </w:r>
          </w:p>
        </w:tc>
        <w:tc>
          <w:tcPr>
            <w:tcW w:w="1021" w:type="dxa"/>
            <w:tcBorders>
              <w:top w:val="single" w:sz="6" w:space="0" w:color="000000"/>
              <w:left w:val="single" w:sz="6" w:space="0" w:color="000000"/>
              <w:bottom w:val="single" w:sz="6" w:space="0" w:color="000000"/>
              <w:right w:val="single" w:sz="6" w:space="0" w:color="000000"/>
            </w:tcBorders>
          </w:tcPr>
          <w:p w14:paraId="6FD98CA3" w14:textId="77777777" w:rsidR="003643B1" w:rsidRPr="00D61771" w:rsidRDefault="003643B1" w:rsidP="003643B1">
            <w:pPr>
              <w:pStyle w:val="TableParagraph"/>
              <w:spacing w:before="131"/>
              <w:ind w:left="352" w:right="352"/>
              <w:jc w:val="center"/>
              <w:rPr>
                <w:rFonts w:asciiTheme="majorHAnsi" w:hAnsiTheme="majorHAnsi" w:cstheme="majorHAnsi"/>
                <w:sz w:val="24"/>
                <w:szCs w:val="24"/>
              </w:rPr>
            </w:pPr>
            <w:r w:rsidRPr="00D61771">
              <w:rPr>
                <w:rFonts w:asciiTheme="majorHAnsi" w:hAnsiTheme="majorHAnsi" w:cstheme="majorHAnsi"/>
                <w:sz w:val="24"/>
                <w:szCs w:val="24"/>
              </w:rPr>
              <w:t>29</w:t>
            </w:r>
          </w:p>
        </w:tc>
        <w:tc>
          <w:tcPr>
            <w:tcW w:w="6858" w:type="dxa"/>
            <w:tcBorders>
              <w:top w:val="single" w:sz="6" w:space="0" w:color="000000"/>
              <w:left w:val="single" w:sz="6" w:space="0" w:color="000000"/>
              <w:bottom w:val="single" w:sz="6" w:space="0" w:color="000000"/>
            </w:tcBorders>
          </w:tcPr>
          <w:p w14:paraId="07F53BEF" w14:textId="77777777" w:rsidR="003643B1" w:rsidRPr="00D61771" w:rsidRDefault="003643B1" w:rsidP="003643B1">
            <w:pPr>
              <w:pStyle w:val="TableParagraph"/>
              <w:spacing w:before="151"/>
              <w:ind w:left="101" w:right="293"/>
              <w:rPr>
                <w:rFonts w:asciiTheme="majorHAnsi" w:hAnsiTheme="majorHAnsi" w:cstheme="majorHAnsi"/>
                <w:sz w:val="24"/>
                <w:szCs w:val="24"/>
              </w:rPr>
            </w:pPr>
            <w:r w:rsidRPr="00D61771">
              <w:rPr>
                <w:rFonts w:asciiTheme="majorHAnsi" w:hAnsiTheme="majorHAnsi" w:cstheme="majorHAnsi"/>
                <w:sz w:val="24"/>
                <w:szCs w:val="24"/>
              </w:rPr>
              <w:t>Các vùng đất than bùn có rừng; rừng đầm lầy đất than bùn.</w:t>
            </w:r>
          </w:p>
        </w:tc>
      </w:tr>
      <w:tr w:rsidR="003643B1" w:rsidRPr="00D61771" w14:paraId="0DCF58BE" w14:textId="77777777" w:rsidTr="003643B1">
        <w:trPr>
          <w:trHeight w:hRule="exact" w:val="594"/>
        </w:trPr>
        <w:tc>
          <w:tcPr>
            <w:tcW w:w="1312" w:type="dxa"/>
            <w:tcBorders>
              <w:top w:val="single" w:sz="6" w:space="0" w:color="000000"/>
              <w:bottom w:val="single" w:sz="6" w:space="0" w:color="000000"/>
              <w:right w:val="single" w:sz="6" w:space="0" w:color="000000"/>
            </w:tcBorders>
          </w:tcPr>
          <w:p w14:paraId="00F49C71" w14:textId="77777777" w:rsidR="003643B1" w:rsidRPr="00D61771" w:rsidRDefault="003643B1" w:rsidP="003643B1">
            <w:pPr>
              <w:pStyle w:val="TableParagraph"/>
              <w:spacing w:before="131"/>
              <w:ind w:left="2"/>
              <w:jc w:val="center"/>
              <w:rPr>
                <w:rFonts w:asciiTheme="majorHAnsi" w:hAnsiTheme="majorHAnsi" w:cstheme="majorHAnsi"/>
                <w:sz w:val="24"/>
                <w:szCs w:val="24"/>
              </w:rPr>
            </w:pPr>
            <w:r w:rsidRPr="00D61771">
              <w:rPr>
                <w:rFonts w:asciiTheme="majorHAnsi" w:hAnsiTheme="majorHAnsi" w:cstheme="majorHAnsi"/>
                <w:sz w:val="24"/>
                <w:szCs w:val="24"/>
              </w:rPr>
              <w:t>Y</w:t>
            </w:r>
          </w:p>
        </w:tc>
        <w:tc>
          <w:tcPr>
            <w:tcW w:w="1021" w:type="dxa"/>
            <w:tcBorders>
              <w:top w:val="single" w:sz="6" w:space="0" w:color="000000"/>
              <w:left w:val="single" w:sz="6" w:space="0" w:color="000000"/>
              <w:bottom w:val="single" w:sz="6" w:space="0" w:color="000000"/>
              <w:right w:val="single" w:sz="6" w:space="0" w:color="000000"/>
            </w:tcBorders>
          </w:tcPr>
          <w:p w14:paraId="43224815" w14:textId="77777777" w:rsidR="003643B1" w:rsidRPr="00D61771" w:rsidRDefault="003643B1" w:rsidP="003643B1">
            <w:pPr>
              <w:pStyle w:val="TableParagraph"/>
              <w:spacing w:before="131"/>
              <w:ind w:left="352" w:right="352"/>
              <w:jc w:val="center"/>
              <w:rPr>
                <w:rFonts w:asciiTheme="majorHAnsi" w:hAnsiTheme="majorHAnsi" w:cstheme="majorHAnsi"/>
                <w:sz w:val="24"/>
                <w:szCs w:val="24"/>
              </w:rPr>
            </w:pPr>
            <w:r w:rsidRPr="00D61771">
              <w:rPr>
                <w:rFonts w:asciiTheme="majorHAnsi" w:hAnsiTheme="majorHAnsi" w:cstheme="majorHAnsi"/>
                <w:sz w:val="24"/>
                <w:szCs w:val="24"/>
              </w:rPr>
              <w:t>30</w:t>
            </w:r>
          </w:p>
        </w:tc>
        <w:tc>
          <w:tcPr>
            <w:tcW w:w="6858" w:type="dxa"/>
            <w:tcBorders>
              <w:top w:val="single" w:sz="6" w:space="0" w:color="000000"/>
              <w:left w:val="single" w:sz="6" w:space="0" w:color="000000"/>
              <w:bottom w:val="single" w:sz="6" w:space="0" w:color="000000"/>
            </w:tcBorders>
          </w:tcPr>
          <w:p w14:paraId="15342DD7" w14:textId="77777777" w:rsidR="003643B1" w:rsidRPr="00D61771" w:rsidRDefault="003643B1" w:rsidP="003643B1">
            <w:pPr>
              <w:pStyle w:val="TableParagraph"/>
              <w:spacing w:before="151"/>
              <w:ind w:left="101" w:right="293"/>
              <w:rPr>
                <w:rFonts w:asciiTheme="majorHAnsi" w:hAnsiTheme="majorHAnsi" w:cstheme="majorHAnsi"/>
                <w:sz w:val="24"/>
                <w:szCs w:val="24"/>
              </w:rPr>
            </w:pPr>
            <w:r w:rsidRPr="00D61771">
              <w:rPr>
                <w:rFonts w:asciiTheme="majorHAnsi" w:hAnsiTheme="majorHAnsi" w:cstheme="majorHAnsi"/>
                <w:sz w:val="24"/>
                <w:szCs w:val="24"/>
              </w:rPr>
              <w:t>Suối, ốc đảo nước ngọt.</w:t>
            </w:r>
          </w:p>
        </w:tc>
      </w:tr>
      <w:tr w:rsidR="003643B1" w:rsidRPr="00D61771" w14:paraId="17458D9B" w14:textId="77777777" w:rsidTr="003643B1">
        <w:trPr>
          <w:trHeight w:hRule="exact" w:val="594"/>
        </w:trPr>
        <w:tc>
          <w:tcPr>
            <w:tcW w:w="1312" w:type="dxa"/>
            <w:tcBorders>
              <w:top w:val="single" w:sz="6" w:space="0" w:color="000000"/>
              <w:bottom w:val="single" w:sz="6" w:space="0" w:color="000000"/>
              <w:right w:val="single" w:sz="6" w:space="0" w:color="000000"/>
            </w:tcBorders>
          </w:tcPr>
          <w:p w14:paraId="668C1703" w14:textId="77777777" w:rsidR="003643B1" w:rsidRPr="00D61771" w:rsidRDefault="003643B1" w:rsidP="003643B1">
            <w:pPr>
              <w:pStyle w:val="TableParagraph"/>
              <w:spacing w:before="131"/>
              <w:ind w:left="301" w:right="299"/>
              <w:jc w:val="center"/>
              <w:rPr>
                <w:rFonts w:asciiTheme="majorHAnsi" w:hAnsiTheme="majorHAnsi" w:cstheme="majorHAnsi"/>
                <w:sz w:val="24"/>
                <w:szCs w:val="24"/>
              </w:rPr>
            </w:pPr>
            <w:r w:rsidRPr="00D61771">
              <w:rPr>
                <w:rFonts w:asciiTheme="majorHAnsi" w:hAnsiTheme="majorHAnsi" w:cstheme="majorHAnsi"/>
                <w:sz w:val="24"/>
                <w:szCs w:val="24"/>
              </w:rPr>
              <w:t>Zg</w:t>
            </w:r>
          </w:p>
        </w:tc>
        <w:tc>
          <w:tcPr>
            <w:tcW w:w="1021" w:type="dxa"/>
            <w:tcBorders>
              <w:top w:val="single" w:sz="6" w:space="0" w:color="000000"/>
              <w:left w:val="single" w:sz="6" w:space="0" w:color="000000"/>
              <w:bottom w:val="single" w:sz="6" w:space="0" w:color="000000"/>
              <w:right w:val="single" w:sz="6" w:space="0" w:color="000000"/>
            </w:tcBorders>
          </w:tcPr>
          <w:p w14:paraId="275BAB74" w14:textId="77777777" w:rsidR="003643B1" w:rsidRPr="00D61771" w:rsidRDefault="003643B1" w:rsidP="003643B1">
            <w:pPr>
              <w:pStyle w:val="TableParagraph"/>
              <w:spacing w:before="131"/>
              <w:ind w:left="352" w:right="352"/>
              <w:jc w:val="center"/>
              <w:rPr>
                <w:rFonts w:asciiTheme="majorHAnsi" w:hAnsiTheme="majorHAnsi" w:cstheme="majorHAnsi"/>
                <w:sz w:val="24"/>
                <w:szCs w:val="24"/>
              </w:rPr>
            </w:pPr>
            <w:r w:rsidRPr="00D61771">
              <w:rPr>
                <w:rFonts w:asciiTheme="majorHAnsi" w:hAnsiTheme="majorHAnsi" w:cstheme="majorHAnsi"/>
                <w:sz w:val="24"/>
                <w:szCs w:val="24"/>
              </w:rPr>
              <w:t>31</w:t>
            </w:r>
          </w:p>
        </w:tc>
        <w:tc>
          <w:tcPr>
            <w:tcW w:w="6858" w:type="dxa"/>
            <w:tcBorders>
              <w:top w:val="single" w:sz="6" w:space="0" w:color="000000"/>
              <w:left w:val="single" w:sz="6" w:space="0" w:color="000000"/>
              <w:bottom w:val="single" w:sz="6" w:space="0" w:color="000000"/>
            </w:tcBorders>
          </w:tcPr>
          <w:p w14:paraId="02CD410F" w14:textId="77777777" w:rsidR="003643B1" w:rsidRPr="00D61771" w:rsidRDefault="003643B1" w:rsidP="003643B1">
            <w:pPr>
              <w:pStyle w:val="TableParagraph"/>
              <w:spacing w:before="151"/>
              <w:ind w:left="101" w:right="293"/>
              <w:rPr>
                <w:rFonts w:asciiTheme="majorHAnsi" w:hAnsiTheme="majorHAnsi" w:cstheme="majorHAnsi"/>
                <w:sz w:val="24"/>
                <w:szCs w:val="24"/>
              </w:rPr>
            </w:pPr>
            <w:r w:rsidRPr="00D61771">
              <w:rPr>
                <w:rFonts w:asciiTheme="majorHAnsi" w:hAnsiTheme="majorHAnsi" w:cstheme="majorHAnsi"/>
                <w:sz w:val="24"/>
                <w:szCs w:val="24"/>
              </w:rPr>
              <w:t>Các vùng đất ngập nước địa nhiệt.</w:t>
            </w:r>
          </w:p>
        </w:tc>
      </w:tr>
      <w:tr w:rsidR="003643B1" w:rsidRPr="00D61771" w14:paraId="3A1E122E" w14:textId="77777777" w:rsidTr="003643B1">
        <w:trPr>
          <w:trHeight w:hRule="exact" w:val="592"/>
        </w:trPr>
        <w:tc>
          <w:tcPr>
            <w:tcW w:w="1312" w:type="dxa"/>
            <w:tcBorders>
              <w:top w:val="single" w:sz="6" w:space="0" w:color="000000"/>
              <w:right w:val="single" w:sz="6" w:space="0" w:color="000000"/>
            </w:tcBorders>
          </w:tcPr>
          <w:p w14:paraId="62562CC7" w14:textId="77777777" w:rsidR="003643B1" w:rsidRPr="00D61771" w:rsidRDefault="003643B1" w:rsidP="003643B1">
            <w:pPr>
              <w:pStyle w:val="TableParagraph"/>
              <w:spacing w:before="131"/>
              <w:ind w:left="303" w:right="299"/>
              <w:jc w:val="center"/>
              <w:rPr>
                <w:rFonts w:asciiTheme="majorHAnsi" w:hAnsiTheme="majorHAnsi" w:cstheme="majorHAnsi"/>
                <w:sz w:val="24"/>
                <w:szCs w:val="24"/>
              </w:rPr>
            </w:pPr>
            <w:r w:rsidRPr="00D61771">
              <w:rPr>
                <w:rFonts w:asciiTheme="majorHAnsi" w:hAnsiTheme="majorHAnsi" w:cstheme="majorHAnsi"/>
                <w:sz w:val="24"/>
                <w:szCs w:val="24"/>
              </w:rPr>
              <w:t>Zk (b)</w:t>
            </w:r>
          </w:p>
        </w:tc>
        <w:tc>
          <w:tcPr>
            <w:tcW w:w="1021" w:type="dxa"/>
            <w:tcBorders>
              <w:top w:val="single" w:sz="6" w:space="0" w:color="000000"/>
              <w:left w:val="single" w:sz="6" w:space="0" w:color="000000"/>
              <w:right w:val="single" w:sz="6" w:space="0" w:color="000000"/>
            </w:tcBorders>
          </w:tcPr>
          <w:p w14:paraId="1F00CB5A" w14:textId="77777777" w:rsidR="003643B1" w:rsidRPr="00D61771" w:rsidRDefault="003643B1" w:rsidP="003643B1">
            <w:pPr>
              <w:pStyle w:val="TableParagraph"/>
              <w:spacing w:before="131"/>
              <w:ind w:left="352" w:right="351"/>
              <w:jc w:val="center"/>
              <w:rPr>
                <w:rFonts w:asciiTheme="majorHAnsi" w:hAnsiTheme="majorHAnsi" w:cstheme="majorHAnsi"/>
                <w:sz w:val="24"/>
                <w:szCs w:val="24"/>
              </w:rPr>
            </w:pPr>
            <w:r w:rsidRPr="00D61771">
              <w:rPr>
                <w:rFonts w:asciiTheme="majorHAnsi" w:hAnsiTheme="majorHAnsi" w:cstheme="majorHAnsi"/>
                <w:sz w:val="24"/>
                <w:szCs w:val="24"/>
              </w:rPr>
              <w:t>32</w:t>
            </w:r>
          </w:p>
        </w:tc>
        <w:tc>
          <w:tcPr>
            <w:tcW w:w="6858" w:type="dxa"/>
            <w:tcBorders>
              <w:top w:val="single" w:sz="6" w:space="0" w:color="000000"/>
              <w:left w:val="single" w:sz="6" w:space="0" w:color="000000"/>
            </w:tcBorders>
          </w:tcPr>
          <w:p w14:paraId="7C85F53D" w14:textId="77777777" w:rsidR="003643B1" w:rsidRPr="00D61771" w:rsidRDefault="003643B1" w:rsidP="003643B1">
            <w:pPr>
              <w:pStyle w:val="TableParagraph"/>
              <w:spacing w:before="151"/>
              <w:ind w:left="101" w:right="293"/>
              <w:rPr>
                <w:rFonts w:asciiTheme="majorHAnsi" w:hAnsiTheme="majorHAnsi" w:cstheme="majorHAnsi"/>
                <w:sz w:val="24"/>
                <w:szCs w:val="24"/>
              </w:rPr>
            </w:pPr>
            <w:r w:rsidRPr="00D61771">
              <w:rPr>
                <w:rFonts w:asciiTheme="majorHAnsi" w:hAnsiTheme="majorHAnsi" w:cstheme="majorHAnsi"/>
                <w:sz w:val="24"/>
                <w:szCs w:val="24"/>
              </w:rPr>
              <w:t>Các hệ thống thủy văn castơ ngầm và hang động nội địa.</w:t>
            </w:r>
          </w:p>
        </w:tc>
      </w:tr>
    </w:tbl>
    <w:p w14:paraId="2EAC53A4" w14:textId="77777777" w:rsidR="003643B1" w:rsidRPr="00D61771" w:rsidRDefault="003643B1" w:rsidP="003643B1">
      <w:pPr>
        <w:rPr>
          <w:rFonts w:asciiTheme="majorHAnsi" w:hAnsiTheme="majorHAnsi" w:cstheme="majorHAnsi"/>
          <w:sz w:val="24"/>
          <w:szCs w:val="24"/>
        </w:rPr>
        <w:sectPr w:rsidR="003643B1" w:rsidRPr="00D61771">
          <w:pgSz w:w="11900" w:h="16840"/>
          <w:pgMar w:top="1140" w:right="940" w:bottom="900" w:left="1520" w:header="0" w:footer="708"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1021"/>
        <w:gridCol w:w="6858"/>
      </w:tblGrid>
      <w:tr w:rsidR="003643B1" w:rsidRPr="00D61771" w14:paraId="4F91D466" w14:textId="77777777" w:rsidTr="003643B1">
        <w:trPr>
          <w:trHeight w:hRule="exact" w:val="551"/>
        </w:trPr>
        <w:tc>
          <w:tcPr>
            <w:tcW w:w="9191" w:type="dxa"/>
            <w:gridSpan w:val="3"/>
            <w:tcBorders>
              <w:bottom w:val="single" w:sz="6" w:space="0" w:color="000000"/>
            </w:tcBorders>
          </w:tcPr>
          <w:p w14:paraId="241187C2" w14:textId="77777777" w:rsidR="003643B1" w:rsidRPr="00D61771" w:rsidRDefault="003643B1" w:rsidP="003643B1">
            <w:pPr>
              <w:pStyle w:val="TableParagraph"/>
              <w:spacing w:before="113"/>
              <w:ind w:left="103"/>
              <w:rPr>
                <w:rFonts w:asciiTheme="majorHAnsi" w:hAnsiTheme="majorHAnsi" w:cstheme="majorHAnsi"/>
                <w:b/>
                <w:sz w:val="24"/>
                <w:szCs w:val="24"/>
                <w:lang w:val="vi-VN"/>
              </w:rPr>
            </w:pPr>
            <w:r w:rsidRPr="00D61771">
              <w:rPr>
                <w:rFonts w:asciiTheme="majorHAnsi" w:hAnsiTheme="majorHAnsi" w:cstheme="majorHAnsi"/>
                <w:b/>
                <w:sz w:val="24"/>
                <w:szCs w:val="24"/>
                <w:lang w:val="vi-VN"/>
              </w:rPr>
              <w:lastRenderedPageBreak/>
              <w:t>Đất ngập nước nhân tạo</w:t>
            </w:r>
          </w:p>
        </w:tc>
      </w:tr>
      <w:tr w:rsidR="003643B1" w:rsidRPr="00D61771" w14:paraId="6AD8C506" w14:textId="77777777" w:rsidTr="003643B1">
        <w:trPr>
          <w:trHeight w:hRule="exact" w:val="554"/>
        </w:trPr>
        <w:tc>
          <w:tcPr>
            <w:tcW w:w="1312" w:type="dxa"/>
            <w:tcBorders>
              <w:top w:val="single" w:sz="6" w:space="0" w:color="000000"/>
              <w:bottom w:val="single" w:sz="6" w:space="0" w:color="000000"/>
              <w:right w:val="single" w:sz="6" w:space="0" w:color="000000"/>
            </w:tcBorders>
          </w:tcPr>
          <w:p w14:paraId="288E2C5D" w14:textId="77777777" w:rsidR="003643B1" w:rsidRPr="00D61771" w:rsidRDefault="003643B1" w:rsidP="003643B1">
            <w:pPr>
              <w:pStyle w:val="TableParagraph"/>
              <w:spacing w:before="112"/>
              <w:ind w:left="1"/>
              <w:jc w:val="center"/>
              <w:rPr>
                <w:rFonts w:asciiTheme="majorHAnsi" w:hAnsiTheme="majorHAnsi" w:cstheme="majorHAnsi"/>
                <w:sz w:val="24"/>
                <w:szCs w:val="24"/>
              </w:rPr>
            </w:pPr>
            <w:r w:rsidRPr="00D61771">
              <w:rPr>
                <w:rFonts w:asciiTheme="majorHAnsi" w:hAnsiTheme="majorHAnsi" w:cstheme="majorHAnsi"/>
                <w:sz w:val="24"/>
                <w:szCs w:val="24"/>
              </w:rPr>
              <w:t>1</w:t>
            </w:r>
          </w:p>
        </w:tc>
        <w:tc>
          <w:tcPr>
            <w:tcW w:w="1021" w:type="dxa"/>
            <w:tcBorders>
              <w:top w:val="single" w:sz="6" w:space="0" w:color="000000"/>
              <w:left w:val="single" w:sz="6" w:space="0" w:color="000000"/>
              <w:bottom w:val="single" w:sz="6" w:space="0" w:color="000000"/>
              <w:right w:val="single" w:sz="6" w:space="0" w:color="000000"/>
            </w:tcBorders>
          </w:tcPr>
          <w:p w14:paraId="7148C76B" w14:textId="77777777" w:rsidR="003643B1" w:rsidRPr="00D61771" w:rsidRDefault="003643B1" w:rsidP="003643B1">
            <w:pPr>
              <w:pStyle w:val="TableParagraph"/>
              <w:spacing w:before="112"/>
              <w:ind w:left="352" w:right="352"/>
              <w:jc w:val="center"/>
              <w:rPr>
                <w:rFonts w:asciiTheme="majorHAnsi" w:hAnsiTheme="majorHAnsi" w:cstheme="majorHAnsi"/>
                <w:sz w:val="24"/>
                <w:szCs w:val="24"/>
              </w:rPr>
            </w:pPr>
            <w:r w:rsidRPr="00D61771">
              <w:rPr>
                <w:rFonts w:asciiTheme="majorHAnsi" w:hAnsiTheme="majorHAnsi" w:cstheme="majorHAnsi"/>
                <w:sz w:val="24"/>
                <w:szCs w:val="24"/>
              </w:rPr>
              <w:t>33</w:t>
            </w:r>
          </w:p>
        </w:tc>
        <w:tc>
          <w:tcPr>
            <w:tcW w:w="6858" w:type="dxa"/>
            <w:tcBorders>
              <w:top w:val="single" w:sz="6" w:space="0" w:color="000000"/>
              <w:left w:val="single" w:sz="6" w:space="0" w:color="000000"/>
              <w:bottom w:val="single" w:sz="6" w:space="0" w:color="000000"/>
            </w:tcBorders>
          </w:tcPr>
          <w:p w14:paraId="101759B2" w14:textId="77777777" w:rsidR="003643B1" w:rsidRPr="00D61771" w:rsidRDefault="003643B1" w:rsidP="003643B1">
            <w:pPr>
              <w:pStyle w:val="TableParagraph"/>
              <w:spacing w:before="112"/>
              <w:ind w:left="101" w:right="293"/>
              <w:rPr>
                <w:rFonts w:asciiTheme="majorHAnsi" w:hAnsiTheme="majorHAnsi" w:cstheme="majorHAnsi"/>
                <w:sz w:val="24"/>
                <w:szCs w:val="24"/>
              </w:rPr>
            </w:pPr>
            <w:r w:rsidRPr="00D61771">
              <w:rPr>
                <w:rFonts w:asciiTheme="majorHAnsi" w:hAnsiTheme="majorHAnsi" w:cstheme="majorHAnsi"/>
                <w:sz w:val="24"/>
                <w:szCs w:val="24"/>
              </w:rPr>
              <w:t>Các đầm/ ao nuôi trồng thủy sản (như các đầm nuôi tôm/cá).</w:t>
            </w:r>
          </w:p>
        </w:tc>
      </w:tr>
      <w:tr w:rsidR="003643B1" w:rsidRPr="00D61771" w14:paraId="7451A830" w14:textId="77777777" w:rsidTr="003643B1">
        <w:trPr>
          <w:trHeight w:hRule="exact" w:val="853"/>
        </w:trPr>
        <w:tc>
          <w:tcPr>
            <w:tcW w:w="1312" w:type="dxa"/>
            <w:tcBorders>
              <w:top w:val="single" w:sz="6" w:space="0" w:color="000000"/>
              <w:bottom w:val="single" w:sz="6" w:space="0" w:color="000000"/>
              <w:right w:val="single" w:sz="6" w:space="0" w:color="000000"/>
            </w:tcBorders>
          </w:tcPr>
          <w:p w14:paraId="190B5C56" w14:textId="77777777" w:rsidR="003643B1" w:rsidRPr="00D61771" w:rsidRDefault="003643B1" w:rsidP="003643B1">
            <w:pPr>
              <w:pStyle w:val="TableParagraph"/>
              <w:spacing w:before="8"/>
              <w:rPr>
                <w:rFonts w:asciiTheme="majorHAnsi" w:hAnsiTheme="majorHAnsi" w:cstheme="majorHAnsi"/>
                <w:b/>
                <w:sz w:val="24"/>
                <w:szCs w:val="24"/>
              </w:rPr>
            </w:pPr>
          </w:p>
          <w:p w14:paraId="63E20B1C" w14:textId="77777777" w:rsidR="003643B1" w:rsidRPr="00D61771" w:rsidRDefault="003643B1" w:rsidP="003643B1">
            <w:pPr>
              <w:pStyle w:val="TableParagraph"/>
              <w:ind w:left="1"/>
              <w:jc w:val="center"/>
              <w:rPr>
                <w:rFonts w:asciiTheme="majorHAnsi" w:hAnsiTheme="majorHAnsi" w:cstheme="majorHAnsi"/>
                <w:sz w:val="24"/>
                <w:szCs w:val="24"/>
              </w:rPr>
            </w:pPr>
            <w:r w:rsidRPr="00D61771">
              <w:rPr>
                <w:rFonts w:asciiTheme="majorHAnsi" w:hAnsiTheme="majorHAnsi" w:cstheme="majorHAnsi"/>
                <w:sz w:val="24"/>
                <w:szCs w:val="24"/>
              </w:rPr>
              <w:t>2</w:t>
            </w:r>
          </w:p>
        </w:tc>
        <w:tc>
          <w:tcPr>
            <w:tcW w:w="1021" w:type="dxa"/>
            <w:tcBorders>
              <w:top w:val="single" w:sz="6" w:space="0" w:color="000000"/>
              <w:left w:val="single" w:sz="6" w:space="0" w:color="000000"/>
              <w:bottom w:val="single" w:sz="6" w:space="0" w:color="000000"/>
              <w:right w:val="single" w:sz="6" w:space="0" w:color="000000"/>
            </w:tcBorders>
          </w:tcPr>
          <w:p w14:paraId="71D11007" w14:textId="77777777" w:rsidR="003643B1" w:rsidRPr="00D61771" w:rsidRDefault="003643B1" w:rsidP="003643B1">
            <w:pPr>
              <w:pStyle w:val="TableParagraph"/>
              <w:spacing w:before="8"/>
              <w:rPr>
                <w:rFonts w:asciiTheme="majorHAnsi" w:hAnsiTheme="majorHAnsi" w:cstheme="majorHAnsi"/>
                <w:b/>
                <w:sz w:val="24"/>
                <w:szCs w:val="24"/>
              </w:rPr>
            </w:pPr>
          </w:p>
          <w:p w14:paraId="7C60DB18"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34</w:t>
            </w:r>
          </w:p>
        </w:tc>
        <w:tc>
          <w:tcPr>
            <w:tcW w:w="6858" w:type="dxa"/>
            <w:tcBorders>
              <w:top w:val="single" w:sz="6" w:space="0" w:color="000000"/>
              <w:left w:val="single" w:sz="6" w:space="0" w:color="000000"/>
              <w:bottom w:val="single" w:sz="6" w:space="0" w:color="000000"/>
            </w:tcBorders>
          </w:tcPr>
          <w:p w14:paraId="2AC21FFB" w14:textId="77777777" w:rsidR="003643B1" w:rsidRPr="00D61771" w:rsidRDefault="003643B1" w:rsidP="003643B1">
            <w:pPr>
              <w:pStyle w:val="TableParagraph"/>
              <w:spacing w:before="112"/>
              <w:ind w:left="101" w:right="224"/>
              <w:rPr>
                <w:rFonts w:asciiTheme="majorHAnsi" w:hAnsiTheme="majorHAnsi" w:cstheme="majorHAnsi"/>
                <w:sz w:val="24"/>
                <w:szCs w:val="24"/>
              </w:rPr>
            </w:pPr>
            <w:r w:rsidRPr="00D61771">
              <w:rPr>
                <w:rFonts w:asciiTheme="majorHAnsi" w:hAnsiTheme="majorHAnsi" w:cstheme="majorHAnsi"/>
                <w:sz w:val="24"/>
                <w:szCs w:val="24"/>
              </w:rPr>
              <w:t>Các ao; bao gồm các ao nông nghiệp, các ao nuôi, các bể chứa nhỏ (nhìn chung nhỏ hơn 8ha).</w:t>
            </w:r>
          </w:p>
        </w:tc>
      </w:tr>
      <w:tr w:rsidR="003643B1" w:rsidRPr="00D61771" w14:paraId="72187E03" w14:textId="77777777" w:rsidTr="003643B1">
        <w:trPr>
          <w:trHeight w:hRule="exact" w:val="853"/>
        </w:trPr>
        <w:tc>
          <w:tcPr>
            <w:tcW w:w="1312" w:type="dxa"/>
            <w:tcBorders>
              <w:top w:val="single" w:sz="6" w:space="0" w:color="000000"/>
              <w:bottom w:val="single" w:sz="6" w:space="0" w:color="000000"/>
              <w:right w:val="single" w:sz="6" w:space="0" w:color="000000"/>
            </w:tcBorders>
          </w:tcPr>
          <w:p w14:paraId="7BAE28A1" w14:textId="77777777" w:rsidR="003643B1" w:rsidRPr="00D61771" w:rsidRDefault="003643B1" w:rsidP="003643B1">
            <w:pPr>
              <w:pStyle w:val="TableParagraph"/>
              <w:spacing w:before="8"/>
              <w:rPr>
                <w:rFonts w:asciiTheme="majorHAnsi" w:hAnsiTheme="majorHAnsi" w:cstheme="majorHAnsi"/>
                <w:b/>
                <w:sz w:val="24"/>
                <w:szCs w:val="24"/>
              </w:rPr>
            </w:pPr>
          </w:p>
          <w:p w14:paraId="6359979B" w14:textId="77777777" w:rsidR="003643B1" w:rsidRPr="00D61771" w:rsidRDefault="003643B1" w:rsidP="003643B1">
            <w:pPr>
              <w:pStyle w:val="TableParagraph"/>
              <w:ind w:left="1"/>
              <w:jc w:val="center"/>
              <w:rPr>
                <w:rFonts w:asciiTheme="majorHAnsi" w:hAnsiTheme="majorHAnsi" w:cstheme="majorHAnsi"/>
                <w:sz w:val="24"/>
                <w:szCs w:val="24"/>
              </w:rPr>
            </w:pPr>
            <w:r w:rsidRPr="00D61771">
              <w:rPr>
                <w:rFonts w:asciiTheme="majorHAnsi" w:hAnsiTheme="majorHAnsi" w:cstheme="majorHAnsi"/>
                <w:sz w:val="24"/>
                <w:szCs w:val="24"/>
              </w:rPr>
              <w:t>3</w:t>
            </w:r>
          </w:p>
        </w:tc>
        <w:tc>
          <w:tcPr>
            <w:tcW w:w="1021" w:type="dxa"/>
            <w:tcBorders>
              <w:top w:val="single" w:sz="6" w:space="0" w:color="000000"/>
              <w:left w:val="single" w:sz="6" w:space="0" w:color="000000"/>
              <w:bottom w:val="single" w:sz="6" w:space="0" w:color="000000"/>
              <w:right w:val="single" w:sz="6" w:space="0" w:color="000000"/>
            </w:tcBorders>
          </w:tcPr>
          <w:p w14:paraId="7F19FD88" w14:textId="77777777" w:rsidR="003643B1" w:rsidRPr="00D61771" w:rsidRDefault="003643B1" w:rsidP="003643B1">
            <w:pPr>
              <w:pStyle w:val="TableParagraph"/>
              <w:spacing w:before="8"/>
              <w:rPr>
                <w:rFonts w:asciiTheme="majorHAnsi" w:hAnsiTheme="majorHAnsi" w:cstheme="majorHAnsi"/>
                <w:b/>
                <w:sz w:val="24"/>
                <w:szCs w:val="24"/>
              </w:rPr>
            </w:pPr>
          </w:p>
          <w:p w14:paraId="23203DA6"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35</w:t>
            </w:r>
          </w:p>
        </w:tc>
        <w:tc>
          <w:tcPr>
            <w:tcW w:w="6858" w:type="dxa"/>
            <w:tcBorders>
              <w:top w:val="single" w:sz="6" w:space="0" w:color="000000"/>
              <w:left w:val="single" w:sz="6" w:space="0" w:color="000000"/>
              <w:bottom w:val="single" w:sz="6" w:space="0" w:color="000000"/>
            </w:tcBorders>
          </w:tcPr>
          <w:p w14:paraId="26E9CADE" w14:textId="77777777" w:rsidR="003643B1" w:rsidRPr="00D61771" w:rsidRDefault="003643B1" w:rsidP="003643B1">
            <w:pPr>
              <w:pStyle w:val="TableParagraph"/>
              <w:spacing w:before="111"/>
              <w:ind w:left="101" w:right="326"/>
              <w:rPr>
                <w:rFonts w:asciiTheme="majorHAnsi" w:hAnsiTheme="majorHAnsi" w:cstheme="majorHAnsi"/>
                <w:sz w:val="24"/>
                <w:szCs w:val="24"/>
              </w:rPr>
            </w:pPr>
            <w:r w:rsidRPr="00D61771">
              <w:rPr>
                <w:rFonts w:asciiTheme="majorHAnsi" w:hAnsiTheme="majorHAnsi" w:cstheme="majorHAnsi"/>
                <w:sz w:val="24"/>
                <w:szCs w:val="24"/>
              </w:rPr>
              <w:t>Đất được tưới tiêu; bao gồm các kênh mương tưới tiêu và các ruộng lúa.</w:t>
            </w:r>
          </w:p>
        </w:tc>
      </w:tr>
      <w:tr w:rsidR="003643B1" w:rsidRPr="00D61771" w14:paraId="3E8236BA" w14:textId="77777777" w:rsidTr="003643B1">
        <w:trPr>
          <w:trHeight w:hRule="exact" w:val="1152"/>
        </w:trPr>
        <w:tc>
          <w:tcPr>
            <w:tcW w:w="1312" w:type="dxa"/>
            <w:tcBorders>
              <w:top w:val="single" w:sz="6" w:space="0" w:color="000000"/>
              <w:bottom w:val="single" w:sz="6" w:space="0" w:color="000000"/>
              <w:right w:val="single" w:sz="6" w:space="0" w:color="000000"/>
            </w:tcBorders>
          </w:tcPr>
          <w:p w14:paraId="30A7315A" w14:textId="77777777" w:rsidR="003643B1" w:rsidRPr="00D61771" w:rsidRDefault="003643B1" w:rsidP="003643B1">
            <w:pPr>
              <w:pStyle w:val="TableParagraph"/>
              <w:spacing w:before="7"/>
              <w:rPr>
                <w:rFonts w:asciiTheme="majorHAnsi" w:hAnsiTheme="majorHAnsi" w:cstheme="majorHAnsi"/>
                <w:b/>
                <w:sz w:val="24"/>
                <w:szCs w:val="24"/>
              </w:rPr>
            </w:pPr>
          </w:p>
          <w:p w14:paraId="191D11B4" w14:textId="77777777" w:rsidR="003643B1" w:rsidRPr="00D61771" w:rsidRDefault="003643B1" w:rsidP="003643B1">
            <w:pPr>
              <w:pStyle w:val="TableParagraph"/>
              <w:ind w:left="1"/>
              <w:jc w:val="center"/>
              <w:rPr>
                <w:rFonts w:asciiTheme="majorHAnsi" w:hAnsiTheme="majorHAnsi" w:cstheme="majorHAnsi"/>
                <w:sz w:val="24"/>
                <w:szCs w:val="24"/>
              </w:rPr>
            </w:pPr>
            <w:r w:rsidRPr="00D61771">
              <w:rPr>
                <w:rFonts w:asciiTheme="majorHAnsi" w:hAnsiTheme="majorHAnsi" w:cstheme="majorHAnsi"/>
                <w:sz w:val="24"/>
                <w:szCs w:val="24"/>
              </w:rPr>
              <w:t>4</w:t>
            </w:r>
          </w:p>
        </w:tc>
        <w:tc>
          <w:tcPr>
            <w:tcW w:w="1021" w:type="dxa"/>
            <w:tcBorders>
              <w:top w:val="single" w:sz="6" w:space="0" w:color="000000"/>
              <w:left w:val="single" w:sz="6" w:space="0" w:color="000000"/>
              <w:bottom w:val="single" w:sz="6" w:space="0" w:color="000000"/>
              <w:right w:val="single" w:sz="6" w:space="0" w:color="000000"/>
            </w:tcBorders>
          </w:tcPr>
          <w:p w14:paraId="0B3CEF39" w14:textId="77777777" w:rsidR="003643B1" w:rsidRPr="00D61771" w:rsidRDefault="003643B1" w:rsidP="003643B1">
            <w:pPr>
              <w:pStyle w:val="TableParagraph"/>
              <w:spacing w:before="7"/>
              <w:rPr>
                <w:rFonts w:asciiTheme="majorHAnsi" w:hAnsiTheme="majorHAnsi" w:cstheme="majorHAnsi"/>
                <w:b/>
                <w:sz w:val="24"/>
                <w:szCs w:val="24"/>
              </w:rPr>
            </w:pPr>
          </w:p>
          <w:p w14:paraId="3BB22677"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36</w:t>
            </w:r>
          </w:p>
        </w:tc>
        <w:tc>
          <w:tcPr>
            <w:tcW w:w="6858" w:type="dxa"/>
            <w:tcBorders>
              <w:top w:val="single" w:sz="6" w:space="0" w:color="000000"/>
              <w:left w:val="single" w:sz="6" w:space="0" w:color="000000"/>
              <w:bottom w:val="single" w:sz="6" w:space="0" w:color="000000"/>
            </w:tcBorders>
          </w:tcPr>
          <w:p w14:paraId="3C7A6505" w14:textId="77777777" w:rsidR="003643B1" w:rsidRPr="00D61771" w:rsidRDefault="003643B1" w:rsidP="003643B1">
            <w:pPr>
              <w:pStyle w:val="TableParagraph"/>
              <w:spacing w:before="111"/>
              <w:ind w:left="101" w:right="139"/>
              <w:rPr>
                <w:rFonts w:asciiTheme="majorHAnsi" w:hAnsiTheme="majorHAnsi" w:cstheme="majorHAnsi"/>
                <w:sz w:val="24"/>
                <w:szCs w:val="24"/>
              </w:rPr>
            </w:pPr>
            <w:r w:rsidRPr="00D61771">
              <w:rPr>
                <w:rFonts w:asciiTheme="majorHAnsi" w:hAnsiTheme="majorHAnsi" w:cstheme="majorHAnsi"/>
                <w:sz w:val="24"/>
                <w:szCs w:val="24"/>
              </w:rPr>
              <w:t>Đất nông nghiệp ngập theo mùa (bao gồm các đồng cỏ ngập nước hoặc đồng cỏ dùng để chăn thả gia súc hoặc được quản lý một cách tích cực).</w:t>
            </w:r>
          </w:p>
        </w:tc>
      </w:tr>
      <w:tr w:rsidR="003643B1" w:rsidRPr="00D61771" w14:paraId="1A9D11B4" w14:textId="77777777" w:rsidTr="003643B1">
        <w:trPr>
          <w:trHeight w:hRule="exact" w:val="553"/>
        </w:trPr>
        <w:tc>
          <w:tcPr>
            <w:tcW w:w="1312" w:type="dxa"/>
            <w:tcBorders>
              <w:top w:val="single" w:sz="6" w:space="0" w:color="000000"/>
              <w:bottom w:val="single" w:sz="6" w:space="0" w:color="000000"/>
              <w:right w:val="single" w:sz="6" w:space="0" w:color="000000"/>
            </w:tcBorders>
          </w:tcPr>
          <w:p w14:paraId="247A431B" w14:textId="77777777" w:rsidR="003643B1" w:rsidRPr="00D61771" w:rsidRDefault="003643B1" w:rsidP="003643B1">
            <w:pPr>
              <w:pStyle w:val="TableParagraph"/>
              <w:spacing w:before="111"/>
              <w:ind w:left="1"/>
              <w:jc w:val="center"/>
              <w:rPr>
                <w:rFonts w:asciiTheme="majorHAnsi" w:hAnsiTheme="majorHAnsi" w:cstheme="majorHAnsi"/>
                <w:sz w:val="24"/>
                <w:szCs w:val="24"/>
              </w:rPr>
            </w:pPr>
            <w:r w:rsidRPr="00D61771">
              <w:rPr>
                <w:rFonts w:asciiTheme="majorHAnsi" w:hAnsiTheme="majorHAnsi" w:cstheme="majorHAnsi"/>
                <w:sz w:val="24"/>
                <w:szCs w:val="24"/>
              </w:rPr>
              <w:t>5</w:t>
            </w:r>
          </w:p>
        </w:tc>
        <w:tc>
          <w:tcPr>
            <w:tcW w:w="1021" w:type="dxa"/>
            <w:tcBorders>
              <w:top w:val="single" w:sz="6" w:space="0" w:color="000000"/>
              <w:left w:val="single" w:sz="6" w:space="0" w:color="000000"/>
              <w:bottom w:val="single" w:sz="6" w:space="0" w:color="000000"/>
              <w:right w:val="single" w:sz="6" w:space="0" w:color="000000"/>
            </w:tcBorders>
          </w:tcPr>
          <w:p w14:paraId="016D2BDE" w14:textId="77777777" w:rsidR="003643B1" w:rsidRPr="00D61771" w:rsidRDefault="003643B1" w:rsidP="003643B1">
            <w:pPr>
              <w:pStyle w:val="TableParagraph"/>
              <w:spacing w:before="111"/>
              <w:ind w:left="352" w:right="352"/>
              <w:jc w:val="center"/>
              <w:rPr>
                <w:rFonts w:asciiTheme="majorHAnsi" w:hAnsiTheme="majorHAnsi" w:cstheme="majorHAnsi"/>
                <w:sz w:val="24"/>
                <w:szCs w:val="24"/>
              </w:rPr>
            </w:pPr>
            <w:r w:rsidRPr="00D61771">
              <w:rPr>
                <w:rFonts w:asciiTheme="majorHAnsi" w:hAnsiTheme="majorHAnsi" w:cstheme="majorHAnsi"/>
                <w:sz w:val="24"/>
                <w:szCs w:val="24"/>
              </w:rPr>
              <w:t>37</w:t>
            </w:r>
          </w:p>
        </w:tc>
        <w:tc>
          <w:tcPr>
            <w:tcW w:w="6858" w:type="dxa"/>
            <w:tcBorders>
              <w:top w:val="single" w:sz="6" w:space="0" w:color="000000"/>
              <w:left w:val="single" w:sz="6" w:space="0" w:color="000000"/>
              <w:bottom w:val="single" w:sz="6" w:space="0" w:color="000000"/>
            </w:tcBorders>
          </w:tcPr>
          <w:p w14:paraId="54389AF2" w14:textId="77777777" w:rsidR="003643B1" w:rsidRPr="00D61771" w:rsidRDefault="003643B1" w:rsidP="003643B1">
            <w:pPr>
              <w:pStyle w:val="TableParagraph"/>
              <w:spacing w:before="111"/>
              <w:ind w:left="101" w:right="293"/>
              <w:rPr>
                <w:rFonts w:asciiTheme="majorHAnsi" w:hAnsiTheme="majorHAnsi" w:cstheme="majorHAnsi"/>
                <w:sz w:val="24"/>
                <w:szCs w:val="24"/>
              </w:rPr>
            </w:pPr>
            <w:r w:rsidRPr="00D61771">
              <w:rPr>
                <w:rFonts w:asciiTheme="majorHAnsi" w:hAnsiTheme="majorHAnsi" w:cstheme="majorHAnsi"/>
                <w:sz w:val="24"/>
                <w:szCs w:val="24"/>
              </w:rPr>
              <w:t>Các điểm khai thác muối; các ruộng/ hồ muối, nước mặn…</w:t>
            </w:r>
          </w:p>
        </w:tc>
      </w:tr>
      <w:tr w:rsidR="003643B1" w:rsidRPr="00D61771" w14:paraId="2274E2CC" w14:textId="77777777" w:rsidTr="003643B1">
        <w:trPr>
          <w:trHeight w:hRule="exact" w:val="853"/>
        </w:trPr>
        <w:tc>
          <w:tcPr>
            <w:tcW w:w="1312" w:type="dxa"/>
            <w:tcBorders>
              <w:top w:val="single" w:sz="6" w:space="0" w:color="000000"/>
              <w:bottom w:val="single" w:sz="6" w:space="0" w:color="000000"/>
              <w:right w:val="single" w:sz="6" w:space="0" w:color="000000"/>
            </w:tcBorders>
          </w:tcPr>
          <w:p w14:paraId="16BCF8E4" w14:textId="77777777" w:rsidR="003643B1" w:rsidRPr="00D61771" w:rsidRDefault="003643B1" w:rsidP="003643B1">
            <w:pPr>
              <w:pStyle w:val="TableParagraph"/>
              <w:spacing w:before="8"/>
              <w:rPr>
                <w:rFonts w:asciiTheme="majorHAnsi" w:hAnsiTheme="majorHAnsi" w:cstheme="majorHAnsi"/>
                <w:b/>
                <w:sz w:val="24"/>
                <w:szCs w:val="24"/>
              </w:rPr>
            </w:pPr>
          </w:p>
          <w:p w14:paraId="6AA4F5C7" w14:textId="77777777" w:rsidR="003643B1" w:rsidRPr="00D61771" w:rsidRDefault="003643B1" w:rsidP="003643B1">
            <w:pPr>
              <w:pStyle w:val="TableParagraph"/>
              <w:ind w:left="1"/>
              <w:jc w:val="center"/>
              <w:rPr>
                <w:rFonts w:asciiTheme="majorHAnsi" w:hAnsiTheme="majorHAnsi" w:cstheme="majorHAnsi"/>
                <w:sz w:val="24"/>
                <w:szCs w:val="24"/>
              </w:rPr>
            </w:pPr>
            <w:r w:rsidRPr="00D61771">
              <w:rPr>
                <w:rFonts w:asciiTheme="majorHAnsi" w:hAnsiTheme="majorHAnsi" w:cstheme="majorHAnsi"/>
                <w:sz w:val="24"/>
                <w:szCs w:val="24"/>
              </w:rPr>
              <w:t>6</w:t>
            </w:r>
          </w:p>
        </w:tc>
        <w:tc>
          <w:tcPr>
            <w:tcW w:w="1021" w:type="dxa"/>
            <w:tcBorders>
              <w:top w:val="single" w:sz="6" w:space="0" w:color="000000"/>
              <w:left w:val="single" w:sz="6" w:space="0" w:color="000000"/>
              <w:bottom w:val="single" w:sz="6" w:space="0" w:color="000000"/>
              <w:right w:val="single" w:sz="6" w:space="0" w:color="000000"/>
            </w:tcBorders>
          </w:tcPr>
          <w:p w14:paraId="5575C0E9" w14:textId="77777777" w:rsidR="003643B1" w:rsidRPr="00D61771" w:rsidRDefault="003643B1" w:rsidP="003643B1">
            <w:pPr>
              <w:pStyle w:val="TableParagraph"/>
              <w:spacing w:before="8"/>
              <w:rPr>
                <w:rFonts w:asciiTheme="majorHAnsi" w:hAnsiTheme="majorHAnsi" w:cstheme="majorHAnsi"/>
                <w:b/>
                <w:sz w:val="24"/>
                <w:szCs w:val="24"/>
              </w:rPr>
            </w:pPr>
          </w:p>
          <w:p w14:paraId="2176A0E2"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38</w:t>
            </w:r>
          </w:p>
        </w:tc>
        <w:tc>
          <w:tcPr>
            <w:tcW w:w="6858" w:type="dxa"/>
            <w:tcBorders>
              <w:top w:val="single" w:sz="6" w:space="0" w:color="000000"/>
              <w:left w:val="single" w:sz="6" w:space="0" w:color="000000"/>
              <w:bottom w:val="single" w:sz="6" w:space="0" w:color="000000"/>
            </w:tcBorders>
          </w:tcPr>
          <w:p w14:paraId="5F06C9B4" w14:textId="77777777" w:rsidR="003643B1" w:rsidRPr="00D61771" w:rsidRDefault="003643B1" w:rsidP="003643B1">
            <w:pPr>
              <w:pStyle w:val="TableParagraph"/>
              <w:spacing w:before="112"/>
              <w:ind w:left="101" w:right="475"/>
              <w:rPr>
                <w:rFonts w:asciiTheme="majorHAnsi" w:hAnsiTheme="majorHAnsi" w:cstheme="majorHAnsi"/>
                <w:sz w:val="24"/>
                <w:szCs w:val="24"/>
              </w:rPr>
            </w:pPr>
            <w:r w:rsidRPr="00D61771">
              <w:rPr>
                <w:rFonts w:asciiTheme="majorHAnsi" w:hAnsiTheme="majorHAnsi" w:cstheme="majorHAnsi"/>
                <w:sz w:val="24"/>
                <w:szCs w:val="24"/>
              </w:rPr>
              <w:t>Các khu vực trữ nước; hồ chứa/đập nước/đập chắn/ đập tràn (nhìn chung trên 8 ha).</w:t>
            </w:r>
          </w:p>
        </w:tc>
      </w:tr>
      <w:tr w:rsidR="003643B1" w:rsidRPr="00D61771" w14:paraId="24998C31" w14:textId="77777777" w:rsidTr="003643B1">
        <w:trPr>
          <w:trHeight w:hRule="exact" w:val="853"/>
        </w:trPr>
        <w:tc>
          <w:tcPr>
            <w:tcW w:w="1312" w:type="dxa"/>
            <w:tcBorders>
              <w:top w:val="single" w:sz="6" w:space="0" w:color="000000"/>
              <w:bottom w:val="single" w:sz="6" w:space="0" w:color="000000"/>
              <w:right w:val="single" w:sz="6" w:space="0" w:color="000000"/>
            </w:tcBorders>
          </w:tcPr>
          <w:p w14:paraId="792D6EDE" w14:textId="77777777" w:rsidR="003643B1" w:rsidRPr="00D61771" w:rsidRDefault="003643B1" w:rsidP="003643B1">
            <w:pPr>
              <w:pStyle w:val="TableParagraph"/>
              <w:spacing w:before="8"/>
              <w:rPr>
                <w:rFonts w:asciiTheme="majorHAnsi" w:hAnsiTheme="majorHAnsi" w:cstheme="majorHAnsi"/>
                <w:b/>
                <w:sz w:val="24"/>
                <w:szCs w:val="24"/>
              </w:rPr>
            </w:pPr>
          </w:p>
          <w:p w14:paraId="5F0334C8" w14:textId="77777777" w:rsidR="003643B1" w:rsidRPr="00D61771" w:rsidRDefault="003643B1" w:rsidP="003643B1">
            <w:pPr>
              <w:pStyle w:val="TableParagraph"/>
              <w:ind w:left="1"/>
              <w:jc w:val="center"/>
              <w:rPr>
                <w:rFonts w:asciiTheme="majorHAnsi" w:hAnsiTheme="majorHAnsi" w:cstheme="majorHAnsi"/>
                <w:sz w:val="24"/>
                <w:szCs w:val="24"/>
              </w:rPr>
            </w:pPr>
            <w:r w:rsidRPr="00D61771">
              <w:rPr>
                <w:rFonts w:asciiTheme="majorHAnsi" w:hAnsiTheme="majorHAnsi" w:cstheme="majorHAnsi"/>
                <w:sz w:val="24"/>
                <w:szCs w:val="24"/>
              </w:rPr>
              <w:t>7</w:t>
            </w:r>
          </w:p>
        </w:tc>
        <w:tc>
          <w:tcPr>
            <w:tcW w:w="1021" w:type="dxa"/>
            <w:tcBorders>
              <w:top w:val="single" w:sz="6" w:space="0" w:color="000000"/>
              <w:left w:val="single" w:sz="6" w:space="0" w:color="000000"/>
              <w:bottom w:val="single" w:sz="6" w:space="0" w:color="000000"/>
              <w:right w:val="single" w:sz="6" w:space="0" w:color="000000"/>
            </w:tcBorders>
          </w:tcPr>
          <w:p w14:paraId="190CB97F" w14:textId="77777777" w:rsidR="003643B1" w:rsidRPr="00D61771" w:rsidRDefault="003643B1" w:rsidP="003643B1">
            <w:pPr>
              <w:pStyle w:val="TableParagraph"/>
              <w:spacing w:before="8"/>
              <w:rPr>
                <w:rFonts w:asciiTheme="majorHAnsi" w:hAnsiTheme="majorHAnsi" w:cstheme="majorHAnsi"/>
                <w:b/>
                <w:sz w:val="24"/>
                <w:szCs w:val="24"/>
              </w:rPr>
            </w:pPr>
          </w:p>
          <w:p w14:paraId="1834F2A3"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39</w:t>
            </w:r>
          </w:p>
        </w:tc>
        <w:tc>
          <w:tcPr>
            <w:tcW w:w="6858" w:type="dxa"/>
            <w:tcBorders>
              <w:top w:val="single" w:sz="6" w:space="0" w:color="000000"/>
              <w:left w:val="single" w:sz="6" w:space="0" w:color="000000"/>
              <w:bottom w:val="single" w:sz="6" w:space="0" w:color="000000"/>
            </w:tcBorders>
          </w:tcPr>
          <w:p w14:paraId="424D2537" w14:textId="77777777" w:rsidR="003643B1" w:rsidRPr="00D61771" w:rsidRDefault="003643B1" w:rsidP="003643B1">
            <w:pPr>
              <w:pStyle w:val="TableParagraph"/>
              <w:spacing w:before="112"/>
              <w:ind w:left="101" w:right="743"/>
              <w:rPr>
                <w:rFonts w:asciiTheme="majorHAnsi" w:hAnsiTheme="majorHAnsi" w:cstheme="majorHAnsi"/>
                <w:sz w:val="24"/>
                <w:szCs w:val="24"/>
              </w:rPr>
            </w:pPr>
            <w:r w:rsidRPr="00D61771">
              <w:rPr>
                <w:rFonts w:asciiTheme="majorHAnsi" w:hAnsiTheme="majorHAnsi" w:cstheme="majorHAnsi"/>
                <w:sz w:val="24"/>
                <w:szCs w:val="24"/>
              </w:rPr>
              <w:t>Các nơi đào; các mỏ cuội/gạch/sét; các mỏ đất mượn, các moong mỏ.</w:t>
            </w:r>
          </w:p>
        </w:tc>
      </w:tr>
      <w:tr w:rsidR="003643B1" w:rsidRPr="00D61771" w14:paraId="7C023597" w14:textId="77777777" w:rsidTr="003643B1">
        <w:trPr>
          <w:trHeight w:hRule="exact" w:val="853"/>
        </w:trPr>
        <w:tc>
          <w:tcPr>
            <w:tcW w:w="1312" w:type="dxa"/>
            <w:tcBorders>
              <w:top w:val="single" w:sz="6" w:space="0" w:color="000000"/>
              <w:bottom w:val="single" w:sz="6" w:space="0" w:color="000000"/>
              <w:right w:val="single" w:sz="6" w:space="0" w:color="000000"/>
            </w:tcBorders>
          </w:tcPr>
          <w:p w14:paraId="31A40C24" w14:textId="77777777" w:rsidR="003643B1" w:rsidRPr="00D61771" w:rsidRDefault="003643B1" w:rsidP="003643B1">
            <w:pPr>
              <w:pStyle w:val="TableParagraph"/>
              <w:spacing w:before="8"/>
              <w:rPr>
                <w:rFonts w:asciiTheme="majorHAnsi" w:hAnsiTheme="majorHAnsi" w:cstheme="majorHAnsi"/>
                <w:b/>
                <w:sz w:val="24"/>
                <w:szCs w:val="24"/>
              </w:rPr>
            </w:pPr>
          </w:p>
          <w:p w14:paraId="7D72A0D5" w14:textId="77777777" w:rsidR="003643B1" w:rsidRPr="00D61771" w:rsidRDefault="003643B1" w:rsidP="003643B1">
            <w:pPr>
              <w:pStyle w:val="TableParagraph"/>
              <w:ind w:left="1"/>
              <w:jc w:val="center"/>
              <w:rPr>
                <w:rFonts w:asciiTheme="majorHAnsi" w:hAnsiTheme="majorHAnsi" w:cstheme="majorHAnsi"/>
                <w:sz w:val="24"/>
                <w:szCs w:val="24"/>
              </w:rPr>
            </w:pPr>
            <w:r w:rsidRPr="00D61771">
              <w:rPr>
                <w:rFonts w:asciiTheme="majorHAnsi" w:hAnsiTheme="majorHAnsi" w:cstheme="majorHAnsi"/>
                <w:sz w:val="24"/>
                <w:szCs w:val="24"/>
              </w:rPr>
              <w:t>8</w:t>
            </w:r>
          </w:p>
        </w:tc>
        <w:tc>
          <w:tcPr>
            <w:tcW w:w="1021" w:type="dxa"/>
            <w:tcBorders>
              <w:top w:val="single" w:sz="6" w:space="0" w:color="000000"/>
              <w:left w:val="single" w:sz="6" w:space="0" w:color="000000"/>
              <w:bottom w:val="single" w:sz="6" w:space="0" w:color="000000"/>
              <w:right w:val="single" w:sz="6" w:space="0" w:color="000000"/>
            </w:tcBorders>
          </w:tcPr>
          <w:p w14:paraId="319110D4" w14:textId="77777777" w:rsidR="003643B1" w:rsidRPr="00D61771" w:rsidRDefault="003643B1" w:rsidP="003643B1">
            <w:pPr>
              <w:pStyle w:val="TableParagraph"/>
              <w:spacing w:before="8"/>
              <w:rPr>
                <w:rFonts w:asciiTheme="majorHAnsi" w:hAnsiTheme="majorHAnsi" w:cstheme="majorHAnsi"/>
                <w:b/>
                <w:sz w:val="24"/>
                <w:szCs w:val="24"/>
              </w:rPr>
            </w:pPr>
          </w:p>
          <w:p w14:paraId="253F5BD3" w14:textId="77777777" w:rsidR="003643B1" w:rsidRPr="00D61771" w:rsidRDefault="003643B1" w:rsidP="003643B1">
            <w:pPr>
              <w:pStyle w:val="TableParagraph"/>
              <w:ind w:left="352" w:right="352"/>
              <w:jc w:val="center"/>
              <w:rPr>
                <w:rFonts w:asciiTheme="majorHAnsi" w:hAnsiTheme="majorHAnsi" w:cstheme="majorHAnsi"/>
                <w:sz w:val="24"/>
                <w:szCs w:val="24"/>
              </w:rPr>
            </w:pPr>
            <w:r w:rsidRPr="00D61771">
              <w:rPr>
                <w:rFonts w:asciiTheme="majorHAnsi" w:hAnsiTheme="majorHAnsi" w:cstheme="majorHAnsi"/>
                <w:sz w:val="24"/>
                <w:szCs w:val="24"/>
              </w:rPr>
              <w:t>40</w:t>
            </w:r>
          </w:p>
        </w:tc>
        <w:tc>
          <w:tcPr>
            <w:tcW w:w="6858" w:type="dxa"/>
            <w:tcBorders>
              <w:top w:val="single" w:sz="6" w:space="0" w:color="000000"/>
              <w:left w:val="single" w:sz="6" w:space="0" w:color="000000"/>
              <w:bottom w:val="single" w:sz="6" w:space="0" w:color="000000"/>
            </w:tcBorders>
          </w:tcPr>
          <w:p w14:paraId="0AB27A15" w14:textId="77777777" w:rsidR="003643B1" w:rsidRPr="00D61771" w:rsidRDefault="003643B1" w:rsidP="003643B1">
            <w:pPr>
              <w:pStyle w:val="TableParagraph"/>
              <w:spacing w:before="111"/>
              <w:ind w:left="101" w:right="125"/>
              <w:rPr>
                <w:rFonts w:asciiTheme="majorHAnsi" w:hAnsiTheme="majorHAnsi" w:cstheme="majorHAnsi"/>
                <w:sz w:val="24"/>
                <w:szCs w:val="24"/>
              </w:rPr>
            </w:pPr>
            <w:r w:rsidRPr="00D61771">
              <w:rPr>
                <w:rFonts w:asciiTheme="majorHAnsi" w:hAnsiTheme="majorHAnsi" w:cstheme="majorHAnsi"/>
                <w:sz w:val="24"/>
                <w:szCs w:val="24"/>
              </w:rPr>
              <w:t>Các vùng xử lý nước thải; các bãi chứa nước thải sinh hoạt, các ao lắng, các bể ôxy hóa…</w:t>
            </w:r>
          </w:p>
        </w:tc>
      </w:tr>
      <w:tr w:rsidR="003643B1" w:rsidRPr="00D61771" w14:paraId="32D6D80E" w14:textId="77777777" w:rsidTr="003643B1">
        <w:trPr>
          <w:trHeight w:hRule="exact" w:val="553"/>
        </w:trPr>
        <w:tc>
          <w:tcPr>
            <w:tcW w:w="1312" w:type="dxa"/>
            <w:tcBorders>
              <w:top w:val="single" w:sz="6" w:space="0" w:color="000000"/>
              <w:bottom w:val="single" w:sz="6" w:space="0" w:color="000000"/>
              <w:right w:val="single" w:sz="6" w:space="0" w:color="000000"/>
            </w:tcBorders>
          </w:tcPr>
          <w:p w14:paraId="7BCEEA5F" w14:textId="77777777" w:rsidR="003643B1" w:rsidRPr="00D61771" w:rsidRDefault="003643B1" w:rsidP="003643B1">
            <w:pPr>
              <w:pStyle w:val="TableParagraph"/>
              <w:spacing w:before="111"/>
              <w:ind w:left="1"/>
              <w:jc w:val="center"/>
              <w:rPr>
                <w:rFonts w:asciiTheme="majorHAnsi" w:hAnsiTheme="majorHAnsi" w:cstheme="majorHAnsi"/>
                <w:sz w:val="24"/>
                <w:szCs w:val="24"/>
              </w:rPr>
            </w:pPr>
            <w:r w:rsidRPr="00D61771">
              <w:rPr>
                <w:rFonts w:asciiTheme="majorHAnsi" w:hAnsiTheme="majorHAnsi" w:cstheme="majorHAnsi"/>
                <w:sz w:val="24"/>
                <w:szCs w:val="24"/>
              </w:rPr>
              <w:t>9</w:t>
            </w:r>
          </w:p>
        </w:tc>
        <w:tc>
          <w:tcPr>
            <w:tcW w:w="1021" w:type="dxa"/>
            <w:tcBorders>
              <w:top w:val="single" w:sz="6" w:space="0" w:color="000000"/>
              <w:left w:val="single" w:sz="6" w:space="0" w:color="000000"/>
              <w:bottom w:val="single" w:sz="6" w:space="0" w:color="000000"/>
              <w:right w:val="single" w:sz="6" w:space="0" w:color="000000"/>
            </w:tcBorders>
          </w:tcPr>
          <w:p w14:paraId="4C023CEA" w14:textId="77777777" w:rsidR="003643B1" w:rsidRPr="00D61771" w:rsidRDefault="003643B1" w:rsidP="003643B1">
            <w:pPr>
              <w:pStyle w:val="TableParagraph"/>
              <w:spacing w:before="111"/>
              <w:ind w:left="352" w:right="351"/>
              <w:jc w:val="center"/>
              <w:rPr>
                <w:rFonts w:asciiTheme="majorHAnsi" w:hAnsiTheme="majorHAnsi" w:cstheme="majorHAnsi"/>
                <w:sz w:val="24"/>
                <w:szCs w:val="24"/>
              </w:rPr>
            </w:pPr>
            <w:r w:rsidRPr="00D61771">
              <w:rPr>
                <w:rFonts w:asciiTheme="majorHAnsi" w:hAnsiTheme="majorHAnsi" w:cstheme="majorHAnsi"/>
                <w:sz w:val="24"/>
                <w:szCs w:val="24"/>
              </w:rPr>
              <w:t>41</w:t>
            </w:r>
          </w:p>
        </w:tc>
        <w:tc>
          <w:tcPr>
            <w:tcW w:w="6858" w:type="dxa"/>
            <w:tcBorders>
              <w:top w:val="single" w:sz="6" w:space="0" w:color="000000"/>
              <w:left w:val="single" w:sz="6" w:space="0" w:color="000000"/>
              <w:bottom w:val="single" w:sz="6" w:space="0" w:color="000000"/>
            </w:tcBorders>
          </w:tcPr>
          <w:p w14:paraId="0CE7C756" w14:textId="77777777" w:rsidR="003643B1" w:rsidRPr="00D61771" w:rsidRDefault="003643B1" w:rsidP="003643B1">
            <w:pPr>
              <w:pStyle w:val="TableParagraph"/>
              <w:spacing w:before="111"/>
              <w:ind w:left="102" w:right="293"/>
              <w:rPr>
                <w:rFonts w:asciiTheme="majorHAnsi" w:hAnsiTheme="majorHAnsi" w:cstheme="majorHAnsi"/>
                <w:sz w:val="24"/>
                <w:szCs w:val="24"/>
              </w:rPr>
            </w:pPr>
            <w:r w:rsidRPr="00D61771">
              <w:rPr>
                <w:rFonts w:asciiTheme="majorHAnsi" w:hAnsiTheme="majorHAnsi" w:cstheme="majorHAnsi"/>
                <w:sz w:val="24"/>
                <w:szCs w:val="24"/>
              </w:rPr>
              <w:t>Các con kênh, rạch thoát nước, các mương nhỏ.</w:t>
            </w:r>
          </w:p>
        </w:tc>
      </w:tr>
      <w:tr w:rsidR="003643B1" w:rsidRPr="00D61771" w14:paraId="12871752" w14:textId="77777777" w:rsidTr="003643B1">
        <w:trPr>
          <w:trHeight w:hRule="exact" w:val="552"/>
        </w:trPr>
        <w:tc>
          <w:tcPr>
            <w:tcW w:w="1312" w:type="dxa"/>
            <w:tcBorders>
              <w:top w:val="single" w:sz="6" w:space="0" w:color="000000"/>
              <w:right w:val="single" w:sz="6" w:space="0" w:color="000000"/>
            </w:tcBorders>
          </w:tcPr>
          <w:p w14:paraId="772B5232" w14:textId="77777777" w:rsidR="003643B1" w:rsidRPr="00D61771" w:rsidRDefault="003643B1" w:rsidP="003643B1">
            <w:pPr>
              <w:pStyle w:val="TableParagraph"/>
              <w:spacing w:before="112"/>
              <w:ind w:left="301" w:right="299"/>
              <w:jc w:val="center"/>
              <w:rPr>
                <w:rFonts w:asciiTheme="majorHAnsi" w:hAnsiTheme="majorHAnsi" w:cstheme="majorHAnsi"/>
                <w:sz w:val="24"/>
                <w:szCs w:val="24"/>
              </w:rPr>
            </w:pPr>
            <w:r w:rsidRPr="00D61771">
              <w:rPr>
                <w:rFonts w:asciiTheme="majorHAnsi" w:hAnsiTheme="majorHAnsi" w:cstheme="majorHAnsi"/>
                <w:sz w:val="24"/>
                <w:szCs w:val="24"/>
              </w:rPr>
              <w:t>Zk(c)</w:t>
            </w:r>
          </w:p>
        </w:tc>
        <w:tc>
          <w:tcPr>
            <w:tcW w:w="1021" w:type="dxa"/>
            <w:tcBorders>
              <w:top w:val="single" w:sz="6" w:space="0" w:color="000000"/>
              <w:left w:val="single" w:sz="6" w:space="0" w:color="000000"/>
              <w:right w:val="single" w:sz="6" w:space="0" w:color="000000"/>
            </w:tcBorders>
          </w:tcPr>
          <w:p w14:paraId="53FD4272" w14:textId="77777777" w:rsidR="003643B1" w:rsidRPr="00D61771" w:rsidRDefault="003643B1" w:rsidP="003643B1">
            <w:pPr>
              <w:pStyle w:val="TableParagraph"/>
              <w:spacing w:before="112"/>
              <w:ind w:left="351" w:right="352"/>
              <w:jc w:val="center"/>
              <w:rPr>
                <w:rFonts w:asciiTheme="majorHAnsi" w:hAnsiTheme="majorHAnsi" w:cstheme="majorHAnsi"/>
                <w:sz w:val="24"/>
                <w:szCs w:val="24"/>
              </w:rPr>
            </w:pPr>
            <w:r w:rsidRPr="00D61771">
              <w:rPr>
                <w:rFonts w:asciiTheme="majorHAnsi" w:hAnsiTheme="majorHAnsi" w:cstheme="majorHAnsi"/>
                <w:sz w:val="24"/>
                <w:szCs w:val="24"/>
              </w:rPr>
              <w:t>42</w:t>
            </w:r>
          </w:p>
        </w:tc>
        <w:tc>
          <w:tcPr>
            <w:tcW w:w="6858" w:type="dxa"/>
            <w:tcBorders>
              <w:top w:val="single" w:sz="6" w:space="0" w:color="000000"/>
              <w:left w:val="single" w:sz="6" w:space="0" w:color="000000"/>
            </w:tcBorders>
          </w:tcPr>
          <w:p w14:paraId="35EAFA0A" w14:textId="77777777" w:rsidR="003643B1" w:rsidRPr="00D61771" w:rsidRDefault="003643B1" w:rsidP="003643B1">
            <w:pPr>
              <w:pStyle w:val="TableParagraph"/>
              <w:spacing w:before="112"/>
              <w:ind w:left="101" w:right="293"/>
              <w:rPr>
                <w:rFonts w:asciiTheme="majorHAnsi" w:hAnsiTheme="majorHAnsi" w:cstheme="majorHAnsi"/>
                <w:sz w:val="24"/>
                <w:szCs w:val="24"/>
              </w:rPr>
            </w:pPr>
            <w:r w:rsidRPr="00D61771">
              <w:rPr>
                <w:rFonts w:asciiTheme="majorHAnsi" w:hAnsiTheme="majorHAnsi" w:cstheme="majorHAnsi"/>
                <w:sz w:val="24"/>
                <w:szCs w:val="24"/>
              </w:rPr>
              <w:t>Các hệ thống thủy văn castơ ngầm và hang động nhân tạo.</w:t>
            </w:r>
          </w:p>
        </w:tc>
      </w:tr>
    </w:tbl>
    <w:p w14:paraId="620E083D" w14:textId="664E4945" w:rsidR="003643B1" w:rsidRDefault="003643B1" w:rsidP="00AA355F">
      <w:pPr>
        <w:spacing w:line="360" w:lineRule="auto"/>
        <w:jc w:val="both"/>
        <w:rPr>
          <w:rFonts w:asciiTheme="majorHAnsi" w:hAnsiTheme="majorHAnsi" w:cstheme="majorHAnsi"/>
          <w:b/>
          <w:sz w:val="24"/>
          <w:szCs w:val="24"/>
          <w:lang w:val="en-US"/>
        </w:rPr>
      </w:pPr>
    </w:p>
    <w:p w14:paraId="0132FAFA" w14:textId="77777777" w:rsidR="00D61771" w:rsidRDefault="00D61771" w:rsidP="00AA355F">
      <w:pPr>
        <w:spacing w:line="360" w:lineRule="auto"/>
        <w:jc w:val="both"/>
        <w:rPr>
          <w:rFonts w:asciiTheme="majorHAnsi" w:hAnsiTheme="majorHAnsi" w:cstheme="majorHAnsi"/>
          <w:b/>
          <w:sz w:val="24"/>
          <w:szCs w:val="24"/>
          <w:lang w:val="en-US"/>
        </w:rPr>
      </w:pPr>
      <w:r>
        <w:rPr>
          <w:rFonts w:asciiTheme="majorHAnsi" w:hAnsiTheme="majorHAnsi" w:cstheme="majorHAnsi"/>
          <w:b/>
          <w:sz w:val="24"/>
          <w:szCs w:val="24"/>
          <w:lang w:val="en-US"/>
        </w:rPr>
        <w:t>Phụ lục 2. Hệ thống phân loại đất ngập nước của Việt Nam</w:t>
      </w:r>
    </w:p>
    <w:p w14:paraId="582E7331" w14:textId="23B1AA69" w:rsidR="00D61771" w:rsidRDefault="00D61771" w:rsidP="00AA355F">
      <w:pPr>
        <w:spacing w:line="360" w:lineRule="auto"/>
        <w:jc w:val="both"/>
        <w:rPr>
          <w:rFonts w:asciiTheme="majorHAnsi" w:hAnsiTheme="majorHAnsi" w:cstheme="majorHAnsi"/>
          <w:sz w:val="24"/>
          <w:szCs w:val="24"/>
          <w:lang w:val="en-US"/>
        </w:rPr>
      </w:pPr>
      <w:r w:rsidRPr="00D61771">
        <w:rPr>
          <w:rFonts w:asciiTheme="majorHAnsi" w:hAnsiTheme="majorHAnsi" w:cstheme="majorHAnsi"/>
          <w:sz w:val="24"/>
          <w:szCs w:val="24"/>
          <w:lang w:val="en-US"/>
        </w:rPr>
        <w:t>(Bộ Khoa học, Công nghệ và Môi trường, 2001)</w:t>
      </w:r>
    </w:p>
    <w:p w14:paraId="753B3C41" w14:textId="3514F82E" w:rsidR="00D61771" w:rsidRPr="00D61771" w:rsidRDefault="00D61771" w:rsidP="0031753E">
      <w:pPr>
        <w:spacing w:line="240" w:lineRule="auto"/>
        <w:jc w:val="both"/>
        <w:rPr>
          <w:rFonts w:asciiTheme="majorHAnsi" w:hAnsiTheme="majorHAnsi" w:cstheme="majorHAnsi"/>
          <w:b/>
          <w:sz w:val="24"/>
          <w:szCs w:val="24"/>
          <w:lang w:val="en-US"/>
        </w:rPr>
      </w:pPr>
      <w:r w:rsidRPr="00D61771">
        <w:rPr>
          <w:rFonts w:asciiTheme="majorHAnsi" w:hAnsiTheme="majorHAnsi" w:cstheme="majorHAnsi"/>
          <w:b/>
          <w:sz w:val="24"/>
          <w:szCs w:val="24"/>
          <w:lang w:val="en-US"/>
        </w:rPr>
        <w:t>A. Đất ngập nước tự nhiên</w:t>
      </w:r>
    </w:p>
    <w:p w14:paraId="323507B4" w14:textId="46A9E2B3" w:rsidR="00D61771" w:rsidRPr="00D61771" w:rsidRDefault="00D61771" w:rsidP="0031753E">
      <w:pPr>
        <w:spacing w:line="240" w:lineRule="auto"/>
        <w:jc w:val="both"/>
        <w:rPr>
          <w:rFonts w:asciiTheme="majorHAnsi" w:hAnsiTheme="majorHAnsi" w:cstheme="majorHAnsi"/>
          <w:b/>
          <w:sz w:val="24"/>
          <w:szCs w:val="24"/>
          <w:lang w:val="en-US"/>
        </w:rPr>
      </w:pPr>
      <w:r w:rsidRPr="00D61771">
        <w:rPr>
          <w:rFonts w:asciiTheme="majorHAnsi" w:hAnsiTheme="majorHAnsi" w:cstheme="majorHAnsi"/>
          <w:b/>
          <w:sz w:val="24"/>
          <w:szCs w:val="24"/>
          <w:lang w:val="en-US"/>
        </w:rPr>
        <w:t>a.1 Đất ngập nước ven biển (Coastal Wetland):</w:t>
      </w:r>
    </w:p>
    <w:p w14:paraId="37754475" w14:textId="6379529C"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 </w:t>
      </w:r>
      <w:r w:rsidRPr="00D61771">
        <w:rPr>
          <w:rFonts w:asciiTheme="majorHAnsi" w:hAnsiTheme="majorHAnsi" w:cstheme="majorHAnsi"/>
          <w:sz w:val="24"/>
          <w:szCs w:val="24"/>
          <w:lang w:val="en-US"/>
        </w:rPr>
        <w:t>Những vùng nước cạn có độ ngập dưới 6 mét lúc thuỷ triều cạn, bao gồm cả vùng vịnh và eo biển.</w:t>
      </w:r>
    </w:p>
    <w:p w14:paraId="4DF3CDCF" w14:textId="76E191F2"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2. </w:t>
      </w:r>
      <w:r w:rsidRPr="00D61771">
        <w:rPr>
          <w:rFonts w:asciiTheme="majorHAnsi" w:hAnsiTheme="majorHAnsi" w:cstheme="majorHAnsi"/>
          <w:sz w:val="24"/>
          <w:szCs w:val="24"/>
          <w:lang w:val="en-US"/>
        </w:rPr>
        <w:t>Những vùng đất ngập nước dưới triều, bao gồm cả những bãi cỏ biển nhiệ</w:t>
      </w:r>
      <w:r w:rsidR="0031753E">
        <w:rPr>
          <w:rFonts w:asciiTheme="majorHAnsi" w:hAnsiTheme="majorHAnsi" w:cstheme="majorHAnsi"/>
          <w:sz w:val="24"/>
          <w:szCs w:val="24"/>
          <w:lang w:val="en-US"/>
        </w:rPr>
        <w:t xml:space="preserve">t </w:t>
      </w:r>
      <w:r w:rsidRPr="00D61771">
        <w:rPr>
          <w:rFonts w:asciiTheme="majorHAnsi" w:hAnsiTheme="majorHAnsi" w:cstheme="majorHAnsi"/>
          <w:sz w:val="24"/>
          <w:szCs w:val="24"/>
          <w:lang w:val="en-US"/>
        </w:rPr>
        <w:t>đới.</w:t>
      </w:r>
    </w:p>
    <w:p w14:paraId="1D2B6501" w14:textId="2D05FC25"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 </w:t>
      </w:r>
      <w:r w:rsidRPr="00D61771">
        <w:rPr>
          <w:rFonts w:asciiTheme="majorHAnsi" w:hAnsiTheme="majorHAnsi" w:cstheme="majorHAnsi"/>
          <w:sz w:val="24"/>
          <w:szCs w:val="24"/>
          <w:lang w:val="en-US"/>
        </w:rPr>
        <w:t>Rạn san hô.</w:t>
      </w:r>
    </w:p>
    <w:p w14:paraId="24CE92EF" w14:textId="254D50D4"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4. </w:t>
      </w:r>
      <w:r w:rsidRPr="00D61771">
        <w:rPr>
          <w:rFonts w:asciiTheme="majorHAnsi" w:hAnsiTheme="majorHAnsi" w:cstheme="majorHAnsi"/>
          <w:sz w:val="24"/>
          <w:szCs w:val="24"/>
          <w:lang w:val="en-US"/>
        </w:rPr>
        <w:t>Vùng bờ biển núi đá, bao gồm cả vách đá và bờ đá ở biển.</w:t>
      </w:r>
    </w:p>
    <w:p w14:paraId="23E79DD0" w14:textId="1775E6D3"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5. </w:t>
      </w:r>
      <w:r w:rsidRPr="00D61771">
        <w:rPr>
          <w:rFonts w:asciiTheme="majorHAnsi" w:hAnsiTheme="majorHAnsi" w:cstheme="majorHAnsi"/>
          <w:sz w:val="24"/>
          <w:szCs w:val="24"/>
          <w:lang w:val="en-US"/>
        </w:rPr>
        <w:t>Bờ biển có đá cuội, sỏi hoặc cát, bao gồm các dải cát, cồn cát, đất mũi cồ</w:t>
      </w:r>
      <w:r w:rsidR="0031753E">
        <w:rPr>
          <w:rFonts w:asciiTheme="majorHAnsi" w:hAnsiTheme="majorHAnsi" w:cstheme="majorHAnsi"/>
          <w:sz w:val="24"/>
          <w:szCs w:val="24"/>
          <w:lang w:val="en-US"/>
        </w:rPr>
        <w:t xml:space="preserve">n  cát, bao </w:t>
      </w:r>
      <w:r w:rsidRPr="00D61771">
        <w:rPr>
          <w:rFonts w:asciiTheme="majorHAnsi" w:hAnsiTheme="majorHAnsi" w:cstheme="majorHAnsi"/>
          <w:sz w:val="24"/>
          <w:szCs w:val="24"/>
          <w:lang w:val="en-US"/>
        </w:rPr>
        <w:t>gồm cả hệ thống đụn cát.</w:t>
      </w:r>
    </w:p>
    <w:p w14:paraId="079DF6E1" w14:textId="06647932"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6. </w:t>
      </w:r>
      <w:r w:rsidRPr="00D61771">
        <w:rPr>
          <w:rFonts w:asciiTheme="majorHAnsi" w:hAnsiTheme="majorHAnsi" w:cstheme="majorHAnsi"/>
          <w:sz w:val="24"/>
          <w:szCs w:val="24"/>
          <w:lang w:val="en-US"/>
        </w:rPr>
        <w:t>Vùng nước ở cửa sông, những vùng ngập nước thường xuyên ở cửa sông và châu thổ, các hệ thống cửa sông châu thổ.</w:t>
      </w:r>
    </w:p>
    <w:p w14:paraId="5214BFB3" w14:textId="6598DB4C"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7. </w:t>
      </w:r>
      <w:r w:rsidRPr="00D61771">
        <w:rPr>
          <w:rFonts w:asciiTheme="majorHAnsi" w:hAnsiTheme="majorHAnsi" w:cstheme="majorHAnsi"/>
          <w:sz w:val="24"/>
          <w:szCs w:val="24"/>
          <w:lang w:val="en-US"/>
        </w:rPr>
        <w:t>Bãi bùn ngập triều, những đầm muối hoặc cát.</w:t>
      </w:r>
    </w:p>
    <w:p w14:paraId="010B0515" w14:textId="7F09C24B"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8. </w:t>
      </w:r>
      <w:r w:rsidRPr="00D61771">
        <w:rPr>
          <w:rFonts w:asciiTheme="majorHAnsi" w:hAnsiTheme="majorHAnsi" w:cstheme="majorHAnsi"/>
          <w:sz w:val="24"/>
          <w:szCs w:val="24"/>
          <w:lang w:val="en-US"/>
        </w:rPr>
        <w:t>Đầm lầy ngập triều, bao gồm đầm nước mặn, dải đất mặn, những gò đất mặn, nhữ</w:t>
      </w:r>
      <w:r w:rsidR="0031753E">
        <w:rPr>
          <w:rFonts w:asciiTheme="majorHAnsi" w:hAnsiTheme="majorHAnsi" w:cstheme="majorHAnsi"/>
          <w:sz w:val="24"/>
          <w:szCs w:val="24"/>
          <w:lang w:val="en-US"/>
        </w:rPr>
        <w:t xml:space="preserve">ng </w:t>
      </w:r>
      <w:r w:rsidRPr="00D61771">
        <w:rPr>
          <w:rFonts w:asciiTheme="majorHAnsi" w:hAnsiTheme="majorHAnsi" w:cstheme="majorHAnsi"/>
          <w:sz w:val="24"/>
          <w:szCs w:val="24"/>
          <w:lang w:val="en-US"/>
        </w:rPr>
        <w:t>đầm lầy nước ngọt và nước lợ ảnh hưởng của thuỷ triều.</w:t>
      </w:r>
    </w:p>
    <w:p w14:paraId="1ECE9BF2" w14:textId="515253F0"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9. </w:t>
      </w:r>
      <w:r w:rsidRPr="00D61771">
        <w:rPr>
          <w:rFonts w:asciiTheme="majorHAnsi" w:hAnsiTheme="majorHAnsi" w:cstheme="majorHAnsi"/>
          <w:sz w:val="24"/>
          <w:szCs w:val="24"/>
          <w:lang w:val="en-US"/>
        </w:rPr>
        <w:t>Đất ngập nước có rừng ngập triều, bao gồm cả những rừng ngập mặn, những khu rừng nước ngọt bị ảnh hưởng của thuỷ triều.</w:t>
      </w:r>
    </w:p>
    <w:p w14:paraId="774157EC" w14:textId="31E4FFF2"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10. </w:t>
      </w:r>
      <w:r w:rsidRPr="00D61771">
        <w:rPr>
          <w:rFonts w:asciiTheme="majorHAnsi" w:hAnsiTheme="majorHAnsi" w:cstheme="majorHAnsi"/>
          <w:sz w:val="24"/>
          <w:szCs w:val="24"/>
          <w:lang w:val="en-US"/>
        </w:rPr>
        <w:t>Những đầm phá ngập nước mặn hoặc nước lợ ven biển; các đầm phá nước lợ đến mặn với ít nhất một lạch nước thông ra biển.</w:t>
      </w:r>
    </w:p>
    <w:p w14:paraId="20D6E93E" w14:textId="5CFBDC1C"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11. </w:t>
      </w:r>
      <w:r w:rsidRPr="00D61771">
        <w:rPr>
          <w:rFonts w:asciiTheme="majorHAnsi" w:hAnsiTheme="majorHAnsi" w:cstheme="majorHAnsi"/>
          <w:sz w:val="24"/>
          <w:szCs w:val="24"/>
          <w:lang w:val="en-US"/>
        </w:rPr>
        <w:t>Những đầm phá nước ngọt ven biển, bao gồm cả những đầm phá vùng cửa sông.</w:t>
      </w:r>
    </w:p>
    <w:p w14:paraId="6FBEABFD" w14:textId="05221B96" w:rsidR="00D61771" w:rsidRPr="00D61771" w:rsidRDefault="00D61771" w:rsidP="0031753E">
      <w:pPr>
        <w:spacing w:line="240" w:lineRule="auto"/>
        <w:jc w:val="both"/>
        <w:rPr>
          <w:rFonts w:asciiTheme="majorHAnsi" w:hAnsiTheme="majorHAnsi" w:cstheme="majorHAnsi"/>
          <w:b/>
          <w:sz w:val="24"/>
          <w:szCs w:val="24"/>
          <w:lang w:val="en-US"/>
        </w:rPr>
      </w:pPr>
      <w:r w:rsidRPr="00D61771">
        <w:rPr>
          <w:rFonts w:asciiTheme="majorHAnsi" w:hAnsiTheme="majorHAnsi" w:cstheme="majorHAnsi"/>
          <w:b/>
          <w:sz w:val="24"/>
          <w:szCs w:val="24"/>
          <w:lang w:val="en-US"/>
        </w:rPr>
        <w:t>a.2 Đất ngập nước nội địa (Inland Wetland)</w:t>
      </w:r>
    </w:p>
    <w:p w14:paraId="00D8F928" w14:textId="55CA6AB4"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12. </w:t>
      </w:r>
      <w:r w:rsidRPr="00D61771">
        <w:rPr>
          <w:rFonts w:asciiTheme="majorHAnsi" w:hAnsiTheme="majorHAnsi" w:cstheme="majorHAnsi"/>
          <w:sz w:val="24"/>
          <w:szCs w:val="24"/>
          <w:lang w:val="en-US"/>
        </w:rPr>
        <w:t>Các châu thổ ngập nước thường xuyên.</w:t>
      </w:r>
    </w:p>
    <w:p w14:paraId="1EDB2AE8" w14:textId="7372B723"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13. </w:t>
      </w:r>
      <w:r w:rsidRPr="00D61771">
        <w:rPr>
          <w:rFonts w:asciiTheme="majorHAnsi" w:hAnsiTheme="majorHAnsi" w:cstheme="majorHAnsi"/>
          <w:sz w:val="24"/>
          <w:szCs w:val="24"/>
          <w:lang w:val="en-US"/>
        </w:rPr>
        <w:t>Các sông hoặc các dòng suối hoặc các lạch đày, nhánh sông nhỏ chảy thường xuyên; bao gồm cả thác nước.</w:t>
      </w:r>
    </w:p>
    <w:p w14:paraId="5909C2AC" w14:textId="023CF1A6"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14. </w:t>
      </w:r>
      <w:r w:rsidRPr="00D61771">
        <w:rPr>
          <w:rFonts w:asciiTheme="majorHAnsi" w:hAnsiTheme="majorHAnsi" w:cstheme="majorHAnsi"/>
          <w:sz w:val="24"/>
          <w:szCs w:val="24"/>
          <w:lang w:val="en-US"/>
        </w:rPr>
        <w:t>Các sông hoặc các dòng suối các lạch đày, nhánh sông nhỏ chảy theo mùa, hoặc không liên tục hoặc không theo quy luật.</w:t>
      </w:r>
    </w:p>
    <w:p w14:paraId="667E3542" w14:textId="19C926A4"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15. </w:t>
      </w:r>
      <w:r w:rsidRPr="00D61771">
        <w:rPr>
          <w:rFonts w:asciiTheme="majorHAnsi" w:hAnsiTheme="majorHAnsi" w:cstheme="majorHAnsi"/>
          <w:sz w:val="24"/>
          <w:szCs w:val="24"/>
          <w:lang w:val="en-US"/>
        </w:rPr>
        <w:t>Các hồ nước ngọt thường xuyên (trên 8 ha); bao gồm cả những hồ vòng cung rộng.</w:t>
      </w:r>
    </w:p>
    <w:p w14:paraId="12CE155F" w14:textId="5AA19FA8"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16. </w:t>
      </w:r>
      <w:r w:rsidRPr="00D61771">
        <w:rPr>
          <w:rFonts w:asciiTheme="majorHAnsi" w:hAnsiTheme="majorHAnsi" w:cstheme="majorHAnsi"/>
          <w:sz w:val="24"/>
          <w:szCs w:val="24"/>
          <w:lang w:val="en-US"/>
        </w:rPr>
        <w:t>Các hồ nước ngọt theo mùa hoặc không liên tục (trên 8 ha); bao gồm cả các  hồ đồng bằng ngập lũ.</w:t>
      </w:r>
    </w:p>
    <w:p w14:paraId="0716A2AD" w14:textId="0B58FAB1"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17. </w:t>
      </w:r>
      <w:r w:rsidRPr="00D61771">
        <w:rPr>
          <w:rFonts w:asciiTheme="majorHAnsi" w:hAnsiTheme="majorHAnsi" w:cstheme="majorHAnsi"/>
          <w:sz w:val="24"/>
          <w:szCs w:val="24"/>
          <w:lang w:val="en-US"/>
        </w:rPr>
        <w:t>Các hồ ngập nước chua hoặc mặn, hoặc nước lợ thường xuyên.</w:t>
      </w:r>
    </w:p>
    <w:p w14:paraId="0A6B6D11" w14:textId="3F6F90E7"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18. </w:t>
      </w:r>
      <w:r w:rsidRPr="00D61771">
        <w:rPr>
          <w:rFonts w:asciiTheme="majorHAnsi" w:hAnsiTheme="majorHAnsi" w:cstheme="majorHAnsi"/>
          <w:sz w:val="24"/>
          <w:szCs w:val="24"/>
          <w:lang w:val="en-US"/>
        </w:rPr>
        <w:t>Các hồ và đầm ngập nước chua hoặc mặn, hoặc nước lợ theo mùa hoặc không liên tục.</w:t>
      </w:r>
    </w:p>
    <w:p w14:paraId="5643CAB7" w14:textId="46311A1E"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19. </w:t>
      </w:r>
      <w:r w:rsidRPr="00D61771">
        <w:rPr>
          <w:rFonts w:asciiTheme="majorHAnsi" w:hAnsiTheme="majorHAnsi" w:cstheme="majorHAnsi"/>
          <w:sz w:val="24"/>
          <w:szCs w:val="24"/>
          <w:lang w:val="en-US"/>
        </w:rPr>
        <w:t>Các đầm hoặc ao tù mặn hoặc lợ hoặc chua thường xuyên.</w:t>
      </w:r>
    </w:p>
    <w:p w14:paraId="707D0354" w14:textId="7B424A4C"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20. </w:t>
      </w:r>
      <w:r w:rsidRPr="00D61771">
        <w:rPr>
          <w:rFonts w:asciiTheme="majorHAnsi" w:hAnsiTheme="majorHAnsi" w:cstheme="majorHAnsi"/>
          <w:sz w:val="24"/>
          <w:szCs w:val="24"/>
          <w:lang w:val="en-US"/>
        </w:rPr>
        <w:t>Các đầm hoặc ao tù mặn hoặc lợ hoặc chua lợ theo mùa hoặc không liên tụ</w:t>
      </w:r>
      <w:r>
        <w:rPr>
          <w:rFonts w:asciiTheme="majorHAnsi" w:hAnsiTheme="majorHAnsi" w:cstheme="majorHAnsi"/>
          <w:sz w:val="24"/>
          <w:szCs w:val="24"/>
          <w:lang w:val="en-US"/>
        </w:rPr>
        <w:t>c.</w:t>
      </w:r>
    </w:p>
    <w:p w14:paraId="06F5A927" w14:textId="4AC951B0"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21. </w:t>
      </w:r>
      <w:r w:rsidRPr="00D61771">
        <w:rPr>
          <w:rFonts w:asciiTheme="majorHAnsi" w:hAnsiTheme="majorHAnsi" w:cstheme="majorHAnsi"/>
          <w:sz w:val="24"/>
          <w:szCs w:val="24"/>
          <w:lang w:val="en-US"/>
        </w:rPr>
        <w:t>Các đầm hoặc ao tù; ao (dưới 8 ha), đầm và đầm lầy trên đất vô cơ; với thảm thực vật nhô lên mặt nước ít nhất là trong mùa sinh trưởng.</w:t>
      </w:r>
    </w:p>
    <w:p w14:paraId="1966FC7C" w14:textId="75650CB3"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22. </w:t>
      </w:r>
      <w:r w:rsidRPr="00D61771">
        <w:rPr>
          <w:rFonts w:asciiTheme="majorHAnsi" w:hAnsiTheme="majorHAnsi" w:cstheme="majorHAnsi"/>
          <w:sz w:val="24"/>
          <w:szCs w:val="24"/>
          <w:lang w:val="en-US"/>
        </w:rPr>
        <w:t>Các đầm hoặc ao tù trên đất vô cơ; bao gồm các bãi lầy, đồng cỏ ngập lũ theo mùa, đồng cói.</w:t>
      </w:r>
    </w:p>
    <w:p w14:paraId="1EF0E72F" w14:textId="235B675A"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23. </w:t>
      </w:r>
      <w:r w:rsidRPr="00D61771">
        <w:rPr>
          <w:rFonts w:asciiTheme="majorHAnsi" w:hAnsiTheme="majorHAnsi" w:cstheme="majorHAnsi"/>
          <w:sz w:val="24"/>
          <w:szCs w:val="24"/>
          <w:lang w:val="en-US"/>
        </w:rPr>
        <w:t>Những vùng đất than bùn không cây; bao gồm các bãi lầy trống hoặc cây bụi, các đầm lầy.</w:t>
      </w:r>
    </w:p>
    <w:p w14:paraId="1AE1AA27" w14:textId="78B96A9D"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24. </w:t>
      </w:r>
      <w:r w:rsidRPr="00D61771">
        <w:rPr>
          <w:rFonts w:asciiTheme="majorHAnsi" w:hAnsiTheme="majorHAnsi" w:cstheme="majorHAnsi"/>
          <w:sz w:val="24"/>
          <w:szCs w:val="24"/>
          <w:lang w:val="en-US"/>
        </w:rPr>
        <w:t>Đất ngập nước trên núi cao; bao gồm các đồng cỏ trên núi cao.</w:t>
      </w:r>
    </w:p>
    <w:p w14:paraId="5E4956DC" w14:textId="6231FEC4"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25. </w:t>
      </w:r>
      <w:r w:rsidRPr="00D61771">
        <w:rPr>
          <w:rFonts w:asciiTheme="majorHAnsi" w:hAnsiTheme="majorHAnsi" w:cstheme="majorHAnsi"/>
          <w:sz w:val="24"/>
          <w:szCs w:val="24"/>
          <w:lang w:val="en-US"/>
        </w:rPr>
        <w:t>Đất ngập nước có cây bụi chiếm ưu thế, đầm có cây bụi, đầm nước ngọt với cây bụi chiếm ưu thế trên đất vô cơ.</w:t>
      </w:r>
    </w:p>
    <w:p w14:paraId="3E9614B5" w14:textId="50F4D19C"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26. </w:t>
      </w:r>
      <w:r w:rsidRPr="00D61771">
        <w:rPr>
          <w:rFonts w:asciiTheme="majorHAnsi" w:hAnsiTheme="majorHAnsi" w:cstheme="majorHAnsi"/>
          <w:sz w:val="24"/>
          <w:szCs w:val="24"/>
          <w:lang w:val="en-US"/>
        </w:rPr>
        <w:t>Nước ngọt, đất ngập nước có cây gỗ chiếm ưu thế; bao gồm cả đầm nước ngọt có rừng, rừng ngập lũ theo mùa, đầm có cây cối rậm rạp; trên đất vô cơ.</w:t>
      </w:r>
    </w:p>
    <w:p w14:paraId="1EA534FB" w14:textId="74148EAF"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27. </w:t>
      </w:r>
      <w:r w:rsidRPr="00D61771">
        <w:rPr>
          <w:rFonts w:asciiTheme="majorHAnsi" w:hAnsiTheme="majorHAnsi" w:cstheme="majorHAnsi"/>
          <w:sz w:val="24"/>
          <w:szCs w:val="24"/>
          <w:lang w:val="en-US"/>
        </w:rPr>
        <w:t>Các nguồn nước ngọt, ốc đảo.</w:t>
      </w:r>
    </w:p>
    <w:p w14:paraId="42EE30C3" w14:textId="269BD15E"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28. </w:t>
      </w:r>
      <w:r w:rsidRPr="00D61771">
        <w:rPr>
          <w:rFonts w:asciiTheme="majorHAnsi" w:hAnsiTheme="majorHAnsi" w:cstheme="majorHAnsi"/>
          <w:sz w:val="24"/>
          <w:szCs w:val="24"/>
          <w:lang w:val="en-US"/>
        </w:rPr>
        <w:t>Những vùng đất than bùn có rừng, rừng đầm lầy than bùn.</w:t>
      </w:r>
    </w:p>
    <w:p w14:paraId="46D18FCB" w14:textId="60369BDB"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29. </w:t>
      </w:r>
      <w:r w:rsidRPr="00D61771">
        <w:rPr>
          <w:rFonts w:asciiTheme="majorHAnsi" w:hAnsiTheme="majorHAnsi" w:cstheme="majorHAnsi"/>
          <w:sz w:val="24"/>
          <w:szCs w:val="24"/>
          <w:lang w:val="en-US"/>
        </w:rPr>
        <w:t>Suối nước nóng.</w:t>
      </w:r>
    </w:p>
    <w:p w14:paraId="70862840" w14:textId="19D7A648"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30. </w:t>
      </w:r>
      <w:r w:rsidRPr="00D61771">
        <w:rPr>
          <w:rFonts w:asciiTheme="majorHAnsi" w:hAnsiTheme="majorHAnsi" w:cstheme="majorHAnsi"/>
          <w:sz w:val="24"/>
          <w:szCs w:val="24"/>
          <w:lang w:val="en-US"/>
        </w:rPr>
        <w:t>Karxt và hang động ngầm có nước.</w:t>
      </w:r>
    </w:p>
    <w:p w14:paraId="65C3005B" w14:textId="1EFA903E" w:rsidR="00D61771" w:rsidRPr="00D61771" w:rsidRDefault="00D61771" w:rsidP="0031753E">
      <w:pPr>
        <w:spacing w:line="240" w:lineRule="auto"/>
        <w:jc w:val="both"/>
        <w:rPr>
          <w:rFonts w:asciiTheme="majorHAnsi" w:hAnsiTheme="majorHAnsi" w:cstheme="majorHAnsi"/>
          <w:b/>
          <w:sz w:val="24"/>
          <w:szCs w:val="24"/>
          <w:lang w:val="en-US"/>
        </w:rPr>
      </w:pPr>
      <w:r w:rsidRPr="00D61771">
        <w:rPr>
          <w:rFonts w:asciiTheme="majorHAnsi" w:hAnsiTheme="majorHAnsi" w:cstheme="majorHAnsi"/>
          <w:b/>
          <w:sz w:val="24"/>
          <w:szCs w:val="24"/>
          <w:lang w:val="en-US"/>
        </w:rPr>
        <w:t>B. Đất ngập nước nhân tạo (man - made wetland)</w:t>
      </w:r>
    </w:p>
    <w:p w14:paraId="04F18C7D" w14:textId="2E3F68B7"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31. </w:t>
      </w:r>
      <w:r w:rsidRPr="00D61771">
        <w:rPr>
          <w:rFonts w:asciiTheme="majorHAnsi" w:hAnsiTheme="majorHAnsi" w:cstheme="majorHAnsi"/>
          <w:sz w:val="24"/>
          <w:szCs w:val="24"/>
          <w:lang w:val="en-US"/>
        </w:rPr>
        <w:t>Các đầm ao nuôi trồng thuỷ sản (ví dụ: tôm,cá).</w:t>
      </w:r>
    </w:p>
    <w:p w14:paraId="41A73A54" w14:textId="0A8EE27D"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32. </w:t>
      </w:r>
      <w:r w:rsidRPr="00D61771">
        <w:rPr>
          <w:rFonts w:asciiTheme="majorHAnsi" w:hAnsiTheme="majorHAnsi" w:cstheme="majorHAnsi"/>
          <w:sz w:val="24"/>
          <w:szCs w:val="24"/>
          <w:lang w:val="en-US"/>
        </w:rPr>
        <w:t>Các đầm, bao gồm cả những đầm canh tác, hồ chứa nhỏ (tổng quát trên 8   ha).</w:t>
      </w:r>
    </w:p>
    <w:p w14:paraId="477574B8" w14:textId="27A02F64"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33. </w:t>
      </w:r>
      <w:r w:rsidRPr="00D61771">
        <w:rPr>
          <w:rFonts w:asciiTheme="majorHAnsi" w:hAnsiTheme="majorHAnsi" w:cstheme="majorHAnsi"/>
          <w:sz w:val="24"/>
          <w:szCs w:val="24"/>
          <w:lang w:val="en-US"/>
        </w:rPr>
        <w:t>Đất có nước tưới; bao gồm cả các mương, kênh dẫn nước và ruộng lúa.</w:t>
      </w:r>
    </w:p>
    <w:p w14:paraId="000B8646" w14:textId="088141C4"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34. </w:t>
      </w:r>
      <w:r w:rsidRPr="00D61771">
        <w:rPr>
          <w:rFonts w:asciiTheme="majorHAnsi" w:hAnsiTheme="majorHAnsi" w:cstheme="majorHAnsi"/>
          <w:sz w:val="24"/>
          <w:szCs w:val="24"/>
          <w:lang w:val="en-US"/>
        </w:rPr>
        <w:t>Đất canh tác ngập nước theo mùa.</w:t>
      </w:r>
    </w:p>
    <w:p w14:paraId="552ACD39" w14:textId="718D974B"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35. </w:t>
      </w:r>
      <w:r w:rsidRPr="00D61771">
        <w:rPr>
          <w:rFonts w:asciiTheme="majorHAnsi" w:hAnsiTheme="majorHAnsi" w:cstheme="majorHAnsi"/>
          <w:sz w:val="24"/>
          <w:szCs w:val="24"/>
          <w:lang w:val="en-US"/>
        </w:rPr>
        <w:t>Vùng khai thác muối; các đầm muối, các hồ nước mặn, v.v…</w:t>
      </w:r>
    </w:p>
    <w:p w14:paraId="660FDA79" w14:textId="3287C68F"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36. </w:t>
      </w:r>
      <w:r w:rsidRPr="00D61771">
        <w:rPr>
          <w:rFonts w:asciiTheme="majorHAnsi" w:hAnsiTheme="majorHAnsi" w:cstheme="majorHAnsi"/>
          <w:sz w:val="24"/>
          <w:szCs w:val="24"/>
          <w:lang w:val="en-US"/>
        </w:rPr>
        <w:t>Những vùng trữ nước, các hồ chứa, đập nước, những vùng úng nước (tổng quát rộng trên 8 ha).</w:t>
      </w:r>
    </w:p>
    <w:p w14:paraId="093D4879" w14:textId="018E691E"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37. </w:t>
      </w:r>
      <w:r w:rsidRPr="00D61771">
        <w:rPr>
          <w:rFonts w:asciiTheme="majorHAnsi" w:hAnsiTheme="majorHAnsi" w:cstheme="majorHAnsi"/>
          <w:sz w:val="24"/>
          <w:szCs w:val="24"/>
          <w:lang w:val="en-US"/>
        </w:rPr>
        <w:t>Các hố đào; nơi khai thác sỏi, đất sét, làm gạch, các mỏ lấy đá, hầm lấy vật liệu, các hầm khai quặng v.v…</w:t>
      </w:r>
    </w:p>
    <w:p w14:paraId="0F120EBF" w14:textId="6339FE57"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38. </w:t>
      </w:r>
      <w:r w:rsidRPr="00D61771">
        <w:rPr>
          <w:rFonts w:asciiTheme="majorHAnsi" w:hAnsiTheme="majorHAnsi" w:cstheme="majorHAnsi"/>
          <w:sz w:val="24"/>
          <w:szCs w:val="24"/>
          <w:lang w:val="en-US"/>
        </w:rPr>
        <w:t>Các vùng xử lý nước thải, nơi thoát nước, các đầm lắng, v.v…</w:t>
      </w:r>
    </w:p>
    <w:p w14:paraId="71E35043" w14:textId="08F013F6" w:rsidR="00D61771" w:rsidRPr="00D61771" w:rsidRDefault="00D61771" w:rsidP="0031753E">
      <w:pPr>
        <w:spacing w:line="276" w:lineRule="auto"/>
        <w:ind w:left="567"/>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39. </w:t>
      </w:r>
      <w:r w:rsidRPr="00D61771">
        <w:rPr>
          <w:rFonts w:asciiTheme="majorHAnsi" w:hAnsiTheme="majorHAnsi" w:cstheme="majorHAnsi"/>
          <w:sz w:val="24"/>
          <w:szCs w:val="24"/>
          <w:lang w:val="en-US"/>
        </w:rPr>
        <w:t>Sông đào, kênh mương thoát nước</w:t>
      </w:r>
    </w:p>
    <w:p w14:paraId="5FF9BA37" w14:textId="77777777" w:rsidR="00D61771" w:rsidRPr="00D61771" w:rsidRDefault="00D61771" w:rsidP="00AA355F">
      <w:pPr>
        <w:spacing w:line="360" w:lineRule="auto"/>
        <w:jc w:val="both"/>
        <w:rPr>
          <w:rFonts w:asciiTheme="majorHAnsi" w:hAnsiTheme="majorHAnsi" w:cstheme="majorHAnsi"/>
          <w:b/>
          <w:sz w:val="24"/>
          <w:szCs w:val="24"/>
        </w:rPr>
      </w:pPr>
    </w:p>
    <w:sectPr w:rsidR="00D61771" w:rsidRPr="00D61771" w:rsidSect="00D41490">
      <w:pgSz w:w="11906" w:h="16838"/>
      <w:pgMar w:top="1134" w:right="1134" w:bottom="1134" w:left="1134"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A294F" w14:textId="77777777" w:rsidR="00283F3F" w:rsidRDefault="00283F3F" w:rsidP="00281EAB">
      <w:pPr>
        <w:spacing w:after="0" w:line="240" w:lineRule="auto"/>
      </w:pPr>
      <w:r>
        <w:separator/>
      </w:r>
    </w:p>
  </w:endnote>
  <w:endnote w:type="continuationSeparator" w:id="0">
    <w:p w14:paraId="01DE0547" w14:textId="77777777" w:rsidR="00283F3F" w:rsidRDefault="00283F3F" w:rsidP="0028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88879" w14:textId="77777777" w:rsidR="00307E18" w:rsidRDefault="00307E18">
    <w:pPr>
      <w:pStyle w:val="Footer"/>
      <w:jc w:val="center"/>
    </w:pPr>
  </w:p>
  <w:p w14:paraId="47E860B9" w14:textId="77777777" w:rsidR="00307E18" w:rsidRDefault="00307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499631"/>
      <w:docPartObj>
        <w:docPartGallery w:val="Page Numbers (Bottom of Page)"/>
        <w:docPartUnique/>
      </w:docPartObj>
    </w:sdtPr>
    <w:sdtEndPr>
      <w:rPr>
        <w:rFonts w:ascii="Times New Roman" w:hAnsi="Times New Roman" w:cs="Times New Roman"/>
        <w:noProof/>
      </w:rPr>
    </w:sdtEndPr>
    <w:sdtContent>
      <w:p w14:paraId="44F25E1E" w14:textId="30999098" w:rsidR="00307E18" w:rsidRPr="00A16DF6" w:rsidRDefault="00307E18">
        <w:pPr>
          <w:pStyle w:val="Footer"/>
          <w:jc w:val="center"/>
          <w:rPr>
            <w:rFonts w:ascii="Times New Roman" w:hAnsi="Times New Roman" w:cs="Times New Roman"/>
          </w:rPr>
        </w:pPr>
        <w:r w:rsidRPr="00A16DF6">
          <w:rPr>
            <w:rFonts w:ascii="Times New Roman" w:hAnsi="Times New Roman" w:cs="Times New Roman"/>
          </w:rPr>
          <w:fldChar w:fldCharType="begin"/>
        </w:r>
        <w:r w:rsidRPr="00A16DF6">
          <w:rPr>
            <w:rFonts w:ascii="Times New Roman" w:hAnsi="Times New Roman" w:cs="Times New Roman"/>
          </w:rPr>
          <w:instrText xml:space="preserve"> PAGE   \* MERGEFORMAT </w:instrText>
        </w:r>
        <w:r w:rsidRPr="00A16DF6">
          <w:rPr>
            <w:rFonts w:ascii="Times New Roman" w:hAnsi="Times New Roman" w:cs="Times New Roman"/>
          </w:rPr>
          <w:fldChar w:fldCharType="separate"/>
        </w:r>
        <w:r w:rsidR="00A87D87">
          <w:rPr>
            <w:rFonts w:ascii="Times New Roman" w:hAnsi="Times New Roman" w:cs="Times New Roman"/>
            <w:noProof/>
          </w:rPr>
          <w:t>1</w:t>
        </w:r>
        <w:r w:rsidRPr="00A16DF6">
          <w:rPr>
            <w:rFonts w:ascii="Times New Roman" w:hAnsi="Times New Roman" w:cs="Times New Roman"/>
            <w:noProof/>
          </w:rPr>
          <w:fldChar w:fldCharType="end"/>
        </w:r>
      </w:p>
    </w:sdtContent>
  </w:sdt>
  <w:p w14:paraId="211171B4" w14:textId="77777777" w:rsidR="00307E18" w:rsidRDefault="0030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5F80E" w14:textId="77777777" w:rsidR="00283F3F" w:rsidRDefault="00283F3F" w:rsidP="00281EAB">
      <w:pPr>
        <w:spacing w:after="0" w:line="240" w:lineRule="auto"/>
      </w:pPr>
      <w:r>
        <w:separator/>
      </w:r>
    </w:p>
  </w:footnote>
  <w:footnote w:type="continuationSeparator" w:id="0">
    <w:p w14:paraId="660016CE" w14:textId="77777777" w:rsidR="00283F3F" w:rsidRDefault="00283F3F" w:rsidP="0028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7C16" w14:textId="77777777" w:rsidR="00307E18" w:rsidRDefault="00307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8E88" w14:textId="77777777" w:rsidR="00307E18" w:rsidRDefault="00307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194"/>
    <w:multiLevelType w:val="multilevel"/>
    <w:tmpl w:val="A5AC3A70"/>
    <w:lvl w:ilvl="0">
      <w:start w:val="1"/>
      <w:numFmt w:val="decimal"/>
      <w:lvlText w:val="%1."/>
      <w:lvlJc w:val="left"/>
      <w:pPr>
        <w:ind w:left="284" w:hanging="284"/>
      </w:pPr>
      <w:rPr>
        <w:rFonts w:hint="default"/>
      </w:rPr>
    </w:lvl>
    <w:lvl w:ilvl="1">
      <w:start w:val="1"/>
      <w:numFmt w:val="decimal"/>
      <w:lvlText w:val="%1.%2."/>
      <w:lvlJc w:val="left"/>
      <w:pPr>
        <w:ind w:left="567" w:hanging="340"/>
      </w:pPr>
      <w:rPr>
        <w:rFonts w:hint="default"/>
      </w:rPr>
    </w:lvl>
    <w:lvl w:ilvl="2">
      <w:start w:val="1"/>
      <w:numFmt w:val="decimal"/>
      <w:lvlText w:val="%1.%2.%3."/>
      <w:lvlJc w:val="right"/>
      <w:pPr>
        <w:tabs>
          <w:tab w:val="num" w:pos="1134"/>
        </w:tabs>
        <w:ind w:left="567" w:firstLine="454"/>
      </w:pPr>
      <w:rPr>
        <w:rFonts w:hint="default"/>
      </w:rPr>
    </w:lvl>
    <w:lvl w:ilvl="3">
      <w:start w:val="1"/>
      <w:numFmt w:val="lowerLetter"/>
      <w:lvlText w:val="%4."/>
      <w:lvlJc w:val="left"/>
      <w:pPr>
        <w:ind w:left="1985" w:hanging="284"/>
      </w:pPr>
      <w:rPr>
        <w:rFonts w:hint="default"/>
      </w:rPr>
    </w:lvl>
    <w:lvl w:ilvl="4">
      <w:start w:val="1"/>
      <w:numFmt w:val="lowerLetter"/>
      <w:lvlText w:val="%5."/>
      <w:lvlJc w:val="left"/>
      <w:pPr>
        <w:ind w:left="2552" w:hanging="284"/>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abstractNum w:abstractNumId="1" w15:restartNumberingAfterBreak="0">
    <w:nsid w:val="024949E5"/>
    <w:multiLevelType w:val="hybridMultilevel"/>
    <w:tmpl w:val="DD3841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334A31"/>
    <w:multiLevelType w:val="hybridMultilevel"/>
    <w:tmpl w:val="C86C5476"/>
    <w:lvl w:ilvl="0" w:tplc="39749F54">
      <w:start w:val="1"/>
      <w:numFmt w:val="bullet"/>
      <w:lvlText w:val="-"/>
      <w:lvlJc w:val="left"/>
      <w:pPr>
        <w:ind w:left="927" w:hanging="360"/>
      </w:pPr>
      <w:rPr>
        <w:rFonts w:ascii="Times New Roman" w:eastAsiaTheme="minorHAnsi"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08636516"/>
    <w:multiLevelType w:val="hybridMultilevel"/>
    <w:tmpl w:val="DD48C8C0"/>
    <w:lvl w:ilvl="0" w:tplc="109A4A5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1C68E7"/>
    <w:multiLevelType w:val="hybridMultilevel"/>
    <w:tmpl w:val="7A160AF0"/>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0BEE5040"/>
    <w:multiLevelType w:val="hybridMultilevel"/>
    <w:tmpl w:val="53926260"/>
    <w:lvl w:ilvl="0" w:tplc="DBB8D346">
      <w:start w:val="1"/>
      <w:numFmt w:val="decimal"/>
      <w:lvlText w:val="%1.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0B34633"/>
    <w:multiLevelType w:val="hybridMultilevel"/>
    <w:tmpl w:val="CC58CCA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657EF8"/>
    <w:multiLevelType w:val="multilevel"/>
    <w:tmpl w:val="E4CAC496"/>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2.%1.%3."/>
      <w:lvlJc w:val="right"/>
      <w:pPr>
        <w:tabs>
          <w:tab w:val="num" w:pos="2495"/>
        </w:tabs>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15D01205"/>
    <w:multiLevelType w:val="hybridMultilevel"/>
    <w:tmpl w:val="F1BA07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859355E"/>
    <w:multiLevelType w:val="hybridMultilevel"/>
    <w:tmpl w:val="10284012"/>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0" w15:restartNumberingAfterBreak="0">
    <w:nsid w:val="191732CC"/>
    <w:multiLevelType w:val="multilevel"/>
    <w:tmpl w:val="4FEA21F6"/>
    <w:lvl w:ilvl="0">
      <w:start w:val="1"/>
      <w:numFmt w:val="decimal"/>
      <w:lvlText w:val="%1."/>
      <w:lvlJc w:val="left"/>
      <w:pPr>
        <w:ind w:left="284" w:hanging="284"/>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2.%1.%3."/>
      <w:lvlJc w:val="right"/>
      <w:pPr>
        <w:tabs>
          <w:tab w:val="num" w:pos="2098"/>
        </w:tabs>
        <w:ind w:left="964" w:firstLine="1021"/>
      </w:pPr>
      <w:rPr>
        <w:rFonts w:hint="default"/>
      </w:rPr>
    </w:lvl>
    <w:lvl w:ilvl="3">
      <w:start w:val="1"/>
      <w:numFmt w:val="lowerLetter"/>
      <w:lvlText w:val="%4."/>
      <w:lvlJc w:val="left"/>
      <w:pPr>
        <w:ind w:left="1985" w:hanging="284"/>
      </w:pPr>
      <w:rPr>
        <w:rFonts w:hint="default"/>
      </w:rPr>
    </w:lvl>
    <w:lvl w:ilvl="4">
      <w:start w:val="1"/>
      <w:numFmt w:val="lowerLetter"/>
      <w:lvlText w:val="%5."/>
      <w:lvlJc w:val="left"/>
      <w:pPr>
        <w:ind w:left="2552" w:hanging="284"/>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abstractNum w:abstractNumId="11" w15:restartNumberingAfterBreak="0">
    <w:nsid w:val="192A0D9A"/>
    <w:multiLevelType w:val="multilevel"/>
    <w:tmpl w:val="A5AC3A70"/>
    <w:lvl w:ilvl="0">
      <w:start w:val="1"/>
      <w:numFmt w:val="decimal"/>
      <w:lvlText w:val="%1."/>
      <w:lvlJc w:val="left"/>
      <w:pPr>
        <w:ind w:left="284" w:hanging="284"/>
      </w:pPr>
      <w:rPr>
        <w:rFonts w:hint="default"/>
      </w:rPr>
    </w:lvl>
    <w:lvl w:ilvl="1">
      <w:start w:val="1"/>
      <w:numFmt w:val="decimal"/>
      <w:lvlText w:val="%1.%2."/>
      <w:lvlJc w:val="left"/>
      <w:pPr>
        <w:ind w:left="567" w:hanging="340"/>
      </w:pPr>
      <w:rPr>
        <w:rFonts w:hint="default"/>
      </w:rPr>
    </w:lvl>
    <w:lvl w:ilvl="2">
      <w:start w:val="1"/>
      <w:numFmt w:val="decimal"/>
      <w:lvlText w:val="%1.%2.%3."/>
      <w:lvlJc w:val="right"/>
      <w:pPr>
        <w:tabs>
          <w:tab w:val="num" w:pos="1134"/>
        </w:tabs>
        <w:ind w:left="567" w:firstLine="454"/>
      </w:pPr>
      <w:rPr>
        <w:rFonts w:hint="default"/>
      </w:rPr>
    </w:lvl>
    <w:lvl w:ilvl="3">
      <w:start w:val="1"/>
      <w:numFmt w:val="lowerLetter"/>
      <w:lvlText w:val="%4."/>
      <w:lvlJc w:val="left"/>
      <w:pPr>
        <w:ind w:left="1985" w:hanging="284"/>
      </w:pPr>
      <w:rPr>
        <w:rFonts w:hint="default"/>
      </w:rPr>
    </w:lvl>
    <w:lvl w:ilvl="4">
      <w:start w:val="1"/>
      <w:numFmt w:val="lowerLetter"/>
      <w:lvlText w:val="%5."/>
      <w:lvlJc w:val="left"/>
      <w:pPr>
        <w:ind w:left="2552" w:hanging="284"/>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abstractNum w:abstractNumId="12" w15:restartNumberingAfterBreak="0">
    <w:nsid w:val="21C40B26"/>
    <w:multiLevelType w:val="hybridMultilevel"/>
    <w:tmpl w:val="ADAE604E"/>
    <w:lvl w:ilvl="0" w:tplc="9D508960">
      <w:start w:val="3"/>
      <w:numFmt w:val="bullet"/>
      <w:lvlText w:val="-"/>
      <w:lvlJc w:val="left"/>
      <w:pPr>
        <w:ind w:left="587" w:hanging="360"/>
      </w:pPr>
      <w:rPr>
        <w:rFonts w:ascii="Arial" w:eastAsiaTheme="minorHAnsi" w:hAnsi="Arial" w:cs="Arial" w:hint="default"/>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13" w15:restartNumberingAfterBreak="0">
    <w:nsid w:val="22A674AB"/>
    <w:multiLevelType w:val="hybridMultilevel"/>
    <w:tmpl w:val="4F421214"/>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4" w15:restartNumberingAfterBreak="0">
    <w:nsid w:val="231E71DA"/>
    <w:multiLevelType w:val="multilevel"/>
    <w:tmpl w:val="A5AC3A70"/>
    <w:lvl w:ilvl="0">
      <w:start w:val="1"/>
      <w:numFmt w:val="decimal"/>
      <w:lvlText w:val="%1."/>
      <w:lvlJc w:val="left"/>
      <w:pPr>
        <w:ind w:left="284" w:hanging="284"/>
      </w:pPr>
      <w:rPr>
        <w:rFonts w:hint="default"/>
      </w:rPr>
    </w:lvl>
    <w:lvl w:ilvl="1">
      <w:start w:val="1"/>
      <w:numFmt w:val="decimal"/>
      <w:lvlText w:val="%1.%2."/>
      <w:lvlJc w:val="left"/>
      <w:pPr>
        <w:ind w:left="567" w:hanging="340"/>
      </w:pPr>
      <w:rPr>
        <w:rFonts w:hint="default"/>
      </w:rPr>
    </w:lvl>
    <w:lvl w:ilvl="2">
      <w:start w:val="1"/>
      <w:numFmt w:val="decimal"/>
      <w:lvlText w:val="%1.%2.%3."/>
      <w:lvlJc w:val="right"/>
      <w:pPr>
        <w:tabs>
          <w:tab w:val="num" w:pos="1134"/>
        </w:tabs>
        <w:ind w:left="567" w:firstLine="454"/>
      </w:pPr>
      <w:rPr>
        <w:rFonts w:hint="default"/>
      </w:rPr>
    </w:lvl>
    <w:lvl w:ilvl="3">
      <w:start w:val="1"/>
      <w:numFmt w:val="lowerLetter"/>
      <w:lvlText w:val="%4."/>
      <w:lvlJc w:val="left"/>
      <w:pPr>
        <w:ind w:left="1985" w:hanging="284"/>
      </w:pPr>
      <w:rPr>
        <w:rFonts w:hint="default"/>
      </w:rPr>
    </w:lvl>
    <w:lvl w:ilvl="4">
      <w:start w:val="1"/>
      <w:numFmt w:val="lowerLetter"/>
      <w:lvlText w:val="%5."/>
      <w:lvlJc w:val="left"/>
      <w:pPr>
        <w:ind w:left="2552" w:hanging="284"/>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abstractNum w:abstractNumId="15" w15:restartNumberingAfterBreak="0">
    <w:nsid w:val="28230B4E"/>
    <w:multiLevelType w:val="hybridMultilevel"/>
    <w:tmpl w:val="AAF275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9DC0E01"/>
    <w:multiLevelType w:val="hybridMultilevel"/>
    <w:tmpl w:val="019E5E2E"/>
    <w:lvl w:ilvl="0" w:tplc="9D508960">
      <w:start w:val="3"/>
      <w:numFmt w:val="bullet"/>
      <w:lvlText w:val="-"/>
      <w:lvlJc w:val="left"/>
      <w:pPr>
        <w:ind w:left="814" w:hanging="360"/>
      </w:pPr>
      <w:rPr>
        <w:rFonts w:ascii="Arial" w:eastAsiaTheme="minorHAnsi" w:hAnsi="Arial" w:cs="Arial" w:hint="default"/>
      </w:rPr>
    </w:lvl>
    <w:lvl w:ilvl="1" w:tplc="042A0003" w:tentative="1">
      <w:start w:val="1"/>
      <w:numFmt w:val="bullet"/>
      <w:lvlText w:val="o"/>
      <w:lvlJc w:val="left"/>
      <w:pPr>
        <w:ind w:left="1667" w:hanging="360"/>
      </w:pPr>
      <w:rPr>
        <w:rFonts w:ascii="Courier New" w:hAnsi="Courier New" w:cs="Courier New" w:hint="default"/>
      </w:rPr>
    </w:lvl>
    <w:lvl w:ilvl="2" w:tplc="042A0005" w:tentative="1">
      <w:start w:val="1"/>
      <w:numFmt w:val="bullet"/>
      <w:lvlText w:val=""/>
      <w:lvlJc w:val="left"/>
      <w:pPr>
        <w:ind w:left="2387" w:hanging="360"/>
      </w:pPr>
      <w:rPr>
        <w:rFonts w:ascii="Wingdings" w:hAnsi="Wingdings" w:hint="default"/>
      </w:rPr>
    </w:lvl>
    <w:lvl w:ilvl="3" w:tplc="042A0001" w:tentative="1">
      <w:start w:val="1"/>
      <w:numFmt w:val="bullet"/>
      <w:lvlText w:val=""/>
      <w:lvlJc w:val="left"/>
      <w:pPr>
        <w:ind w:left="3107" w:hanging="360"/>
      </w:pPr>
      <w:rPr>
        <w:rFonts w:ascii="Symbol" w:hAnsi="Symbol" w:hint="default"/>
      </w:rPr>
    </w:lvl>
    <w:lvl w:ilvl="4" w:tplc="042A0003" w:tentative="1">
      <w:start w:val="1"/>
      <w:numFmt w:val="bullet"/>
      <w:lvlText w:val="o"/>
      <w:lvlJc w:val="left"/>
      <w:pPr>
        <w:ind w:left="3827" w:hanging="360"/>
      </w:pPr>
      <w:rPr>
        <w:rFonts w:ascii="Courier New" w:hAnsi="Courier New" w:cs="Courier New" w:hint="default"/>
      </w:rPr>
    </w:lvl>
    <w:lvl w:ilvl="5" w:tplc="042A0005" w:tentative="1">
      <w:start w:val="1"/>
      <w:numFmt w:val="bullet"/>
      <w:lvlText w:val=""/>
      <w:lvlJc w:val="left"/>
      <w:pPr>
        <w:ind w:left="4547" w:hanging="360"/>
      </w:pPr>
      <w:rPr>
        <w:rFonts w:ascii="Wingdings" w:hAnsi="Wingdings" w:hint="default"/>
      </w:rPr>
    </w:lvl>
    <w:lvl w:ilvl="6" w:tplc="042A0001" w:tentative="1">
      <w:start w:val="1"/>
      <w:numFmt w:val="bullet"/>
      <w:lvlText w:val=""/>
      <w:lvlJc w:val="left"/>
      <w:pPr>
        <w:ind w:left="5267" w:hanging="360"/>
      </w:pPr>
      <w:rPr>
        <w:rFonts w:ascii="Symbol" w:hAnsi="Symbol" w:hint="default"/>
      </w:rPr>
    </w:lvl>
    <w:lvl w:ilvl="7" w:tplc="042A0003" w:tentative="1">
      <w:start w:val="1"/>
      <w:numFmt w:val="bullet"/>
      <w:lvlText w:val="o"/>
      <w:lvlJc w:val="left"/>
      <w:pPr>
        <w:ind w:left="5987" w:hanging="360"/>
      </w:pPr>
      <w:rPr>
        <w:rFonts w:ascii="Courier New" w:hAnsi="Courier New" w:cs="Courier New" w:hint="default"/>
      </w:rPr>
    </w:lvl>
    <w:lvl w:ilvl="8" w:tplc="042A0005" w:tentative="1">
      <w:start w:val="1"/>
      <w:numFmt w:val="bullet"/>
      <w:lvlText w:val=""/>
      <w:lvlJc w:val="left"/>
      <w:pPr>
        <w:ind w:left="6707" w:hanging="360"/>
      </w:pPr>
      <w:rPr>
        <w:rFonts w:ascii="Wingdings" w:hAnsi="Wingdings" w:hint="default"/>
      </w:rPr>
    </w:lvl>
  </w:abstractNum>
  <w:abstractNum w:abstractNumId="17" w15:restartNumberingAfterBreak="0">
    <w:nsid w:val="2A5777CC"/>
    <w:multiLevelType w:val="hybridMultilevel"/>
    <w:tmpl w:val="223E2F34"/>
    <w:lvl w:ilvl="0" w:tplc="EFD8E7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D817B29"/>
    <w:multiLevelType w:val="hybridMultilevel"/>
    <w:tmpl w:val="4CF23D4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DED0CDB"/>
    <w:multiLevelType w:val="hybridMultilevel"/>
    <w:tmpl w:val="7FFA362E"/>
    <w:lvl w:ilvl="0" w:tplc="41FCB894">
      <w:start w:val="2"/>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7FC0D72"/>
    <w:multiLevelType w:val="hybridMultilevel"/>
    <w:tmpl w:val="2A00AED4"/>
    <w:lvl w:ilvl="0" w:tplc="FFFFFFF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6D1906"/>
    <w:multiLevelType w:val="hybridMultilevel"/>
    <w:tmpl w:val="72F6B864"/>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2" w15:restartNumberingAfterBreak="0">
    <w:nsid w:val="44F80F20"/>
    <w:multiLevelType w:val="hybridMultilevel"/>
    <w:tmpl w:val="077C6CB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58A124C"/>
    <w:multiLevelType w:val="hybridMultilevel"/>
    <w:tmpl w:val="617A090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8385261"/>
    <w:multiLevelType w:val="hybridMultilevel"/>
    <w:tmpl w:val="1CBE1036"/>
    <w:lvl w:ilvl="0" w:tplc="042A0001">
      <w:start w:val="1"/>
      <w:numFmt w:val="bullet"/>
      <w:lvlText w:val=""/>
      <w:lvlJc w:val="left"/>
      <w:pPr>
        <w:ind w:left="947" w:hanging="360"/>
      </w:pPr>
      <w:rPr>
        <w:rFonts w:ascii="Symbol" w:hAnsi="Symbol" w:hint="default"/>
      </w:rPr>
    </w:lvl>
    <w:lvl w:ilvl="1" w:tplc="042A0003" w:tentative="1">
      <w:start w:val="1"/>
      <w:numFmt w:val="bullet"/>
      <w:lvlText w:val="o"/>
      <w:lvlJc w:val="left"/>
      <w:pPr>
        <w:ind w:left="1667" w:hanging="360"/>
      </w:pPr>
      <w:rPr>
        <w:rFonts w:ascii="Courier New" w:hAnsi="Courier New" w:cs="Courier New" w:hint="default"/>
      </w:rPr>
    </w:lvl>
    <w:lvl w:ilvl="2" w:tplc="042A0005" w:tentative="1">
      <w:start w:val="1"/>
      <w:numFmt w:val="bullet"/>
      <w:lvlText w:val=""/>
      <w:lvlJc w:val="left"/>
      <w:pPr>
        <w:ind w:left="2387" w:hanging="360"/>
      </w:pPr>
      <w:rPr>
        <w:rFonts w:ascii="Wingdings" w:hAnsi="Wingdings" w:hint="default"/>
      </w:rPr>
    </w:lvl>
    <w:lvl w:ilvl="3" w:tplc="042A0001" w:tentative="1">
      <w:start w:val="1"/>
      <w:numFmt w:val="bullet"/>
      <w:lvlText w:val=""/>
      <w:lvlJc w:val="left"/>
      <w:pPr>
        <w:ind w:left="3107" w:hanging="360"/>
      </w:pPr>
      <w:rPr>
        <w:rFonts w:ascii="Symbol" w:hAnsi="Symbol" w:hint="default"/>
      </w:rPr>
    </w:lvl>
    <w:lvl w:ilvl="4" w:tplc="042A0003" w:tentative="1">
      <w:start w:val="1"/>
      <w:numFmt w:val="bullet"/>
      <w:lvlText w:val="o"/>
      <w:lvlJc w:val="left"/>
      <w:pPr>
        <w:ind w:left="3827" w:hanging="360"/>
      </w:pPr>
      <w:rPr>
        <w:rFonts w:ascii="Courier New" w:hAnsi="Courier New" w:cs="Courier New" w:hint="default"/>
      </w:rPr>
    </w:lvl>
    <w:lvl w:ilvl="5" w:tplc="042A0005" w:tentative="1">
      <w:start w:val="1"/>
      <w:numFmt w:val="bullet"/>
      <w:lvlText w:val=""/>
      <w:lvlJc w:val="left"/>
      <w:pPr>
        <w:ind w:left="4547" w:hanging="360"/>
      </w:pPr>
      <w:rPr>
        <w:rFonts w:ascii="Wingdings" w:hAnsi="Wingdings" w:hint="default"/>
      </w:rPr>
    </w:lvl>
    <w:lvl w:ilvl="6" w:tplc="042A0001" w:tentative="1">
      <w:start w:val="1"/>
      <w:numFmt w:val="bullet"/>
      <w:lvlText w:val=""/>
      <w:lvlJc w:val="left"/>
      <w:pPr>
        <w:ind w:left="5267" w:hanging="360"/>
      </w:pPr>
      <w:rPr>
        <w:rFonts w:ascii="Symbol" w:hAnsi="Symbol" w:hint="default"/>
      </w:rPr>
    </w:lvl>
    <w:lvl w:ilvl="7" w:tplc="042A0003" w:tentative="1">
      <w:start w:val="1"/>
      <w:numFmt w:val="bullet"/>
      <w:lvlText w:val="o"/>
      <w:lvlJc w:val="left"/>
      <w:pPr>
        <w:ind w:left="5987" w:hanging="360"/>
      </w:pPr>
      <w:rPr>
        <w:rFonts w:ascii="Courier New" w:hAnsi="Courier New" w:cs="Courier New" w:hint="default"/>
      </w:rPr>
    </w:lvl>
    <w:lvl w:ilvl="8" w:tplc="042A0005" w:tentative="1">
      <w:start w:val="1"/>
      <w:numFmt w:val="bullet"/>
      <w:lvlText w:val=""/>
      <w:lvlJc w:val="left"/>
      <w:pPr>
        <w:ind w:left="6707" w:hanging="360"/>
      </w:pPr>
      <w:rPr>
        <w:rFonts w:ascii="Wingdings" w:hAnsi="Wingdings" w:hint="default"/>
      </w:rPr>
    </w:lvl>
  </w:abstractNum>
  <w:abstractNum w:abstractNumId="25" w15:restartNumberingAfterBreak="0">
    <w:nsid w:val="4D126E3E"/>
    <w:multiLevelType w:val="multilevel"/>
    <w:tmpl w:val="A5AC3A70"/>
    <w:lvl w:ilvl="0">
      <w:start w:val="1"/>
      <w:numFmt w:val="decimal"/>
      <w:lvlText w:val="%1."/>
      <w:lvlJc w:val="left"/>
      <w:pPr>
        <w:ind w:left="284" w:hanging="284"/>
      </w:pPr>
      <w:rPr>
        <w:rFonts w:hint="default"/>
      </w:rPr>
    </w:lvl>
    <w:lvl w:ilvl="1">
      <w:start w:val="1"/>
      <w:numFmt w:val="decimal"/>
      <w:lvlText w:val="%1.%2."/>
      <w:lvlJc w:val="left"/>
      <w:pPr>
        <w:ind w:left="567" w:hanging="340"/>
      </w:pPr>
      <w:rPr>
        <w:rFonts w:hint="default"/>
      </w:rPr>
    </w:lvl>
    <w:lvl w:ilvl="2">
      <w:start w:val="1"/>
      <w:numFmt w:val="decimal"/>
      <w:lvlText w:val="%1.%2.%3."/>
      <w:lvlJc w:val="right"/>
      <w:pPr>
        <w:tabs>
          <w:tab w:val="num" w:pos="1134"/>
        </w:tabs>
        <w:ind w:left="567" w:firstLine="454"/>
      </w:pPr>
      <w:rPr>
        <w:rFonts w:hint="default"/>
      </w:rPr>
    </w:lvl>
    <w:lvl w:ilvl="3">
      <w:start w:val="1"/>
      <w:numFmt w:val="lowerLetter"/>
      <w:lvlText w:val="%4."/>
      <w:lvlJc w:val="left"/>
      <w:pPr>
        <w:ind w:left="1985" w:hanging="284"/>
      </w:pPr>
      <w:rPr>
        <w:rFonts w:hint="default"/>
      </w:rPr>
    </w:lvl>
    <w:lvl w:ilvl="4">
      <w:start w:val="1"/>
      <w:numFmt w:val="lowerLetter"/>
      <w:lvlText w:val="%5."/>
      <w:lvlJc w:val="left"/>
      <w:pPr>
        <w:ind w:left="2552" w:hanging="284"/>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abstractNum w:abstractNumId="26" w15:restartNumberingAfterBreak="0">
    <w:nsid w:val="4E6E0FBA"/>
    <w:multiLevelType w:val="hybridMultilevel"/>
    <w:tmpl w:val="E72AD99E"/>
    <w:lvl w:ilvl="0" w:tplc="EFD8E7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ECF1FB8"/>
    <w:multiLevelType w:val="hybridMultilevel"/>
    <w:tmpl w:val="463602D0"/>
    <w:lvl w:ilvl="0" w:tplc="D91CBC7E">
      <w:start w:val="1"/>
      <w:numFmt w:val="decimal"/>
      <w:lvlText w:val="%1."/>
      <w:lvlJc w:val="left"/>
      <w:pPr>
        <w:ind w:left="720" w:hanging="360"/>
      </w:pPr>
      <w:rPr>
        <w:rFonts w:hint="default"/>
      </w:rPr>
    </w:lvl>
    <w:lvl w:ilvl="1" w:tplc="12F6DA2C">
      <w:start w:val="1"/>
      <w:numFmt w:val="decimal"/>
      <w:lvlText w:val="1.%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FB223A2"/>
    <w:multiLevelType w:val="multilevel"/>
    <w:tmpl w:val="A5AC3A70"/>
    <w:lvl w:ilvl="0">
      <w:start w:val="1"/>
      <w:numFmt w:val="decimal"/>
      <w:lvlText w:val="%1."/>
      <w:lvlJc w:val="left"/>
      <w:pPr>
        <w:ind w:left="284" w:hanging="284"/>
      </w:pPr>
      <w:rPr>
        <w:rFonts w:hint="default"/>
      </w:rPr>
    </w:lvl>
    <w:lvl w:ilvl="1">
      <w:start w:val="1"/>
      <w:numFmt w:val="decimal"/>
      <w:lvlText w:val="%1.%2."/>
      <w:lvlJc w:val="left"/>
      <w:pPr>
        <w:ind w:left="567" w:hanging="340"/>
      </w:pPr>
      <w:rPr>
        <w:rFonts w:hint="default"/>
      </w:rPr>
    </w:lvl>
    <w:lvl w:ilvl="2">
      <w:start w:val="1"/>
      <w:numFmt w:val="decimal"/>
      <w:lvlText w:val="%1.%2.%3."/>
      <w:lvlJc w:val="right"/>
      <w:pPr>
        <w:tabs>
          <w:tab w:val="num" w:pos="1134"/>
        </w:tabs>
        <w:ind w:left="567" w:firstLine="454"/>
      </w:pPr>
      <w:rPr>
        <w:rFonts w:hint="default"/>
      </w:rPr>
    </w:lvl>
    <w:lvl w:ilvl="3">
      <w:start w:val="1"/>
      <w:numFmt w:val="lowerLetter"/>
      <w:lvlText w:val="%4."/>
      <w:lvlJc w:val="left"/>
      <w:pPr>
        <w:ind w:left="1985" w:hanging="284"/>
      </w:pPr>
      <w:rPr>
        <w:rFonts w:hint="default"/>
      </w:rPr>
    </w:lvl>
    <w:lvl w:ilvl="4">
      <w:start w:val="1"/>
      <w:numFmt w:val="lowerLetter"/>
      <w:lvlText w:val="%5."/>
      <w:lvlJc w:val="left"/>
      <w:pPr>
        <w:ind w:left="2552" w:hanging="284"/>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abstractNum w:abstractNumId="29" w15:restartNumberingAfterBreak="0">
    <w:nsid w:val="5474371F"/>
    <w:multiLevelType w:val="multilevel"/>
    <w:tmpl w:val="A0428D4E"/>
    <w:lvl w:ilvl="0">
      <w:numFmt w:val="bullet"/>
      <w:lvlText w:val="-"/>
      <w:lvlJc w:val="left"/>
      <w:pPr>
        <w:ind w:left="284" w:hanging="284"/>
      </w:pPr>
      <w:rPr>
        <w:rFonts w:ascii="Times New Roman" w:eastAsia="Times New Roman" w:hAnsi="Times New Roman" w:cs="Times New Roman" w:hint="default"/>
      </w:rPr>
    </w:lvl>
    <w:lvl w:ilvl="1">
      <w:start w:val="1"/>
      <w:numFmt w:val="decimal"/>
      <w:lvlText w:val="%1.%2."/>
      <w:lvlJc w:val="left"/>
      <w:pPr>
        <w:ind w:left="567" w:hanging="340"/>
      </w:pPr>
      <w:rPr>
        <w:rFonts w:hint="default"/>
      </w:rPr>
    </w:lvl>
    <w:lvl w:ilvl="2">
      <w:start w:val="1"/>
      <w:numFmt w:val="decimal"/>
      <w:lvlText w:val="%1.%2.%3."/>
      <w:lvlJc w:val="right"/>
      <w:pPr>
        <w:tabs>
          <w:tab w:val="num" w:pos="1134"/>
        </w:tabs>
        <w:ind w:left="567" w:firstLine="454"/>
      </w:pPr>
      <w:rPr>
        <w:rFonts w:hint="default"/>
      </w:rPr>
    </w:lvl>
    <w:lvl w:ilvl="3">
      <w:start w:val="1"/>
      <w:numFmt w:val="lowerLetter"/>
      <w:lvlText w:val="%4."/>
      <w:lvlJc w:val="left"/>
      <w:pPr>
        <w:ind w:left="1985" w:hanging="284"/>
      </w:pPr>
      <w:rPr>
        <w:rFonts w:hint="default"/>
      </w:rPr>
    </w:lvl>
    <w:lvl w:ilvl="4">
      <w:start w:val="1"/>
      <w:numFmt w:val="lowerLetter"/>
      <w:lvlText w:val="%5."/>
      <w:lvlJc w:val="left"/>
      <w:pPr>
        <w:ind w:left="2552" w:hanging="284"/>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abstractNum w:abstractNumId="30" w15:restartNumberingAfterBreak="0">
    <w:nsid w:val="556255CA"/>
    <w:multiLevelType w:val="hybridMultilevel"/>
    <w:tmpl w:val="F236C18A"/>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1" w15:restartNumberingAfterBreak="0">
    <w:nsid w:val="58BB3D7A"/>
    <w:multiLevelType w:val="hybridMultilevel"/>
    <w:tmpl w:val="70D65856"/>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2" w15:restartNumberingAfterBreak="0">
    <w:nsid w:val="59EF71E9"/>
    <w:multiLevelType w:val="hybridMultilevel"/>
    <w:tmpl w:val="72F6C63C"/>
    <w:lvl w:ilvl="0" w:tplc="EFD8E7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A49596A"/>
    <w:multiLevelType w:val="hybridMultilevel"/>
    <w:tmpl w:val="F03CC5F8"/>
    <w:lvl w:ilvl="0" w:tplc="109A4A5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5A523611"/>
    <w:multiLevelType w:val="hybridMultilevel"/>
    <w:tmpl w:val="AB16EF80"/>
    <w:lvl w:ilvl="0" w:tplc="EFD8E7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CE75A03"/>
    <w:multiLevelType w:val="multilevel"/>
    <w:tmpl w:val="A5AC3A70"/>
    <w:lvl w:ilvl="0">
      <w:start w:val="1"/>
      <w:numFmt w:val="decimal"/>
      <w:lvlText w:val="%1."/>
      <w:lvlJc w:val="left"/>
      <w:pPr>
        <w:ind w:left="284" w:hanging="284"/>
      </w:pPr>
      <w:rPr>
        <w:rFonts w:hint="default"/>
      </w:rPr>
    </w:lvl>
    <w:lvl w:ilvl="1">
      <w:start w:val="1"/>
      <w:numFmt w:val="decimal"/>
      <w:lvlText w:val="%1.%2."/>
      <w:lvlJc w:val="left"/>
      <w:pPr>
        <w:ind w:left="567" w:hanging="340"/>
      </w:pPr>
      <w:rPr>
        <w:rFonts w:hint="default"/>
      </w:rPr>
    </w:lvl>
    <w:lvl w:ilvl="2">
      <w:start w:val="1"/>
      <w:numFmt w:val="decimal"/>
      <w:lvlText w:val="%1.%2.%3."/>
      <w:lvlJc w:val="right"/>
      <w:pPr>
        <w:tabs>
          <w:tab w:val="num" w:pos="1134"/>
        </w:tabs>
        <w:ind w:left="567" w:firstLine="454"/>
      </w:pPr>
      <w:rPr>
        <w:rFonts w:hint="default"/>
      </w:rPr>
    </w:lvl>
    <w:lvl w:ilvl="3">
      <w:start w:val="1"/>
      <w:numFmt w:val="lowerLetter"/>
      <w:lvlText w:val="%4."/>
      <w:lvlJc w:val="left"/>
      <w:pPr>
        <w:ind w:left="1985" w:hanging="284"/>
      </w:pPr>
      <w:rPr>
        <w:rFonts w:hint="default"/>
      </w:rPr>
    </w:lvl>
    <w:lvl w:ilvl="4">
      <w:start w:val="1"/>
      <w:numFmt w:val="lowerLetter"/>
      <w:lvlText w:val="%5."/>
      <w:lvlJc w:val="left"/>
      <w:pPr>
        <w:ind w:left="2552" w:hanging="284"/>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abstractNum w:abstractNumId="36" w15:restartNumberingAfterBreak="0">
    <w:nsid w:val="5D3759ED"/>
    <w:multiLevelType w:val="hybridMultilevel"/>
    <w:tmpl w:val="464E7958"/>
    <w:lvl w:ilvl="0" w:tplc="042A0001">
      <w:start w:val="1"/>
      <w:numFmt w:val="bullet"/>
      <w:lvlText w:val=""/>
      <w:lvlJc w:val="left"/>
      <w:pPr>
        <w:ind w:left="814" w:hanging="360"/>
      </w:pPr>
      <w:rPr>
        <w:rFonts w:ascii="Symbol" w:hAnsi="Symbol" w:hint="default"/>
      </w:rPr>
    </w:lvl>
    <w:lvl w:ilvl="1" w:tplc="042A0003" w:tentative="1">
      <w:start w:val="1"/>
      <w:numFmt w:val="bullet"/>
      <w:lvlText w:val="o"/>
      <w:lvlJc w:val="left"/>
      <w:pPr>
        <w:ind w:left="1667" w:hanging="360"/>
      </w:pPr>
      <w:rPr>
        <w:rFonts w:ascii="Courier New" w:hAnsi="Courier New" w:cs="Courier New" w:hint="default"/>
      </w:rPr>
    </w:lvl>
    <w:lvl w:ilvl="2" w:tplc="042A0005" w:tentative="1">
      <w:start w:val="1"/>
      <w:numFmt w:val="bullet"/>
      <w:lvlText w:val=""/>
      <w:lvlJc w:val="left"/>
      <w:pPr>
        <w:ind w:left="2387" w:hanging="360"/>
      </w:pPr>
      <w:rPr>
        <w:rFonts w:ascii="Wingdings" w:hAnsi="Wingdings" w:hint="default"/>
      </w:rPr>
    </w:lvl>
    <w:lvl w:ilvl="3" w:tplc="042A0001" w:tentative="1">
      <w:start w:val="1"/>
      <w:numFmt w:val="bullet"/>
      <w:lvlText w:val=""/>
      <w:lvlJc w:val="left"/>
      <w:pPr>
        <w:ind w:left="3107" w:hanging="360"/>
      </w:pPr>
      <w:rPr>
        <w:rFonts w:ascii="Symbol" w:hAnsi="Symbol" w:hint="default"/>
      </w:rPr>
    </w:lvl>
    <w:lvl w:ilvl="4" w:tplc="042A0003" w:tentative="1">
      <w:start w:val="1"/>
      <w:numFmt w:val="bullet"/>
      <w:lvlText w:val="o"/>
      <w:lvlJc w:val="left"/>
      <w:pPr>
        <w:ind w:left="3827" w:hanging="360"/>
      </w:pPr>
      <w:rPr>
        <w:rFonts w:ascii="Courier New" w:hAnsi="Courier New" w:cs="Courier New" w:hint="default"/>
      </w:rPr>
    </w:lvl>
    <w:lvl w:ilvl="5" w:tplc="042A0005" w:tentative="1">
      <w:start w:val="1"/>
      <w:numFmt w:val="bullet"/>
      <w:lvlText w:val=""/>
      <w:lvlJc w:val="left"/>
      <w:pPr>
        <w:ind w:left="4547" w:hanging="360"/>
      </w:pPr>
      <w:rPr>
        <w:rFonts w:ascii="Wingdings" w:hAnsi="Wingdings" w:hint="default"/>
      </w:rPr>
    </w:lvl>
    <w:lvl w:ilvl="6" w:tplc="042A0001" w:tentative="1">
      <w:start w:val="1"/>
      <w:numFmt w:val="bullet"/>
      <w:lvlText w:val=""/>
      <w:lvlJc w:val="left"/>
      <w:pPr>
        <w:ind w:left="5267" w:hanging="360"/>
      </w:pPr>
      <w:rPr>
        <w:rFonts w:ascii="Symbol" w:hAnsi="Symbol" w:hint="default"/>
      </w:rPr>
    </w:lvl>
    <w:lvl w:ilvl="7" w:tplc="042A0003" w:tentative="1">
      <w:start w:val="1"/>
      <w:numFmt w:val="bullet"/>
      <w:lvlText w:val="o"/>
      <w:lvlJc w:val="left"/>
      <w:pPr>
        <w:ind w:left="5987" w:hanging="360"/>
      </w:pPr>
      <w:rPr>
        <w:rFonts w:ascii="Courier New" w:hAnsi="Courier New" w:cs="Courier New" w:hint="default"/>
      </w:rPr>
    </w:lvl>
    <w:lvl w:ilvl="8" w:tplc="042A0005" w:tentative="1">
      <w:start w:val="1"/>
      <w:numFmt w:val="bullet"/>
      <w:lvlText w:val=""/>
      <w:lvlJc w:val="left"/>
      <w:pPr>
        <w:ind w:left="6707" w:hanging="360"/>
      </w:pPr>
      <w:rPr>
        <w:rFonts w:ascii="Wingdings" w:hAnsi="Wingdings" w:hint="default"/>
      </w:rPr>
    </w:lvl>
  </w:abstractNum>
  <w:abstractNum w:abstractNumId="37" w15:restartNumberingAfterBreak="0">
    <w:nsid w:val="5E70340A"/>
    <w:multiLevelType w:val="hybridMultilevel"/>
    <w:tmpl w:val="631A5748"/>
    <w:lvl w:ilvl="0" w:tplc="EFD8E7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61F5310F"/>
    <w:multiLevelType w:val="multilevel"/>
    <w:tmpl w:val="91E21336"/>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43349CC"/>
    <w:multiLevelType w:val="hybridMultilevel"/>
    <w:tmpl w:val="B94E8F5A"/>
    <w:lvl w:ilvl="0" w:tplc="042A0001">
      <w:start w:val="1"/>
      <w:numFmt w:val="bullet"/>
      <w:lvlText w:val=""/>
      <w:lvlJc w:val="left"/>
      <w:pPr>
        <w:ind w:left="947" w:hanging="360"/>
      </w:pPr>
      <w:rPr>
        <w:rFonts w:ascii="Symbol" w:hAnsi="Symbol" w:hint="default"/>
      </w:rPr>
    </w:lvl>
    <w:lvl w:ilvl="1" w:tplc="042A0003" w:tentative="1">
      <w:start w:val="1"/>
      <w:numFmt w:val="bullet"/>
      <w:lvlText w:val="o"/>
      <w:lvlJc w:val="left"/>
      <w:pPr>
        <w:ind w:left="1667" w:hanging="360"/>
      </w:pPr>
      <w:rPr>
        <w:rFonts w:ascii="Courier New" w:hAnsi="Courier New" w:cs="Courier New" w:hint="default"/>
      </w:rPr>
    </w:lvl>
    <w:lvl w:ilvl="2" w:tplc="042A0005" w:tentative="1">
      <w:start w:val="1"/>
      <w:numFmt w:val="bullet"/>
      <w:lvlText w:val=""/>
      <w:lvlJc w:val="left"/>
      <w:pPr>
        <w:ind w:left="2387" w:hanging="360"/>
      </w:pPr>
      <w:rPr>
        <w:rFonts w:ascii="Wingdings" w:hAnsi="Wingdings" w:hint="default"/>
      </w:rPr>
    </w:lvl>
    <w:lvl w:ilvl="3" w:tplc="042A0001" w:tentative="1">
      <w:start w:val="1"/>
      <w:numFmt w:val="bullet"/>
      <w:lvlText w:val=""/>
      <w:lvlJc w:val="left"/>
      <w:pPr>
        <w:ind w:left="3107" w:hanging="360"/>
      </w:pPr>
      <w:rPr>
        <w:rFonts w:ascii="Symbol" w:hAnsi="Symbol" w:hint="default"/>
      </w:rPr>
    </w:lvl>
    <w:lvl w:ilvl="4" w:tplc="042A0003" w:tentative="1">
      <w:start w:val="1"/>
      <w:numFmt w:val="bullet"/>
      <w:lvlText w:val="o"/>
      <w:lvlJc w:val="left"/>
      <w:pPr>
        <w:ind w:left="3827" w:hanging="360"/>
      </w:pPr>
      <w:rPr>
        <w:rFonts w:ascii="Courier New" w:hAnsi="Courier New" w:cs="Courier New" w:hint="default"/>
      </w:rPr>
    </w:lvl>
    <w:lvl w:ilvl="5" w:tplc="042A0005" w:tentative="1">
      <w:start w:val="1"/>
      <w:numFmt w:val="bullet"/>
      <w:lvlText w:val=""/>
      <w:lvlJc w:val="left"/>
      <w:pPr>
        <w:ind w:left="4547" w:hanging="360"/>
      </w:pPr>
      <w:rPr>
        <w:rFonts w:ascii="Wingdings" w:hAnsi="Wingdings" w:hint="default"/>
      </w:rPr>
    </w:lvl>
    <w:lvl w:ilvl="6" w:tplc="042A0001" w:tentative="1">
      <w:start w:val="1"/>
      <w:numFmt w:val="bullet"/>
      <w:lvlText w:val=""/>
      <w:lvlJc w:val="left"/>
      <w:pPr>
        <w:ind w:left="5267" w:hanging="360"/>
      </w:pPr>
      <w:rPr>
        <w:rFonts w:ascii="Symbol" w:hAnsi="Symbol" w:hint="default"/>
      </w:rPr>
    </w:lvl>
    <w:lvl w:ilvl="7" w:tplc="042A0003" w:tentative="1">
      <w:start w:val="1"/>
      <w:numFmt w:val="bullet"/>
      <w:lvlText w:val="o"/>
      <w:lvlJc w:val="left"/>
      <w:pPr>
        <w:ind w:left="5987" w:hanging="360"/>
      </w:pPr>
      <w:rPr>
        <w:rFonts w:ascii="Courier New" w:hAnsi="Courier New" w:cs="Courier New" w:hint="default"/>
      </w:rPr>
    </w:lvl>
    <w:lvl w:ilvl="8" w:tplc="042A0005" w:tentative="1">
      <w:start w:val="1"/>
      <w:numFmt w:val="bullet"/>
      <w:lvlText w:val=""/>
      <w:lvlJc w:val="left"/>
      <w:pPr>
        <w:ind w:left="6707" w:hanging="360"/>
      </w:pPr>
      <w:rPr>
        <w:rFonts w:ascii="Wingdings" w:hAnsi="Wingdings" w:hint="default"/>
      </w:rPr>
    </w:lvl>
  </w:abstractNum>
  <w:abstractNum w:abstractNumId="40" w15:restartNumberingAfterBreak="0">
    <w:nsid w:val="65EB25E3"/>
    <w:multiLevelType w:val="multilevel"/>
    <w:tmpl w:val="4AE219DA"/>
    <w:lvl w:ilvl="0">
      <w:start w:val="2"/>
      <w:numFmt w:val="decimal"/>
      <w:lvlText w:val="%1."/>
      <w:lvlJc w:val="left"/>
      <w:pPr>
        <w:ind w:left="585" w:hanging="585"/>
      </w:pPr>
      <w:rPr>
        <w:rFonts w:hint="default"/>
      </w:rPr>
    </w:lvl>
    <w:lvl w:ilvl="1">
      <w:start w:val="2"/>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41" w15:restartNumberingAfterBreak="0">
    <w:nsid w:val="68430F53"/>
    <w:multiLevelType w:val="hybridMultilevel"/>
    <w:tmpl w:val="384E682C"/>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2" w15:restartNumberingAfterBreak="0">
    <w:nsid w:val="697A2B25"/>
    <w:multiLevelType w:val="hybridMultilevel"/>
    <w:tmpl w:val="A5C05C1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E241B49"/>
    <w:multiLevelType w:val="hybridMultilevel"/>
    <w:tmpl w:val="0840FE4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6FF269AA"/>
    <w:multiLevelType w:val="hybridMultilevel"/>
    <w:tmpl w:val="D5E2F67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53B22FA"/>
    <w:multiLevelType w:val="hybridMultilevel"/>
    <w:tmpl w:val="F9C48C7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79A752F8"/>
    <w:multiLevelType w:val="hybridMultilevel"/>
    <w:tmpl w:val="55809B78"/>
    <w:lvl w:ilvl="0" w:tplc="EFD8E7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3"/>
  </w:num>
  <w:num w:numId="4">
    <w:abstractNumId w:val="33"/>
  </w:num>
  <w:num w:numId="5">
    <w:abstractNumId w:val="27"/>
  </w:num>
  <w:num w:numId="6">
    <w:abstractNumId w:val="44"/>
  </w:num>
  <w:num w:numId="7">
    <w:abstractNumId w:val="11"/>
  </w:num>
  <w:num w:numId="8">
    <w:abstractNumId w:val="7"/>
  </w:num>
  <w:num w:numId="9">
    <w:abstractNumId w:val="10"/>
  </w:num>
  <w:num w:numId="10">
    <w:abstractNumId w:val="24"/>
  </w:num>
  <w:num w:numId="11">
    <w:abstractNumId w:val="29"/>
  </w:num>
  <w:num w:numId="12">
    <w:abstractNumId w:val="17"/>
  </w:num>
  <w:num w:numId="13">
    <w:abstractNumId w:val="18"/>
  </w:num>
  <w:num w:numId="14">
    <w:abstractNumId w:val="45"/>
  </w:num>
  <w:num w:numId="15">
    <w:abstractNumId w:val="11"/>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340"/>
        </w:pPr>
        <w:rPr>
          <w:rFonts w:hint="default"/>
        </w:rPr>
      </w:lvl>
    </w:lvlOverride>
    <w:lvlOverride w:ilvl="2">
      <w:lvl w:ilvl="2">
        <w:start w:val="1"/>
        <w:numFmt w:val="decimal"/>
        <w:lvlText w:val="%1.%2.%3."/>
        <w:lvlJc w:val="right"/>
        <w:pPr>
          <w:tabs>
            <w:tab w:val="num" w:pos="1134"/>
          </w:tabs>
          <w:ind w:left="567" w:firstLine="454"/>
        </w:pPr>
        <w:rPr>
          <w:rFonts w:hint="default"/>
        </w:rPr>
      </w:lvl>
    </w:lvlOverride>
    <w:lvlOverride w:ilvl="3">
      <w:lvl w:ilvl="3">
        <w:start w:val="1"/>
        <w:numFmt w:val="lowerLetter"/>
        <w:lvlText w:val="%4."/>
        <w:lvlJc w:val="left"/>
        <w:pPr>
          <w:ind w:left="1134" w:hanging="454"/>
        </w:pPr>
        <w:rPr>
          <w:rFonts w:hint="default"/>
        </w:rPr>
      </w:lvl>
    </w:lvlOverride>
    <w:lvlOverride w:ilvl="4">
      <w:lvl w:ilvl="4">
        <w:start w:val="1"/>
        <w:numFmt w:val="lowerLetter"/>
        <w:lvlText w:val="%5."/>
        <w:lvlJc w:val="left"/>
        <w:pPr>
          <w:ind w:left="2552" w:hanging="284"/>
        </w:pPr>
        <w:rPr>
          <w:rFonts w:hint="default"/>
        </w:rPr>
      </w:lvl>
    </w:lvlOverride>
    <w:lvlOverride w:ilvl="5">
      <w:lvl w:ilvl="5">
        <w:start w:val="1"/>
        <w:numFmt w:val="lowerRoman"/>
        <w:lvlText w:val="%6."/>
        <w:lvlJc w:val="right"/>
        <w:pPr>
          <w:ind w:left="3119" w:hanging="284"/>
        </w:pPr>
        <w:rPr>
          <w:rFonts w:hint="default"/>
        </w:rPr>
      </w:lvl>
    </w:lvlOverride>
    <w:lvlOverride w:ilvl="6">
      <w:lvl w:ilvl="6">
        <w:start w:val="1"/>
        <w:numFmt w:val="decimal"/>
        <w:lvlText w:val="%7."/>
        <w:lvlJc w:val="left"/>
        <w:pPr>
          <w:ind w:left="3686" w:hanging="284"/>
        </w:pPr>
        <w:rPr>
          <w:rFonts w:hint="default"/>
        </w:rPr>
      </w:lvl>
    </w:lvlOverride>
    <w:lvlOverride w:ilvl="7">
      <w:lvl w:ilvl="7">
        <w:start w:val="1"/>
        <w:numFmt w:val="lowerLetter"/>
        <w:lvlText w:val="%8."/>
        <w:lvlJc w:val="left"/>
        <w:pPr>
          <w:ind w:left="4253" w:hanging="284"/>
        </w:pPr>
        <w:rPr>
          <w:rFonts w:hint="default"/>
        </w:rPr>
      </w:lvl>
    </w:lvlOverride>
    <w:lvlOverride w:ilvl="8">
      <w:lvl w:ilvl="8">
        <w:start w:val="1"/>
        <w:numFmt w:val="lowerRoman"/>
        <w:lvlText w:val="%9."/>
        <w:lvlJc w:val="right"/>
        <w:pPr>
          <w:ind w:left="4820" w:hanging="284"/>
        </w:pPr>
        <w:rPr>
          <w:rFonts w:hint="default"/>
        </w:rPr>
      </w:lvl>
    </w:lvlOverride>
  </w:num>
  <w:num w:numId="16">
    <w:abstractNumId w:val="11"/>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7" w:hanging="340"/>
        </w:pPr>
        <w:rPr>
          <w:rFonts w:hint="default"/>
        </w:rPr>
      </w:lvl>
    </w:lvlOverride>
    <w:lvlOverride w:ilvl="2">
      <w:lvl w:ilvl="2">
        <w:start w:val="1"/>
        <w:numFmt w:val="decimal"/>
        <w:lvlText w:val="%1.%2.%3."/>
        <w:lvlJc w:val="right"/>
        <w:pPr>
          <w:tabs>
            <w:tab w:val="num" w:pos="1134"/>
          </w:tabs>
          <w:ind w:left="567" w:firstLine="454"/>
        </w:pPr>
        <w:rPr>
          <w:rFonts w:hint="default"/>
        </w:rPr>
      </w:lvl>
    </w:lvlOverride>
    <w:lvlOverride w:ilvl="3">
      <w:lvl w:ilvl="3">
        <w:start w:val="1"/>
        <w:numFmt w:val="lowerLetter"/>
        <w:lvlText w:val="%4."/>
        <w:lvlJc w:val="left"/>
        <w:pPr>
          <w:ind w:left="1134" w:hanging="227"/>
        </w:pPr>
        <w:rPr>
          <w:rFonts w:hint="default"/>
        </w:rPr>
      </w:lvl>
    </w:lvlOverride>
    <w:lvlOverride w:ilvl="4">
      <w:lvl w:ilvl="4">
        <w:start w:val="1"/>
        <w:numFmt w:val="lowerLetter"/>
        <w:lvlText w:val="%5."/>
        <w:lvlJc w:val="left"/>
        <w:pPr>
          <w:ind w:left="2552" w:hanging="284"/>
        </w:pPr>
        <w:rPr>
          <w:rFonts w:hint="default"/>
        </w:rPr>
      </w:lvl>
    </w:lvlOverride>
    <w:lvlOverride w:ilvl="5">
      <w:lvl w:ilvl="5">
        <w:start w:val="1"/>
        <w:numFmt w:val="lowerRoman"/>
        <w:lvlText w:val="%6."/>
        <w:lvlJc w:val="right"/>
        <w:pPr>
          <w:ind w:left="3119" w:hanging="284"/>
        </w:pPr>
        <w:rPr>
          <w:rFonts w:hint="default"/>
        </w:rPr>
      </w:lvl>
    </w:lvlOverride>
    <w:lvlOverride w:ilvl="6">
      <w:lvl w:ilvl="6">
        <w:start w:val="1"/>
        <w:numFmt w:val="decimal"/>
        <w:lvlText w:val="%7."/>
        <w:lvlJc w:val="left"/>
        <w:pPr>
          <w:ind w:left="3686" w:hanging="284"/>
        </w:pPr>
        <w:rPr>
          <w:rFonts w:hint="default"/>
        </w:rPr>
      </w:lvl>
    </w:lvlOverride>
    <w:lvlOverride w:ilvl="7">
      <w:lvl w:ilvl="7">
        <w:start w:val="1"/>
        <w:numFmt w:val="lowerLetter"/>
        <w:lvlText w:val="%8."/>
        <w:lvlJc w:val="left"/>
        <w:pPr>
          <w:ind w:left="4253" w:hanging="284"/>
        </w:pPr>
        <w:rPr>
          <w:rFonts w:hint="default"/>
        </w:rPr>
      </w:lvl>
    </w:lvlOverride>
    <w:lvlOverride w:ilvl="8">
      <w:lvl w:ilvl="8">
        <w:start w:val="1"/>
        <w:numFmt w:val="lowerRoman"/>
        <w:lvlText w:val="%9."/>
        <w:lvlJc w:val="right"/>
        <w:pPr>
          <w:ind w:left="4820" w:hanging="284"/>
        </w:pPr>
        <w:rPr>
          <w:rFonts w:hint="default"/>
        </w:rPr>
      </w:lvl>
    </w:lvlOverride>
  </w:num>
  <w:num w:numId="17">
    <w:abstractNumId w:val="4"/>
  </w:num>
  <w:num w:numId="18">
    <w:abstractNumId w:val="39"/>
  </w:num>
  <w:num w:numId="19">
    <w:abstractNumId w:val="34"/>
  </w:num>
  <w:num w:numId="20">
    <w:abstractNumId w:val="1"/>
  </w:num>
  <w:num w:numId="21">
    <w:abstractNumId w:val="22"/>
  </w:num>
  <w:num w:numId="22">
    <w:abstractNumId w:val="19"/>
  </w:num>
  <w:num w:numId="23">
    <w:abstractNumId w:val="8"/>
  </w:num>
  <w:num w:numId="24">
    <w:abstractNumId w:val="15"/>
  </w:num>
  <w:num w:numId="25">
    <w:abstractNumId w:val="12"/>
  </w:num>
  <w:num w:numId="26">
    <w:abstractNumId w:val="16"/>
  </w:num>
  <w:num w:numId="27">
    <w:abstractNumId w:val="36"/>
  </w:num>
  <w:num w:numId="28">
    <w:abstractNumId w:val="23"/>
  </w:num>
  <w:num w:numId="29">
    <w:abstractNumId w:val="46"/>
  </w:num>
  <w:num w:numId="30">
    <w:abstractNumId w:val="32"/>
  </w:num>
  <w:num w:numId="31">
    <w:abstractNumId w:val="26"/>
  </w:num>
  <w:num w:numId="32">
    <w:abstractNumId w:val="37"/>
  </w:num>
  <w:num w:numId="33">
    <w:abstractNumId w:val="0"/>
  </w:num>
  <w:num w:numId="34">
    <w:abstractNumId w:val="9"/>
  </w:num>
  <w:num w:numId="35">
    <w:abstractNumId w:val="40"/>
  </w:num>
  <w:num w:numId="36">
    <w:abstractNumId w:val="21"/>
  </w:num>
  <w:num w:numId="37">
    <w:abstractNumId w:val="31"/>
  </w:num>
  <w:num w:numId="38">
    <w:abstractNumId w:val="13"/>
  </w:num>
  <w:num w:numId="39">
    <w:abstractNumId w:val="28"/>
  </w:num>
  <w:num w:numId="40">
    <w:abstractNumId w:val="41"/>
  </w:num>
  <w:num w:numId="41">
    <w:abstractNumId w:val="2"/>
  </w:num>
  <w:num w:numId="42">
    <w:abstractNumId w:val="25"/>
  </w:num>
  <w:num w:numId="43">
    <w:abstractNumId w:val="20"/>
  </w:num>
  <w:num w:numId="44">
    <w:abstractNumId w:val="6"/>
  </w:num>
  <w:num w:numId="45">
    <w:abstractNumId w:val="43"/>
  </w:num>
  <w:num w:numId="46">
    <w:abstractNumId w:val="42"/>
  </w:num>
  <w:num w:numId="47">
    <w:abstractNumId w:val="14"/>
  </w:num>
  <w:num w:numId="48">
    <w:abstractNumId w:val="3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98"/>
    <w:rsid w:val="00017401"/>
    <w:rsid w:val="0002075D"/>
    <w:rsid w:val="00020881"/>
    <w:rsid w:val="000233B4"/>
    <w:rsid w:val="00024190"/>
    <w:rsid w:val="00024DEB"/>
    <w:rsid w:val="000266A4"/>
    <w:rsid w:val="00033401"/>
    <w:rsid w:val="00047D22"/>
    <w:rsid w:val="000532C9"/>
    <w:rsid w:val="00061010"/>
    <w:rsid w:val="000612AD"/>
    <w:rsid w:val="00061C8C"/>
    <w:rsid w:val="00063126"/>
    <w:rsid w:val="000710D7"/>
    <w:rsid w:val="00076109"/>
    <w:rsid w:val="00096854"/>
    <w:rsid w:val="000A0094"/>
    <w:rsid w:val="000A3176"/>
    <w:rsid w:val="000A3FC6"/>
    <w:rsid w:val="000A5C2B"/>
    <w:rsid w:val="000A5C80"/>
    <w:rsid w:val="000A6D1E"/>
    <w:rsid w:val="000C6B8C"/>
    <w:rsid w:val="000D3E2B"/>
    <w:rsid w:val="000D4F2A"/>
    <w:rsid w:val="000D5178"/>
    <w:rsid w:val="000F3B47"/>
    <w:rsid w:val="000F4AB2"/>
    <w:rsid w:val="000F564B"/>
    <w:rsid w:val="001172A4"/>
    <w:rsid w:val="00130ED6"/>
    <w:rsid w:val="00133417"/>
    <w:rsid w:val="00136868"/>
    <w:rsid w:val="00160265"/>
    <w:rsid w:val="00172364"/>
    <w:rsid w:val="001767C8"/>
    <w:rsid w:val="00182F87"/>
    <w:rsid w:val="00197744"/>
    <w:rsid w:val="001B1F75"/>
    <w:rsid w:val="001B77FB"/>
    <w:rsid w:val="001C0017"/>
    <w:rsid w:val="001C2293"/>
    <w:rsid w:val="001D1F57"/>
    <w:rsid w:val="001D2E9A"/>
    <w:rsid w:val="001E1344"/>
    <w:rsid w:val="001F6FBD"/>
    <w:rsid w:val="002037A7"/>
    <w:rsid w:val="00203C59"/>
    <w:rsid w:val="00203CAD"/>
    <w:rsid w:val="00206F2B"/>
    <w:rsid w:val="00207903"/>
    <w:rsid w:val="002150EA"/>
    <w:rsid w:val="00220714"/>
    <w:rsid w:val="00223605"/>
    <w:rsid w:val="00224442"/>
    <w:rsid w:val="00231442"/>
    <w:rsid w:val="00233200"/>
    <w:rsid w:val="0023488D"/>
    <w:rsid w:val="002400D4"/>
    <w:rsid w:val="00255956"/>
    <w:rsid w:val="002577CE"/>
    <w:rsid w:val="0026388A"/>
    <w:rsid w:val="002703C4"/>
    <w:rsid w:val="0027393B"/>
    <w:rsid w:val="00281EAB"/>
    <w:rsid w:val="00283F3F"/>
    <w:rsid w:val="002866E6"/>
    <w:rsid w:val="0028785A"/>
    <w:rsid w:val="00287BBB"/>
    <w:rsid w:val="002944AB"/>
    <w:rsid w:val="002955DB"/>
    <w:rsid w:val="002B1A9C"/>
    <w:rsid w:val="002C41E8"/>
    <w:rsid w:val="002C751B"/>
    <w:rsid w:val="002C7A5F"/>
    <w:rsid w:val="002D19E6"/>
    <w:rsid w:val="002F267C"/>
    <w:rsid w:val="00307E18"/>
    <w:rsid w:val="00314D01"/>
    <w:rsid w:val="0031753E"/>
    <w:rsid w:val="00320E21"/>
    <w:rsid w:val="003222E0"/>
    <w:rsid w:val="00362CB5"/>
    <w:rsid w:val="003643B1"/>
    <w:rsid w:val="003864D7"/>
    <w:rsid w:val="003942F2"/>
    <w:rsid w:val="003971A2"/>
    <w:rsid w:val="003979A1"/>
    <w:rsid w:val="003A3373"/>
    <w:rsid w:val="003A3512"/>
    <w:rsid w:val="003A4211"/>
    <w:rsid w:val="003A74DC"/>
    <w:rsid w:val="003B31D4"/>
    <w:rsid w:val="003C64E8"/>
    <w:rsid w:val="003E10E9"/>
    <w:rsid w:val="003E1A2A"/>
    <w:rsid w:val="003E4101"/>
    <w:rsid w:val="003F6613"/>
    <w:rsid w:val="003F6952"/>
    <w:rsid w:val="0040479D"/>
    <w:rsid w:val="00421EAA"/>
    <w:rsid w:val="004246F8"/>
    <w:rsid w:val="004371C9"/>
    <w:rsid w:val="0043739A"/>
    <w:rsid w:val="00440C5D"/>
    <w:rsid w:val="0044280B"/>
    <w:rsid w:val="00446938"/>
    <w:rsid w:val="00453CC0"/>
    <w:rsid w:val="00457363"/>
    <w:rsid w:val="0046052F"/>
    <w:rsid w:val="00460913"/>
    <w:rsid w:val="00462560"/>
    <w:rsid w:val="004763A9"/>
    <w:rsid w:val="00494414"/>
    <w:rsid w:val="0049529C"/>
    <w:rsid w:val="004967D3"/>
    <w:rsid w:val="004A39A0"/>
    <w:rsid w:val="004B084C"/>
    <w:rsid w:val="004B436D"/>
    <w:rsid w:val="004B7100"/>
    <w:rsid w:val="004C0128"/>
    <w:rsid w:val="004C7C3F"/>
    <w:rsid w:val="004E5FFF"/>
    <w:rsid w:val="004F37F1"/>
    <w:rsid w:val="005242F2"/>
    <w:rsid w:val="00531AE1"/>
    <w:rsid w:val="005439FE"/>
    <w:rsid w:val="005541B7"/>
    <w:rsid w:val="005577A5"/>
    <w:rsid w:val="0056555E"/>
    <w:rsid w:val="00580F65"/>
    <w:rsid w:val="00583CE7"/>
    <w:rsid w:val="005846AB"/>
    <w:rsid w:val="00587B80"/>
    <w:rsid w:val="0059190C"/>
    <w:rsid w:val="00592FC0"/>
    <w:rsid w:val="00593787"/>
    <w:rsid w:val="00594450"/>
    <w:rsid w:val="005A5C85"/>
    <w:rsid w:val="005A7EDC"/>
    <w:rsid w:val="005D1432"/>
    <w:rsid w:val="005E0592"/>
    <w:rsid w:val="005E0A1D"/>
    <w:rsid w:val="005F6D46"/>
    <w:rsid w:val="006041A4"/>
    <w:rsid w:val="00607CCA"/>
    <w:rsid w:val="00624C53"/>
    <w:rsid w:val="006274C1"/>
    <w:rsid w:val="00631A5B"/>
    <w:rsid w:val="006836F7"/>
    <w:rsid w:val="00684197"/>
    <w:rsid w:val="00687543"/>
    <w:rsid w:val="006877B2"/>
    <w:rsid w:val="00687EE3"/>
    <w:rsid w:val="0069716A"/>
    <w:rsid w:val="006A5484"/>
    <w:rsid w:val="006C1838"/>
    <w:rsid w:val="006C59D9"/>
    <w:rsid w:val="006D717E"/>
    <w:rsid w:val="006E0B84"/>
    <w:rsid w:val="006E261D"/>
    <w:rsid w:val="006E6CB1"/>
    <w:rsid w:val="006F5949"/>
    <w:rsid w:val="00703127"/>
    <w:rsid w:val="00706D4E"/>
    <w:rsid w:val="00711A9D"/>
    <w:rsid w:val="00730890"/>
    <w:rsid w:val="00734997"/>
    <w:rsid w:val="00741389"/>
    <w:rsid w:val="00742868"/>
    <w:rsid w:val="00743619"/>
    <w:rsid w:val="00746B31"/>
    <w:rsid w:val="00753B62"/>
    <w:rsid w:val="00755615"/>
    <w:rsid w:val="00755B66"/>
    <w:rsid w:val="007653B2"/>
    <w:rsid w:val="007724F2"/>
    <w:rsid w:val="007808D8"/>
    <w:rsid w:val="007829E3"/>
    <w:rsid w:val="00785CD7"/>
    <w:rsid w:val="007876DC"/>
    <w:rsid w:val="007936A2"/>
    <w:rsid w:val="007A6B46"/>
    <w:rsid w:val="007B10E5"/>
    <w:rsid w:val="007B2FA9"/>
    <w:rsid w:val="007C444A"/>
    <w:rsid w:val="007D54A8"/>
    <w:rsid w:val="007E3436"/>
    <w:rsid w:val="007E5BC9"/>
    <w:rsid w:val="007E6A89"/>
    <w:rsid w:val="007F28F6"/>
    <w:rsid w:val="007F439E"/>
    <w:rsid w:val="007F495F"/>
    <w:rsid w:val="0080390B"/>
    <w:rsid w:val="00807E09"/>
    <w:rsid w:val="008200FB"/>
    <w:rsid w:val="008445E8"/>
    <w:rsid w:val="00856546"/>
    <w:rsid w:val="00882FCC"/>
    <w:rsid w:val="00894024"/>
    <w:rsid w:val="008C07D0"/>
    <w:rsid w:val="008C0977"/>
    <w:rsid w:val="008C1B43"/>
    <w:rsid w:val="008C1E15"/>
    <w:rsid w:val="008C5097"/>
    <w:rsid w:val="008D2936"/>
    <w:rsid w:val="008E084E"/>
    <w:rsid w:val="008E31D8"/>
    <w:rsid w:val="008E3430"/>
    <w:rsid w:val="008E7BFE"/>
    <w:rsid w:val="008F3EB4"/>
    <w:rsid w:val="0090265B"/>
    <w:rsid w:val="00904C8E"/>
    <w:rsid w:val="00906394"/>
    <w:rsid w:val="00913EC0"/>
    <w:rsid w:val="0091417E"/>
    <w:rsid w:val="00916252"/>
    <w:rsid w:val="00922307"/>
    <w:rsid w:val="009311AF"/>
    <w:rsid w:val="009311C8"/>
    <w:rsid w:val="009345A9"/>
    <w:rsid w:val="00936865"/>
    <w:rsid w:val="009438D6"/>
    <w:rsid w:val="00946E09"/>
    <w:rsid w:val="00952F76"/>
    <w:rsid w:val="00954E9E"/>
    <w:rsid w:val="00965498"/>
    <w:rsid w:val="00980C09"/>
    <w:rsid w:val="009B3CDB"/>
    <w:rsid w:val="009B462D"/>
    <w:rsid w:val="009B6686"/>
    <w:rsid w:val="009D0C3D"/>
    <w:rsid w:val="009D2200"/>
    <w:rsid w:val="009D48B5"/>
    <w:rsid w:val="009E61E1"/>
    <w:rsid w:val="009F2019"/>
    <w:rsid w:val="009F4076"/>
    <w:rsid w:val="009F556A"/>
    <w:rsid w:val="00A024BF"/>
    <w:rsid w:val="00A104D0"/>
    <w:rsid w:val="00A16DF6"/>
    <w:rsid w:val="00A255C6"/>
    <w:rsid w:val="00A33FD6"/>
    <w:rsid w:val="00A52658"/>
    <w:rsid w:val="00A5302D"/>
    <w:rsid w:val="00A61E33"/>
    <w:rsid w:val="00A65B29"/>
    <w:rsid w:val="00A84200"/>
    <w:rsid w:val="00A87D87"/>
    <w:rsid w:val="00A97119"/>
    <w:rsid w:val="00AA24D4"/>
    <w:rsid w:val="00AA355F"/>
    <w:rsid w:val="00AA4C3F"/>
    <w:rsid w:val="00AC203B"/>
    <w:rsid w:val="00AD231C"/>
    <w:rsid w:val="00AD7133"/>
    <w:rsid w:val="00AE1BB0"/>
    <w:rsid w:val="00AE6949"/>
    <w:rsid w:val="00B0039C"/>
    <w:rsid w:val="00B005D3"/>
    <w:rsid w:val="00B00970"/>
    <w:rsid w:val="00B04233"/>
    <w:rsid w:val="00B04620"/>
    <w:rsid w:val="00B07902"/>
    <w:rsid w:val="00B11A37"/>
    <w:rsid w:val="00B121C2"/>
    <w:rsid w:val="00B159CC"/>
    <w:rsid w:val="00B177D5"/>
    <w:rsid w:val="00B22E51"/>
    <w:rsid w:val="00B454AD"/>
    <w:rsid w:val="00B512AB"/>
    <w:rsid w:val="00B51502"/>
    <w:rsid w:val="00B523BB"/>
    <w:rsid w:val="00B61ECC"/>
    <w:rsid w:val="00B65C43"/>
    <w:rsid w:val="00B66C30"/>
    <w:rsid w:val="00B874A4"/>
    <w:rsid w:val="00B95160"/>
    <w:rsid w:val="00B9586E"/>
    <w:rsid w:val="00BA1347"/>
    <w:rsid w:val="00BD271F"/>
    <w:rsid w:val="00BD796D"/>
    <w:rsid w:val="00BE3B37"/>
    <w:rsid w:val="00BE4836"/>
    <w:rsid w:val="00BE4B82"/>
    <w:rsid w:val="00BF7C23"/>
    <w:rsid w:val="00C03D8A"/>
    <w:rsid w:val="00C103FF"/>
    <w:rsid w:val="00C16AA7"/>
    <w:rsid w:val="00C17C5A"/>
    <w:rsid w:val="00C3522C"/>
    <w:rsid w:val="00C37DE8"/>
    <w:rsid w:val="00C404CA"/>
    <w:rsid w:val="00C54659"/>
    <w:rsid w:val="00C645CA"/>
    <w:rsid w:val="00C64DCB"/>
    <w:rsid w:val="00C67FEA"/>
    <w:rsid w:val="00C73D59"/>
    <w:rsid w:val="00C81C4B"/>
    <w:rsid w:val="00C82DB5"/>
    <w:rsid w:val="00C840AA"/>
    <w:rsid w:val="00C90E75"/>
    <w:rsid w:val="00CA0CC8"/>
    <w:rsid w:val="00CA477A"/>
    <w:rsid w:val="00CB4C32"/>
    <w:rsid w:val="00CB754E"/>
    <w:rsid w:val="00CC02DF"/>
    <w:rsid w:val="00CD524F"/>
    <w:rsid w:val="00CD5CA2"/>
    <w:rsid w:val="00CD6A91"/>
    <w:rsid w:val="00CE4AC2"/>
    <w:rsid w:val="00CE4B98"/>
    <w:rsid w:val="00CF2D8F"/>
    <w:rsid w:val="00CF6C3E"/>
    <w:rsid w:val="00D05CE3"/>
    <w:rsid w:val="00D32984"/>
    <w:rsid w:val="00D37962"/>
    <w:rsid w:val="00D41490"/>
    <w:rsid w:val="00D60344"/>
    <w:rsid w:val="00D61771"/>
    <w:rsid w:val="00D62396"/>
    <w:rsid w:val="00D71658"/>
    <w:rsid w:val="00D72A04"/>
    <w:rsid w:val="00D73770"/>
    <w:rsid w:val="00D746A6"/>
    <w:rsid w:val="00D76AA7"/>
    <w:rsid w:val="00D77F13"/>
    <w:rsid w:val="00D80DF2"/>
    <w:rsid w:val="00DA3373"/>
    <w:rsid w:val="00DA4C6C"/>
    <w:rsid w:val="00DB5774"/>
    <w:rsid w:val="00DE51A2"/>
    <w:rsid w:val="00DF1733"/>
    <w:rsid w:val="00DF5CD1"/>
    <w:rsid w:val="00E07A50"/>
    <w:rsid w:val="00E1426B"/>
    <w:rsid w:val="00E15D02"/>
    <w:rsid w:val="00E15E97"/>
    <w:rsid w:val="00E21AA6"/>
    <w:rsid w:val="00E220F9"/>
    <w:rsid w:val="00E34D91"/>
    <w:rsid w:val="00E44E12"/>
    <w:rsid w:val="00E4586F"/>
    <w:rsid w:val="00E47313"/>
    <w:rsid w:val="00E4774E"/>
    <w:rsid w:val="00E51956"/>
    <w:rsid w:val="00E52654"/>
    <w:rsid w:val="00E643DD"/>
    <w:rsid w:val="00E64CDD"/>
    <w:rsid w:val="00E80839"/>
    <w:rsid w:val="00E85F64"/>
    <w:rsid w:val="00E86362"/>
    <w:rsid w:val="00E91D5A"/>
    <w:rsid w:val="00EA1944"/>
    <w:rsid w:val="00EA5AB7"/>
    <w:rsid w:val="00EB2571"/>
    <w:rsid w:val="00EB25AD"/>
    <w:rsid w:val="00EB4641"/>
    <w:rsid w:val="00EC437F"/>
    <w:rsid w:val="00EC4E33"/>
    <w:rsid w:val="00EC616C"/>
    <w:rsid w:val="00EC6871"/>
    <w:rsid w:val="00ED3F5D"/>
    <w:rsid w:val="00ED4EF0"/>
    <w:rsid w:val="00EF56BC"/>
    <w:rsid w:val="00EF7E2D"/>
    <w:rsid w:val="00F02A2D"/>
    <w:rsid w:val="00F20436"/>
    <w:rsid w:val="00F45DF1"/>
    <w:rsid w:val="00F53C4F"/>
    <w:rsid w:val="00F617C9"/>
    <w:rsid w:val="00F668F3"/>
    <w:rsid w:val="00F73065"/>
    <w:rsid w:val="00F73868"/>
    <w:rsid w:val="00F75ED9"/>
    <w:rsid w:val="00F773D0"/>
    <w:rsid w:val="00F77D33"/>
    <w:rsid w:val="00FB1E8D"/>
    <w:rsid w:val="00FB4968"/>
    <w:rsid w:val="00FB61ED"/>
    <w:rsid w:val="00FB6DDB"/>
    <w:rsid w:val="00FC00C4"/>
    <w:rsid w:val="00FC0E71"/>
    <w:rsid w:val="00FC10A1"/>
    <w:rsid w:val="00FC7C60"/>
    <w:rsid w:val="00FD6C6E"/>
    <w:rsid w:val="00FD7287"/>
    <w:rsid w:val="00FE69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5615"/>
  <w15:chartTrackingRefBased/>
  <w15:docId w15:val="{66EF8537-B39F-4721-832F-7E6E9B4C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024BF"/>
  </w:style>
  <w:style w:type="paragraph" w:styleId="Heading1">
    <w:name w:val="heading 1"/>
    <w:basedOn w:val="Normal"/>
    <w:next w:val="Normal"/>
    <w:link w:val="Heading1Char"/>
    <w:uiPriority w:val="9"/>
    <w:qFormat/>
    <w:rsid w:val="003A4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220714"/>
    <w:pPr>
      <w:keepNext/>
      <w:keepLines/>
      <w:numPr>
        <w:numId w:val="2"/>
      </w:numPr>
      <w:spacing w:before="40" w:after="0"/>
      <w:ind w:hanging="36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semiHidden/>
    <w:unhideWhenUsed/>
    <w:qFormat/>
    <w:rsid w:val="002944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714"/>
    <w:rPr>
      <w:rFonts w:asciiTheme="majorHAnsi" w:eastAsiaTheme="majorEastAsia" w:hAnsiTheme="majorHAnsi" w:cstheme="majorBidi"/>
      <w:sz w:val="28"/>
      <w:szCs w:val="26"/>
    </w:rPr>
  </w:style>
  <w:style w:type="paragraph" w:styleId="ListParagraph">
    <w:name w:val="List Paragraph"/>
    <w:basedOn w:val="Normal"/>
    <w:uiPriority w:val="34"/>
    <w:qFormat/>
    <w:rsid w:val="001D1F57"/>
    <w:pPr>
      <w:ind w:left="720"/>
      <w:contextualSpacing/>
    </w:pPr>
  </w:style>
  <w:style w:type="table" w:styleId="TableGrid">
    <w:name w:val="Table Grid"/>
    <w:basedOn w:val="TableNormal"/>
    <w:uiPriority w:val="39"/>
    <w:rsid w:val="00E07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543"/>
    <w:rPr>
      <w:color w:val="0563C1" w:themeColor="hyperlink"/>
      <w:u w:val="single"/>
    </w:rPr>
  </w:style>
  <w:style w:type="paragraph" w:styleId="BalloonText">
    <w:name w:val="Balloon Text"/>
    <w:basedOn w:val="Normal"/>
    <w:link w:val="BalloonTextChar"/>
    <w:uiPriority w:val="99"/>
    <w:semiHidden/>
    <w:unhideWhenUsed/>
    <w:rsid w:val="00061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2AD"/>
    <w:rPr>
      <w:rFonts w:ascii="Segoe UI" w:hAnsi="Segoe UI" w:cs="Segoe UI"/>
      <w:sz w:val="18"/>
      <w:szCs w:val="18"/>
    </w:rPr>
  </w:style>
  <w:style w:type="character" w:customStyle="1" w:styleId="meanapigg">
    <w:name w:val="meanapigg"/>
    <w:basedOn w:val="DefaultParagraphFont"/>
    <w:rsid w:val="008C0977"/>
    <w:rPr>
      <w:rFonts w:ascii="Arial" w:hAnsi="Arial" w:cs="Arial" w:hint="default"/>
    </w:rPr>
  </w:style>
  <w:style w:type="character" w:customStyle="1" w:styleId="mean1">
    <w:name w:val="mean1"/>
    <w:basedOn w:val="DefaultParagraphFont"/>
    <w:rsid w:val="00F773D0"/>
    <w:rPr>
      <w:color w:val="333333"/>
      <w:sz w:val="18"/>
      <w:szCs w:val="18"/>
    </w:rPr>
  </w:style>
  <w:style w:type="paragraph" w:styleId="Header">
    <w:name w:val="header"/>
    <w:basedOn w:val="Normal"/>
    <w:link w:val="HeaderChar"/>
    <w:uiPriority w:val="99"/>
    <w:unhideWhenUsed/>
    <w:rsid w:val="00281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EAB"/>
  </w:style>
  <w:style w:type="paragraph" w:styleId="Footer">
    <w:name w:val="footer"/>
    <w:basedOn w:val="Normal"/>
    <w:link w:val="FooterChar"/>
    <w:uiPriority w:val="99"/>
    <w:unhideWhenUsed/>
    <w:rsid w:val="00281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EAB"/>
  </w:style>
  <w:style w:type="character" w:customStyle="1" w:styleId="Heading1Char">
    <w:name w:val="Heading 1 Char"/>
    <w:basedOn w:val="DefaultParagraphFont"/>
    <w:link w:val="Heading1"/>
    <w:uiPriority w:val="9"/>
    <w:rsid w:val="003A421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4211"/>
    <w:pPr>
      <w:outlineLvl w:val="9"/>
    </w:pPr>
    <w:rPr>
      <w:lang w:val="en-US"/>
    </w:rPr>
  </w:style>
  <w:style w:type="paragraph" w:styleId="TOC1">
    <w:name w:val="toc 1"/>
    <w:basedOn w:val="Normal"/>
    <w:next w:val="Normal"/>
    <w:autoRedefine/>
    <w:uiPriority w:val="39"/>
    <w:unhideWhenUsed/>
    <w:rsid w:val="003A4211"/>
    <w:pPr>
      <w:spacing w:after="100"/>
    </w:pPr>
  </w:style>
  <w:style w:type="paragraph" w:styleId="TOC2">
    <w:name w:val="toc 2"/>
    <w:basedOn w:val="Normal"/>
    <w:next w:val="Normal"/>
    <w:autoRedefine/>
    <w:uiPriority w:val="39"/>
    <w:unhideWhenUsed/>
    <w:rsid w:val="003A4211"/>
    <w:pPr>
      <w:spacing w:after="100"/>
      <w:ind w:left="220"/>
    </w:pPr>
  </w:style>
  <w:style w:type="paragraph" w:styleId="TOC3">
    <w:name w:val="toc 3"/>
    <w:basedOn w:val="Normal"/>
    <w:next w:val="Normal"/>
    <w:autoRedefine/>
    <w:uiPriority w:val="39"/>
    <w:unhideWhenUsed/>
    <w:rsid w:val="00587B80"/>
    <w:pPr>
      <w:tabs>
        <w:tab w:val="left" w:pos="1100"/>
        <w:tab w:val="right" w:leader="dot" w:pos="9061"/>
      </w:tabs>
      <w:spacing w:after="100" w:line="480" w:lineRule="auto"/>
      <w:ind w:left="440"/>
    </w:pPr>
  </w:style>
  <w:style w:type="paragraph" w:styleId="Caption">
    <w:name w:val="caption"/>
    <w:basedOn w:val="Normal"/>
    <w:next w:val="Normal"/>
    <w:uiPriority w:val="35"/>
    <w:unhideWhenUsed/>
    <w:qFormat/>
    <w:rsid w:val="00D6034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66C30"/>
    <w:rPr>
      <w:sz w:val="16"/>
      <w:szCs w:val="16"/>
    </w:rPr>
  </w:style>
  <w:style w:type="paragraph" w:styleId="CommentText">
    <w:name w:val="annotation text"/>
    <w:basedOn w:val="Normal"/>
    <w:link w:val="CommentTextChar"/>
    <w:uiPriority w:val="99"/>
    <w:semiHidden/>
    <w:unhideWhenUsed/>
    <w:rsid w:val="00B66C30"/>
    <w:pPr>
      <w:spacing w:line="240" w:lineRule="auto"/>
    </w:pPr>
    <w:rPr>
      <w:sz w:val="20"/>
      <w:szCs w:val="20"/>
    </w:rPr>
  </w:style>
  <w:style w:type="character" w:customStyle="1" w:styleId="CommentTextChar">
    <w:name w:val="Comment Text Char"/>
    <w:basedOn w:val="DefaultParagraphFont"/>
    <w:link w:val="CommentText"/>
    <w:uiPriority w:val="99"/>
    <w:semiHidden/>
    <w:rsid w:val="00B66C30"/>
    <w:rPr>
      <w:sz w:val="20"/>
      <w:szCs w:val="20"/>
    </w:rPr>
  </w:style>
  <w:style w:type="paragraph" w:styleId="CommentSubject">
    <w:name w:val="annotation subject"/>
    <w:basedOn w:val="CommentText"/>
    <w:next w:val="CommentText"/>
    <w:link w:val="CommentSubjectChar"/>
    <w:uiPriority w:val="99"/>
    <w:semiHidden/>
    <w:unhideWhenUsed/>
    <w:rsid w:val="00B66C30"/>
    <w:rPr>
      <w:b/>
      <w:bCs/>
    </w:rPr>
  </w:style>
  <w:style w:type="character" w:customStyle="1" w:styleId="CommentSubjectChar">
    <w:name w:val="Comment Subject Char"/>
    <w:basedOn w:val="CommentTextChar"/>
    <w:link w:val="CommentSubject"/>
    <w:uiPriority w:val="99"/>
    <w:semiHidden/>
    <w:rsid w:val="00B66C30"/>
    <w:rPr>
      <w:b/>
      <w:bCs/>
      <w:sz w:val="20"/>
      <w:szCs w:val="20"/>
    </w:rPr>
  </w:style>
  <w:style w:type="character" w:customStyle="1" w:styleId="fontstyle01">
    <w:name w:val="fontstyle01"/>
    <w:basedOn w:val="DefaultParagraphFont"/>
    <w:rsid w:val="00A104D0"/>
    <w:rPr>
      <w:rFonts w:ascii="Times-Roman" w:hAnsi="Times-Roman" w:hint="default"/>
      <w:b w:val="0"/>
      <w:bCs w:val="0"/>
      <w:i w:val="0"/>
      <w:iCs w:val="0"/>
      <w:color w:val="000000"/>
      <w:sz w:val="26"/>
      <w:szCs w:val="26"/>
    </w:rPr>
  </w:style>
  <w:style w:type="character" w:customStyle="1" w:styleId="fontstyle21">
    <w:name w:val="fontstyle21"/>
    <w:basedOn w:val="DefaultParagraphFont"/>
    <w:rsid w:val="00580F65"/>
    <w:rPr>
      <w:rFonts w:ascii="TimesNewRomanPS-ItalicMT" w:hAnsi="TimesNewRomanPS-ItalicMT" w:hint="default"/>
      <w:b w:val="0"/>
      <w:bCs w:val="0"/>
      <w:i/>
      <w:iCs/>
      <w:color w:val="000000"/>
      <w:sz w:val="26"/>
      <w:szCs w:val="26"/>
    </w:rPr>
  </w:style>
  <w:style w:type="character" w:customStyle="1" w:styleId="Heading3Char">
    <w:name w:val="Heading 3 Char"/>
    <w:basedOn w:val="DefaultParagraphFont"/>
    <w:link w:val="Heading3"/>
    <w:uiPriority w:val="9"/>
    <w:semiHidden/>
    <w:rsid w:val="002944AB"/>
    <w:rPr>
      <w:rFonts w:asciiTheme="majorHAnsi" w:eastAsiaTheme="majorEastAsia" w:hAnsiTheme="majorHAnsi" w:cstheme="majorBidi"/>
      <w:color w:val="1F4D78" w:themeColor="accent1" w:themeShade="7F"/>
      <w:sz w:val="24"/>
      <w:szCs w:val="24"/>
    </w:rPr>
  </w:style>
  <w:style w:type="character" w:styleId="SubtleEmphasis">
    <w:name w:val="Subtle Emphasis"/>
    <w:basedOn w:val="DefaultParagraphFont"/>
    <w:uiPriority w:val="19"/>
    <w:qFormat/>
    <w:rsid w:val="000C6B8C"/>
    <w:rPr>
      <w:i/>
      <w:iCs/>
      <w:color w:val="404040" w:themeColor="text1" w:themeTint="BF"/>
    </w:rPr>
  </w:style>
  <w:style w:type="paragraph" w:styleId="NormalWeb">
    <w:name w:val="Normal (Web)"/>
    <w:basedOn w:val="Normal"/>
    <w:uiPriority w:val="99"/>
    <w:semiHidden/>
    <w:unhideWhenUsed/>
    <w:rsid w:val="00BF7C23"/>
    <w:pPr>
      <w:spacing w:before="100" w:beforeAutospacing="1" w:after="100" w:afterAutospacing="1" w:line="240" w:lineRule="auto"/>
    </w:pPr>
    <w:rPr>
      <w:rFonts w:ascii="Times New Roman" w:eastAsiaTheme="minorEastAsia" w:hAnsi="Times New Roman" w:cs="Times New Roman"/>
      <w:sz w:val="24"/>
      <w:szCs w:val="24"/>
      <w:lang w:eastAsia="vi-VN"/>
    </w:rPr>
  </w:style>
  <w:style w:type="paragraph" w:styleId="BodyText">
    <w:name w:val="Body Text"/>
    <w:basedOn w:val="Normal"/>
    <w:link w:val="BodyTextChar"/>
    <w:uiPriority w:val="1"/>
    <w:qFormat/>
    <w:rsid w:val="003643B1"/>
    <w:pPr>
      <w:widowControl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3643B1"/>
    <w:rPr>
      <w:rFonts w:ascii="Times New Roman" w:eastAsia="Times New Roman" w:hAnsi="Times New Roman" w:cs="Times New Roman"/>
      <w:sz w:val="26"/>
      <w:szCs w:val="26"/>
      <w:lang w:val="en-US"/>
    </w:rPr>
  </w:style>
  <w:style w:type="paragraph" w:customStyle="1" w:styleId="TableParagraph">
    <w:name w:val="Table Paragraph"/>
    <w:basedOn w:val="Normal"/>
    <w:uiPriority w:val="1"/>
    <w:qFormat/>
    <w:rsid w:val="003643B1"/>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456">
      <w:bodyDiv w:val="1"/>
      <w:marLeft w:val="0"/>
      <w:marRight w:val="0"/>
      <w:marTop w:val="0"/>
      <w:marBottom w:val="0"/>
      <w:divBdr>
        <w:top w:val="none" w:sz="0" w:space="0" w:color="auto"/>
        <w:left w:val="none" w:sz="0" w:space="0" w:color="auto"/>
        <w:bottom w:val="none" w:sz="0" w:space="0" w:color="auto"/>
        <w:right w:val="none" w:sz="0" w:space="0" w:color="auto"/>
      </w:divBdr>
      <w:divsChild>
        <w:div w:id="857623908">
          <w:marLeft w:val="0"/>
          <w:marRight w:val="0"/>
          <w:marTop w:val="0"/>
          <w:marBottom w:val="0"/>
          <w:divBdr>
            <w:top w:val="none" w:sz="0" w:space="0" w:color="auto"/>
            <w:left w:val="none" w:sz="0" w:space="0" w:color="auto"/>
            <w:bottom w:val="single" w:sz="2" w:space="13" w:color="000000"/>
            <w:right w:val="none" w:sz="0" w:space="0" w:color="auto"/>
          </w:divBdr>
          <w:divsChild>
            <w:div w:id="1907185782">
              <w:marLeft w:val="0"/>
              <w:marRight w:val="0"/>
              <w:marTop w:val="75"/>
              <w:marBottom w:val="75"/>
              <w:divBdr>
                <w:top w:val="none" w:sz="0" w:space="0" w:color="auto"/>
                <w:left w:val="none" w:sz="0" w:space="0" w:color="auto"/>
                <w:bottom w:val="none" w:sz="0" w:space="0" w:color="auto"/>
                <w:right w:val="none" w:sz="0" w:space="0" w:color="auto"/>
              </w:divBdr>
            </w:div>
            <w:div w:id="101411586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15756324">
      <w:bodyDiv w:val="1"/>
      <w:marLeft w:val="0"/>
      <w:marRight w:val="0"/>
      <w:marTop w:val="0"/>
      <w:marBottom w:val="0"/>
      <w:divBdr>
        <w:top w:val="none" w:sz="0" w:space="0" w:color="auto"/>
        <w:left w:val="none" w:sz="0" w:space="0" w:color="auto"/>
        <w:bottom w:val="none" w:sz="0" w:space="0" w:color="auto"/>
        <w:right w:val="none" w:sz="0" w:space="0" w:color="auto"/>
      </w:divBdr>
    </w:div>
    <w:div w:id="187908991">
      <w:bodyDiv w:val="1"/>
      <w:marLeft w:val="0"/>
      <w:marRight w:val="0"/>
      <w:marTop w:val="0"/>
      <w:marBottom w:val="0"/>
      <w:divBdr>
        <w:top w:val="none" w:sz="0" w:space="0" w:color="auto"/>
        <w:left w:val="none" w:sz="0" w:space="0" w:color="auto"/>
        <w:bottom w:val="none" w:sz="0" w:space="0" w:color="auto"/>
        <w:right w:val="none" w:sz="0" w:space="0" w:color="auto"/>
      </w:divBdr>
    </w:div>
    <w:div w:id="200948140">
      <w:bodyDiv w:val="1"/>
      <w:marLeft w:val="0"/>
      <w:marRight w:val="0"/>
      <w:marTop w:val="0"/>
      <w:marBottom w:val="0"/>
      <w:divBdr>
        <w:top w:val="none" w:sz="0" w:space="0" w:color="auto"/>
        <w:left w:val="none" w:sz="0" w:space="0" w:color="auto"/>
        <w:bottom w:val="none" w:sz="0" w:space="0" w:color="auto"/>
        <w:right w:val="none" w:sz="0" w:space="0" w:color="auto"/>
      </w:divBdr>
    </w:div>
    <w:div w:id="438184711">
      <w:bodyDiv w:val="1"/>
      <w:marLeft w:val="0"/>
      <w:marRight w:val="0"/>
      <w:marTop w:val="0"/>
      <w:marBottom w:val="0"/>
      <w:divBdr>
        <w:top w:val="none" w:sz="0" w:space="0" w:color="auto"/>
        <w:left w:val="none" w:sz="0" w:space="0" w:color="auto"/>
        <w:bottom w:val="none" w:sz="0" w:space="0" w:color="auto"/>
        <w:right w:val="none" w:sz="0" w:space="0" w:color="auto"/>
      </w:divBdr>
    </w:div>
    <w:div w:id="478575318">
      <w:bodyDiv w:val="1"/>
      <w:marLeft w:val="0"/>
      <w:marRight w:val="0"/>
      <w:marTop w:val="0"/>
      <w:marBottom w:val="0"/>
      <w:divBdr>
        <w:top w:val="none" w:sz="0" w:space="0" w:color="auto"/>
        <w:left w:val="none" w:sz="0" w:space="0" w:color="auto"/>
        <w:bottom w:val="none" w:sz="0" w:space="0" w:color="auto"/>
        <w:right w:val="none" w:sz="0" w:space="0" w:color="auto"/>
      </w:divBdr>
    </w:div>
    <w:div w:id="698818384">
      <w:bodyDiv w:val="1"/>
      <w:marLeft w:val="0"/>
      <w:marRight w:val="0"/>
      <w:marTop w:val="0"/>
      <w:marBottom w:val="0"/>
      <w:divBdr>
        <w:top w:val="none" w:sz="0" w:space="0" w:color="auto"/>
        <w:left w:val="none" w:sz="0" w:space="0" w:color="auto"/>
        <w:bottom w:val="none" w:sz="0" w:space="0" w:color="auto"/>
        <w:right w:val="none" w:sz="0" w:space="0" w:color="auto"/>
      </w:divBdr>
    </w:div>
    <w:div w:id="725108651">
      <w:bodyDiv w:val="1"/>
      <w:marLeft w:val="0"/>
      <w:marRight w:val="0"/>
      <w:marTop w:val="0"/>
      <w:marBottom w:val="0"/>
      <w:divBdr>
        <w:top w:val="none" w:sz="0" w:space="0" w:color="auto"/>
        <w:left w:val="none" w:sz="0" w:space="0" w:color="auto"/>
        <w:bottom w:val="none" w:sz="0" w:space="0" w:color="auto"/>
        <w:right w:val="none" w:sz="0" w:space="0" w:color="auto"/>
      </w:divBdr>
    </w:div>
    <w:div w:id="812988055">
      <w:bodyDiv w:val="1"/>
      <w:marLeft w:val="0"/>
      <w:marRight w:val="0"/>
      <w:marTop w:val="0"/>
      <w:marBottom w:val="0"/>
      <w:divBdr>
        <w:top w:val="none" w:sz="0" w:space="0" w:color="auto"/>
        <w:left w:val="none" w:sz="0" w:space="0" w:color="auto"/>
        <w:bottom w:val="none" w:sz="0" w:space="0" w:color="auto"/>
        <w:right w:val="none" w:sz="0" w:space="0" w:color="auto"/>
      </w:divBdr>
    </w:div>
    <w:div w:id="880437826">
      <w:bodyDiv w:val="1"/>
      <w:marLeft w:val="0"/>
      <w:marRight w:val="0"/>
      <w:marTop w:val="0"/>
      <w:marBottom w:val="0"/>
      <w:divBdr>
        <w:top w:val="none" w:sz="0" w:space="0" w:color="auto"/>
        <w:left w:val="none" w:sz="0" w:space="0" w:color="auto"/>
        <w:bottom w:val="none" w:sz="0" w:space="0" w:color="auto"/>
        <w:right w:val="none" w:sz="0" w:space="0" w:color="auto"/>
      </w:divBdr>
    </w:div>
    <w:div w:id="886264208">
      <w:bodyDiv w:val="1"/>
      <w:marLeft w:val="0"/>
      <w:marRight w:val="0"/>
      <w:marTop w:val="0"/>
      <w:marBottom w:val="0"/>
      <w:divBdr>
        <w:top w:val="none" w:sz="0" w:space="0" w:color="auto"/>
        <w:left w:val="none" w:sz="0" w:space="0" w:color="auto"/>
        <w:bottom w:val="none" w:sz="0" w:space="0" w:color="auto"/>
        <w:right w:val="none" w:sz="0" w:space="0" w:color="auto"/>
      </w:divBdr>
    </w:div>
    <w:div w:id="1043865016">
      <w:bodyDiv w:val="1"/>
      <w:marLeft w:val="0"/>
      <w:marRight w:val="0"/>
      <w:marTop w:val="0"/>
      <w:marBottom w:val="0"/>
      <w:divBdr>
        <w:top w:val="none" w:sz="0" w:space="0" w:color="auto"/>
        <w:left w:val="none" w:sz="0" w:space="0" w:color="auto"/>
        <w:bottom w:val="none" w:sz="0" w:space="0" w:color="auto"/>
        <w:right w:val="none" w:sz="0" w:space="0" w:color="auto"/>
      </w:divBdr>
      <w:divsChild>
        <w:div w:id="830175856">
          <w:marLeft w:val="0"/>
          <w:marRight w:val="0"/>
          <w:marTop w:val="0"/>
          <w:marBottom w:val="0"/>
          <w:divBdr>
            <w:top w:val="none" w:sz="0" w:space="0" w:color="auto"/>
            <w:left w:val="none" w:sz="0" w:space="0" w:color="auto"/>
            <w:bottom w:val="single" w:sz="2" w:space="13" w:color="000000"/>
            <w:right w:val="none" w:sz="0" w:space="0" w:color="auto"/>
          </w:divBdr>
          <w:divsChild>
            <w:div w:id="1465348823">
              <w:marLeft w:val="0"/>
              <w:marRight w:val="0"/>
              <w:marTop w:val="75"/>
              <w:marBottom w:val="75"/>
              <w:divBdr>
                <w:top w:val="none" w:sz="0" w:space="0" w:color="auto"/>
                <w:left w:val="none" w:sz="0" w:space="0" w:color="auto"/>
                <w:bottom w:val="none" w:sz="0" w:space="0" w:color="auto"/>
                <w:right w:val="none" w:sz="0" w:space="0" w:color="auto"/>
              </w:divBdr>
            </w:div>
            <w:div w:id="158082585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076822178">
      <w:bodyDiv w:val="1"/>
      <w:marLeft w:val="0"/>
      <w:marRight w:val="0"/>
      <w:marTop w:val="0"/>
      <w:marBottom w:val="0"/>
      <w:divBdr>
        <w:top w:val="none" w:sz="0" w:space="0" w:color="auto"/>
        <w:left w:val="none" w:sz="0" w:space="0" w:color="auto"/>
        <w:bottom w:val="none" w:sz="0" w:space="0" w:color="auto"/>
        <w:right w:val="none" w:sz="0" w:space="0" w:color="auto"/>
      </w:divBdr>
    </w:div>
    <w:div w:id="1077240678">
      <w:bodyDiv w:val="1"/>
      <w:marLeft w:val="0"/>
      <w:marRight w:val="0"/>
      <w:marTop w:val="0"/>
      <w:marBottom w:val="0"/>
      <w:divBdr>
        <w:top w:val="none" w:sz="0" w:space="0" w:color="auto"/>
        <w:left w:val="none" w:sz="0" w:space="0" w:color="auto"/>
        <w:bottom w:val="none" w:sz="0" w:space="0" w:color="auto"/>
        <w:right w:val="none" w:sz="0" w:space="0" w:color="auto"/>
      </w:divBdr>
    </w:div>
    <w:div w:id="1155798933">
      <w:bodyDiv w:val="1"/>
      <w:marLeft w:val="0"/>
      <w:marRight w:val="0"/>
      <w:marTop w:val="0"/>
      <w:marBottom w:val="0"/>
      <w:divBdr>
        <w:top w:val="none" w:sz="0" w:space="0" w:color="auto"/>
        <w:left w:val="none" w:sz="0" w:space="0" w:color="auto"/>
        <w:bottom w:val="none" w:sz="0" w:space="0" w:color="auto"/>
        <w:right w:val="none" w:sz="0" w:space="0" w:color="auto"/>
      </w:divBdr>
    </w:div>
    <w:div w:id="1206600573">
      <w:bodyDiv w:val="1"/>
      <w:marLeft w:val="0"/>
      <w:marRight w:val="0"/>
      <w:marTop w:val="0"/>
      <w:marBottom w:val="0"/>
      <w:divBdr>
        <w:top w:val="none" w:sz="0" w:space="0" w:color="auto"/>
        <w:left w:val="none" w:sz="0" w:space="0" w:color="auto"/>
        <w:bottom w:val="none" w:sz="0" w:space="0" w:color="auto"/>
        <w:right w:val="none" w:sz="0" w:space="0" w:color="auto"/>
      </w:divBdr>
    </w:div>
    <w:div w:id="1318148414">
      <w:bodyDiv w:val="1"/>
      <w:marLeft w:val="0"/>
      <w:marRight w:val="0"/>
      <w:marTop w:val="0"/>
      <w:marBottom w:val="0"/>
      <w:divBdr>
        <w:top w:val="none" w:sz="0" w:space="0" w:color="auto"/>
        <w:left w:val="none" w:sz="0" w:space="0" w:color="auto"/>
        <w:bottom w:val="none" w:sz="0" w:space="0" w:color="auto"/>
        <w:right w:val="none" w:sz="0" w:space="0" w:color="auto"/>
      </w:divBdr>
    </w:div>
    <w:div w:id="1347096218">
      <w:bodyDiv w:val="1"/>
      <w:marLeft w:val="0"/>
      <w:marRight w:val="0"/>
      <w:marTop w:val="0"/>
      <w:marBottom w:val="0"/>
      <w:divBdr>
        <w:top w:val="none" w:sz="0" w:space="0" w:color="auto"/>
        <w:left w:val="none" w:sz="0" w:space="0" w:color="auto"/>
        <w:bottom w:val="none" w:sz="0" w:space="0" w:color="auto"/>
        <w:right w:val="none" w:sz="0" w:space="0" w:color="auto"/>
      </w:divBdr>
      <w:divsChild>
        <w:div w:id="703555611">
          <w:marLeft w:val="0"/>
          <w:marRight w:val="0"/>
          <w:marTop w:val="300"/>
          <w:marBottom w:val="150"/>
          <w:divBdr>
            <w:top w:val="none" w:sz="0" w:space="0" w:color="auto"/>
            <w:left w:val="none" w:sz="0" w:space="0" w:color="auto"/>
            <w:bottom w:val="none" w:sz="0" w:space="0" w:color="auto"/>
            <w:right w:val="none" w:sz="0" w:space="0" w:color="auto"/>
          </w:divBdr>
        </w:div>
        <w:div w:id="1898512966">
          <w:marLeft w:val="0"/>
          <w:marRight w:val="0"/>
          <w:marTop w:val="300"/>
          <w:marBottom w:val="150"/>
          <w:divBdr>
            <w:top w:val="none" w:sz="0" w:space="0" w:color="auto"/>
            <w:left w:val="none" w:sz="0" w:space="0" w:color="auto"/>
            <w:bottom w:val="none" w:sz="0" w:space="0" w:color="auto"/>
            <w:right w:val="none" w:sz="0" w:space="0" w:color="auto"/>
          </w:divBdr>
        </w:div>
        <w:div w:id="806124992">
          <w:marLeft w:val="0"/>
          <w:marRight w:val="0"/>
          <w:marTop w:val="300"/>
          <w:marBottom w:val="150"/>
          <w:divBdr>
            <w:top w:val="none" w:sz="0" w:space="0" w:color="auto"/>
            <w:left w:val="none" w:sz="0" w:space="0" w:color="auto"/>
            <w:bottom w:val="none" w:sz="0" w:space="0" w:color="auto"/>
            <w:right w:val="none" w:sz="0" w:space="0" w:color="auto"/>
          </w:divBdr>
        </w:div>
        <w:div w:id="1583484344">
          <w:marLeft w:val="0"/>
          <w:marRight w:val="0"/>
          <w:marTop w:val="300"/>
          <w:marBottom w:val="150"/>
          <w:divBdr>
            <w:top w:val="none" w:sz="0" w:space="0" w:color="auto"/>
            <w:left w:val="none" w:sz="0" w:space="0" w:color="auto"/>
            <w:bottom w:val="none" w:sz="0" w:space="0" w:color="auto"/>
            <w:right w:val="none" w:sz="0" w:space="0" w:color="auto"/>
          </w:divBdr>
        </w:div>
      </w:divsChild>
    </w:div>
    <w:div w:id="1364667180">
      <w:bodyDiv w:val="1"/>
      <w:marLeft w:val="0"/>
      <w:marRight w:val="0"/>
      <w:marTop w:val="0"/>
      <w:marBottom w:val="0"/>
      <w:divBdr>
        <w:top w:val="none" w:sz="0" w:space="0" w:color="auto"/>
        <w:left w:val="none" w:sz="0" w:space="0" w:color="auto"/>
        <w:bottom w:val="none" w:sz="0" w:space="0" w:color="auto"/>
        <w:right w:val="none" w:sz="0" w:space="0" w:color="auto"/>
      </w:divBdr>
    </w:div>
    <w:div w:id="1386872982">
      <w:bodyDiv w:val="1"/>
      <w:marLeft w:val="0"/>
      <w:marRight w:val="0"/>
      <w:marTop w:val="0"/>
      <w:marBottom w:val="0"/>
      <w:divBdr>
        <w:top w:val="none" w:sz="0" w:space="0" w:color="auto"/>
        <w:left w:val="none" w:sz="0" w:space="0" w:color="auto"/>
        <w:bottom w:val="none" w:sz="0" w:space="0" w:color="auto"/>
        <w:right w:val="none" w:sz="0" w:space="0" w:color="auto"/>
      </w:divBdr>
    </w:div>
    <w:div w:id="1482623260">
      <w:bodyDiv w:val="1"/>
      <w:marLeft w:val="0"/>
      <w:marRight w:val="0"/>
      <w:marTop w:val="0"/>
      <w:marBottom w:val="0"/>
      <w:divBdr>
        <w:top w:val="none" w:sz="0" w:space="0" w:color="auto"/>
        <w:left w:val="none" w:sz="0" w:space="0" w:color="auto"/>
        <w:bottom w:val="none" w:sz="0" w:space="0" w:color="auto"/>
        <w:right w:val="none" w:sz="0" w:space="0" w:color="auto"/>
      </w:divBdr>
    </w:div>
    <w:div w:id="1494908750">
      <w:bodyDiv w:val="1"/>
      <w:marLeft w:val="0"/>
      <w:marRight w:val="0"/>
      <w:marTop w:val="0"/>
      <w:marBottom w:val="0"/>
      <w:divBdr>
        <w:top w:val="none" w:sz="0" w:space="0" w:color="auto"/>
        <w:left w:val="none" w:sz="0" w:space="0" w:color="auto"/>
        <w:bottom w:val="none" w:sz="0" w:space="0" w:color="auto"/>
        <w:right w:val="none" w:sz="0" w:space="0" w:color="auto"/>
      </w:divBdr>
    </w:div>
    <w:div w:id="1518696320">
      <w:bodyDiv w:val="1"/>
      <w:marLeft w:val="0"/>
      <w:marRight w:val="0"/>
      <w:marTop w:val="0"/>
      <w:marBottom w:val="0"/>
      <w:divBdr>
        <w:top w:val="none" w:sz="0" w:space="0" w:color="auto"/>
        <w:left w:val="none" w:sz="0" w:space="0" w:color="auto"/>
        <w:bottom w:val="none" w:sz="0" w:space="0" w:color="auto"/>
        <w:right w:val="none" w:sz="0" w:space="0" w:color="auto"/>
      </w:divBdr>
    </w:div>
    <w:div w:id="1530332626">
      <w:bodyDiv w:val="1"/>
      <w:marLeft w:val="0"/>
      <w:marRight w:val="0"/>
      <w:marTop w:val="0"/>
      <w:marBottom w:val="0"/>
      <w:divBdr>
        <w:top w:val="none" w:sz="0" w:space="0" w:color="auto"/>
        <w:left w:val="none" w:sz="0" w:space="0" w:color="auto"/>
        <w:bottom w:val="none" w:sz="0" w:space="0" w:color="auto"/>
        <w:right w:val="none" w:sz="0" w:space="0" w:color="auto"/>
      </w:divBdr>
    </w:div>
    <w:div w:id="1576548392">
      <w:bodyDiv w:val="1"/>
      <w:marLeft w:val="0"/>
      <w:marRight w:val="0"/>
      <w:marTop w:val="0"/>
      <w:marBottom w:val="0"/>
      <w:divBdr>
        <w:top w:val="none" w:sz="0" w:space="0" w:color="auto"/>
        <w:left w:val="none" w:sz="0" w:space="0" w:color="auto"/>
        <w:bottom w:val="none" w:sz="0" w:space="0" w:color="auto"/>
        <w:right w:val="none" w:sz="0" w:space="0" w:color="auto"/>
      </w:divBdr>
    </w:div>
    <w:div w:id="1610967329">
      <w:bodyDiv w:val="1"/>
      <w:marLeft w:val="0"/>
      <w:marRight w:val="0"/>
      <w:marTop w:val="0"/>
      <w:marBottom w:val="0"/>
      <w:divBdr>
        <w:top w:val="none" w:sz="0" w:space="0" w:color="auto"/>
        <w:left w:val="none" w:sz="0" w:space="0" w:color="auto"/>
        <w:bottom w:val="none" w:sz="0" w:space="0" w:color="auto"/>
        <w:right w:val="none" w:sz="0" w:space="0" w:color="auto"/>
      </w:divBdr>
    </w:div>
    <w:div w:id="1620257599">
      <w:bodyDiv w:val="1"/>
      <w:marLeft w:val="0"/>
      <w:marRight w:val="0"/>
      <w:marTop w:val="0"/>
      <w:marBottom w:val="0"/>
      <w:divBdr>
        <w:top w:val="none" w:sz="0" w:space="0" w:color="auto"/>
        <w:left w:val="none" w:sz="0" w:space="0" w:color="auto"/>
        <w:bottom w:val="none" w:sz="0" w:space="0" w:color="auto"/>
        <w:right w:val="none" w:sz="0" w:space="0" w:color="auto"/>
      </w:divBdr>
    </w:div>
    <w:div w:id="1651784393">
      <w:bodyDiv w:val="1"/>
      <w:marLeft w:val="0"/>
      <w:marRight w:val="0"/>
      <w:marTop w:val="0"/>
      <w:marBottom w:val="0"/>
      <w:divBdr>
        <w:top w:val="none" w:sz="0" w:space="0" w:color="auto"/>
        <w:left w:val="none" w:sz="0" w:space="0" w:color="auto"/>
        <w:bottom w:val="none" w:sz="0" w:space="0" w:color="auto"/>
        <w:right w:val="none" w:sz="0" w:space="0" w:color="auto"/>
      </w:divBdr>
    </w:div>
    <w:div w:id="1692336584">
      <w:bodyDiv w:val="1"/>
      <w:marLeft w:val="0"/>
      <w:marRight w:val="0"/>
      <w:marTop w:val="0"/>
      <w:marBottom w:val="0"/>
      <w:divBdr>
        <w:top w:val="none" w:sz="0" w:space="0" w:color="auto"/>
        <w:left w:val="none" w:sz="0" w:space="0" w:color="auto"/>
        <w:bottom w:val="none" w:sz="0" w:space="0" w:color="auto"/>
        <w:right w:val="none" w:sz="0" w:space="0" w:color="auto"/>
      </w:divBdr>
      <w:divsChild>
        <w:div w:id="708727721">
          <w:marLeft w:val="446"/>
          <w:marRight w:val="0"/>
          <w:marTop w:val="0"/>
          <w:marBottom w:val="0"/>
          <w:divBdr>
            <w:top w:val="none" w:sz="0" w:space="0" w:color="auto"/>
            <w:left w:val="none" w:sz="0" w:space="0" w:color="auto"/>
            <w:bottom w:val="none" w:sz="0" w:space="0" w:color="auto"/>
            <w:right w:val="none" w:sz="0" w:space="0" w:color="auto"/>
          </w:divBdr>
        </w:div>
        <w:div w:id="1706831115">
          <w:marLeft w:val="446"/>
          <w:marRight w:val="0"/>
          <w:marTop w:val="0"/>
          <w:marBottom w:val="0"/>
          <w:divBdr>
            <w:top w:val="none" w:sz="0" w:space="0" w:color="auto"/>
            <w:left w:val="none" w:sz="0" w:space="0" w:color="auto"/>
            <w:bottom w:val="none" w:sz="0" w:space="0" w:color="auto"/>
            <w:right w:val="none" w:sz="0" w:space="0" w:color="auto"/>
          </w:divBdr>
        </w:div>
        <w:div w:id="1450273342">
          <w:marLeft w:val="446"/>
          <w:marRight w:val="0"/>
          <w:marTop w:val="0"/>
          <w:marBottom w:val="0"/>
          <w:divBdr>
            <w:top w:val="none" w:sz="0" w:space="0" w:color="auto"/>
            <w:left w:val="none" w:sz="0" w:space="0" w:color="auto"/>
            <w:bottom w:val="none" w:sz="0" w:space="0" w:color="auto"/>
            <w:right w:val="none" w:sz="0" w:space="0" w:color="auto"/>
          </w:divBdr>
        </w:div>
      </w:divsChild>
    </w:div>
    <w:div w:id="1762334379">
      <w:bodyDiv w:val="1"/>
      <w:marLeft w:val="0"/>
      <w:marRight w:val="0"/>
      <w:marTop w:val="0"/>
      <w:marBottom w:val="0"/>
      <w:divBdr>
        <w:top w:val="none" w:sz="0" w:space="0" w:color="auto"/>
        <w:left w:val="none" w:sz="0" w:space="0" w:color="auto"/>
        <w:bottom w:val="none" w:sz="0" w:space="0" w:color="auto"/>
        <w:right w:val="none" w:sz="0" w:space="0" w:color="auto"/>
      </w:divBdr>
    </w:div>
    <w:div w:id="1817723717">
      <w:bodyDiv w:val="1"/>
      <w:marLeft w:val="0"/>
      <w:marRight w:val="0"/>
      <w:marTop w:val="0"/>
      <w:marBottom w:val="0"/>
      <w:divBdr>
        <w:top w:val="none" w:sz="0" w:space="0" w:color="auto"/>
        <w:left w:val="none" w:sz="0" w:space="0" w:color="auto"/>
        <w:bottom w:val="none" w:sz="0" w:space="0" w:color="auto"/>
        <w:right w:val="none" w:sz="0" w:space="0" w:color="auto"/>
      </w:divBdr>
    </w:div>
    <w:div w:id="1890722240">
      <w:bodyDiv w:val="1"/>
      <w:marLeft w:val="0"/>
      <w:marRight w:val="0"/>
      <w:marTop w:val="0"/>
      <w:marBottom w:val="0"/>
      <w:divBdr>
        <w:top w:val="none" w:sz="0" w:space="0" w:color="auto"/>
        <w:left w:val="none" w:sz="0" w:space="0" w:color="auto"/>
        <w:bottom w:val="none" w:sz="0" w:space="0" w:color="auto"/>
        <w:right w:val="none" w:sz="0" w:space="0" w:color="auto"/>
      </w:divBdr>
    </w:div>
    <w:div w:id="1900095580">
      <w:bodyDiv w:val="1"/>
      <w:marLeft w:val="0"/>
      <w:marRight w:val="0"/>
      <w:marTop w:val="0"/>
      <w:marBottom w:val="0"/>
      <w:divBdr>
        <w:top w:val="none" w:sz="0" w:space="0" w:color="auto"/>
        <w:left w:val="none" w:sz="0" w:space="0" w:color="auto"/>
        <w:bottom w:val="none" w:sz="0" w:space="0" w:color="auto"/>
        <w:right w:val="none" w:sz="0" w:space="0" w:color="auto"/>
      </w:divBdr>
    </w:div>
    <w:div w:id="1937790377">
      <w:bodyDiv w:val="1"/>
      <w:marLeft w:val="0"/>
      <w:marRight w:val="0"/>
      <w:marTop w:val="0"/>
      <w:marBottom w:val="0"/>
      <w:divBdr>
        <w:top w:val="none" w:sz="0" w:space="0" w:color="auto"/>
        <w:left w:val="none" w:sz="0" w:space="0" w:color="auto"/>
        <w:bottom w:val="none" w:sz="0" w:space="0" w:color="auto"/>
        <w:right w:val="none" w:sz="0" w:space="0" w:color="auto"/>
      </w:divBdr>
    </w:div>
    <w:div w:id="19569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57AF-BD8A-49B0-AB72-0D3911F0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5887</TotalTime>
  <Pages>18</Pages>
  <Words>17022</Words>
  <Characters>97027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Thanh Nguyễn Ngọc</dc:creator>
  <cp:keywords/>
  <dc:description/>
  <cp:lastModifiedBy>Truong Ho</cp:lastModifiedBy>
  <cp:revision>60</cp:revision>
  <cp:lastPrinted>2016-10-07T09:33:00Z</cp:lastPrinted>
  <dcterms:created xsi:type="dcterms:W3CDTF">2016-10-02T02:54:00Z</dcterms:created>
  <dcterms:modified xsi:type="dcterms:W3CDTF">2016-11-18T04:43:00Z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4e770c0d-0018-3843-a2ed-fd285b3278bd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