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5672">
      <w:pPr>
        <w:pStyle w:val="style28"/>
        <w:jc w:val="center"/>
        <w:rPr>
          <w:color w:val="FF0000"/>
          <w:sz w:val="52"/>
        </w:rPr>
      </w:pPr>
      <w:bookmarkStart w:id="0" w:name="_GoBack"/>
      <w:bookmarkEnd w:id="0"/>
      <w:r>
        <w:rPr>
          <w:rStyle w:val="Strong"/>
          <w:color w:val="FF0000"/>
          <w:sz w:val="52"/>
        </w:rPr>
        <w:t>Nguyễn đổng Chi</w:t>
      </w:r>
    </w:p>
    <w:p w:rsidR="00000000" w:rsidRDefault="00D55672">
      <w:pPr>
        <w:pStyle w:val="viethead"/>
        <w:jc w:val="center"/>
        <w:rPr>
          <w:color w:val="0070C0"/>
          <w:sz w:val="56"/>
          <w:szCs w:val="56"/>
        </w:rPr>
      </w:pPr>
      <w:r>
        <w:rPr>
          <w:color w:val="0070C0"/>
          <w:sz w:val="56"/>
          <w:szCs w:val="56"/>
        </w:rPr>
        <w:t>Cây huyết dụ</w:t>
      </w:r>
    </w:p>
    <w:p w:rsidR="00000000" w:rsidRDefault="00D556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5672">
      <w:pPr>
        <w:pStyle w:val="NormalWeb"/>
        <w:jc w:val="center"/>
        <w:rPr>
          <w:b/>
          <w:u w:val="single"/>
        </w:rPr>
      </w:pPr>
      <w:r>
        <w:rPr>
          <w:b/>
          <w:u w:val="single"/>
        </w:rPr>
        <w:t>MỤC LỤC</w:t>
      </w:r>
    </w:p>
    <w:p w:rsidR="00000000" w:rsidRDefault="00D556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huyết dụ</w:t>
      </w:r>
    </w:p>
    <w:p w:rsidR="00000000" w:rsidRDefault="00D55672">
      <w:r>
        <w:fldChar w:fldCharType="end"/>
      </w:r>
      <w:bookmarkStart w:id="1" w:name="bm2"/>
    </w:p>
    <w:p w:rsidR="00000000" w:rsidRPr="00071EAF" w:rsidRDefault="00D55672">
      <w:pPr>
        <w:pStyle w:val="style28"/>
        <w:jc w:val="center"/>
      </w:pPr>
      <w:r>
        <w:rPr>
          <w:rStyle w:val="Strong"/>
        </w:rPr>
        <w:t>Nguyễn đổng Chi</w:t>
      </w:r>
      <w:r>
        <w:t xml:space="preserve"> </w:t>
      </w:r>
    </w:p>
    <w:p w:rsidR="00000000" w:rsidRDefault="00D55672">
      <w:pPr>
        <w:pStyle w:val="viethead"/>
        <w:jc w:val="center"/>
      </w:pPr>
      <w:r>
        <w:t>Cây huyết dụ</w:t>
      </w:r>
    </w:p>
    <w:p w:rsidR="00000000" w:rsidRDefault="00D55672">
      <w:pPr>
        <w:spacing w:line="360" w:lineRule="auto"/>
        <w:divId w:val="1625384850"/>
      </w:pPr>
      <w:r>
        <w:br/>
      </w:r>
      <w:r>
        <w:t>Ngày xưa có một người chuyên mua lợn về giết thịt để mang bán ở chợ. Nhà bác ta ở bên cạnh một ngôi chùa làng. Hàng ngày, vào lúc mờ sáng là lúc sư cụ bên chùa theo lệ thường thức dậy tụng kinh. Và cũng theo lệ thường, chú ti</w:t>
      </w:r>
      <w:r>
        <w:t xml:space="preserve">ểu dậy gõ một hồi chuông mai. Bấy giờ cũng là lúc bác sửa soạn giết lợn, cho nên bác ta quen lấy tiếng chuông làm chừng thức dậy làm việc hằng ngày. Cứ như thế, ngày nào cũng như ngày ấy không bao giờ sai lạc. </w:t>
      </w:r>
      <w:r>
        <w:br/>
      </w:r>
      <w:r>
        <w:t>Một đêm nọ, sư cụ nằm mộng thấy một người đàn</w:t>
      </w:r>
      <w:r>
        <w:t xml:space="preserve"> bà dắt năm đứa con nhỏ đến trước mặt mình rồi vái lấy vái để, miệng nói: "Xin cứu mạng! Xin cứu mạng!". Sư hỏi người đàn bà: - "A Di Đà Phật! Cứu mạng là cứu thế nào? Bần tăng phải làm gì đây?". Người mẹ có bộ điệu hãi hùng ấy trả lời: - "Ngày mai xin hòa</w:t>
      </w:r>
      <w:r>
        <w:t xml:space="preserve"> thượng hãy đánh chuông chậm lại. Như vậy mẹ con chúng thiếp rất đội ơn". Nhà sư tỉnh dậy không hiểu thế nào cả. Nhưng tờ mờ sáng hôm đó, vâng theo lời báo mộng, sư cụ chỉ lâm râm đọc kinh cầu nguyện mà không đánh thức chú tiểu dậy thỉnh chuông. </w:t>
      </w:r>
      <w:r>
        <w:br/>
      </w:r>
      <w:r>
        <w:t>Lại nói c</w:t>
      </w:r>
      <w:r>
        <w:t xml:space="preserve">huyện hôm ấy bác đồ tể ngủ một giấc li bì. Mãi đến lúc mặt trời lên chừng một cây sào, tiếng chuông chùa mới bắt đầu vang rền làm cho bác giật mình choàng dậy. Thấy trời đã quá trưa, bác không dám giết lợn như thường lệ, vì nếu làm thịt thì khi đưa ra đến </w:t>
      </w:r>
      <w:r>
        <w:t xml:space="preserve">chợ, chợ đã vãn người rồi. Tức mình vì lỡ mất một buổi chợ, bác ta lật đật sang chùa trách sư cụ. Sư cụ bèn đem câu chuyện nằm mộng đêm qua để phân trần với ông hàng xóm không phải lỗi tại mình. </w:t>
      </w:r>
      <w:r>
        <w:br/>
      </w:r>
      <w:r>
        <w:t>Nhưng lúc bước chân về chuồng lợn của nhà thì bác đồ tể ngạc</w:t>
      </w:r>
      <w:r>
        <w:t xml:space="preserve"> nhiên thấy con lợn cái mua ngày hôm </w:t>
      </w:r>
      <w:r>
        <w:lastRenderedPageBreak/>
        <w:t xml:space="preserve">qua toan giết thịt sáng đó, đã đẻ được năm con lợn con. Vừa mừng vừa sợ, bác ta kể cho mọi người biết sự lạ lùng: - "Đúng là linh hồn người đàn bà ẩn trong con lợn cái đã tìm cách cứu bầy con của mình khỏi chết". </w:t>
      </w:r>
      <w:r>
        <w:br/>
      </w:r>
      <w:r>
        <w:t>Tự nh</w:t>
      </w:r>
      <w:r>
        <w:t xml:space="preserve">iên bác đồ tể đâm ra suy nghĩ. Bác thấy bàn tay của mình đã từng vấy máu biết bao nhiêu là sinh mạng. Trong một lúc hối hận đến cực điểm, bác ta cầm cả con dao bầu chạy sang chùa bộc bạch nỗi lòng với sư cụ. Bác ta quả quyết cắm con dao của mình trước sân </w:t>
      </w:r>
      <w:r>
        <w:t xml:space="preserve">chùa, thề trước Phật đài từ nay xin giải nghệ. </w:t>
      </w:r>
      <w:r>
        <w:br/>
      </w:r>
      <w:r>
        <w:t xml:space="preserve">Không rõ bác đồ tể rồi sau đó thế nào, nhưng con dao của bác tự nhiên hóa thành một loại cây có lá đỏ như máu và nhọn như lưỡi dao bầu, người ta vẫn gọi là cây huyết dụ. </w:t>
      </w:r>
      <w:r>
        <w:br/>
      </w:r>
      <w:r>
        <w:t xml:space="preserve">  </w:t>
      </w:r>
    </w:p>
    <w:p w:rsidR="00000000" w:rsidRDefault="00D55672">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Queviet</w:t>
      </w:r>
      <w:r>
        <w:br/>
      </w:r>
      <w:r>
        <w:t>Được bạn: ct.ly đưa lên</w:t>
      </w:r>
      <w:r>
        <w:br/>
      </w:r>
      <w:r>
        <w:t xml:space="preserve">vào ngày: 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5672">
      <w:r>
        <w:separator/>
      </w:r>
    </w:p>
  </w:endnote>
  <w:endnote w:type="continuationSeparator" w:id="0">
    <w:p w:rsidR="00000000" w:rsidRDefault="00D5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56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5672">
      <w:r>
        <w:separator/>
      </w:r>
    </w:p>
  </w:footnote>
  <w:footnote w:type="continuationSeparator" w:id="0">
    <w:p w:rsidR="00000000" w:rsidRDefault="00D55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5672">
    <w:pPr>
      <w:pStyle w:val="Header"/>
      <w:tabs>
        <w:tab w:val="clear" w:pos="4844"/>
        <w:tab w:val="clear" w:pos="9689"/>
        <w:tab w:val="right" w:pos="9720"/>
      </w:tabs>
      <w:rPr>
        <w:color w:val="0070C0"/>
        <w:sz w:val="26"/>
      </w:rPr>
    </w:pPr>
    <w:r>
      <w:rPr>
        <w:color w:val="0070C0"/>
        <w:sz w:val="26"/>
      </w:rPr>
      <w:t>Cây huyết dụ</w:t>
    </w:r>
    <w:r>
      <w:rPr>
        <w:color w:val="0070C0"/>
        <w:sz w:val="26"/>
      </w:rPr>
      <w:tab/>
    </w:r>
    <w:r>
      <w:rPr>
        <w:b/>
        <w:color w:val="FF0000"/>
        <w:sz w:val="32"/>
      </w:rPr>
      <w:t>Nguyễn đổng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EAF"/>
    <w:rsid w:val="00071EAF"/>
    <w:rsid w:val="00D5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3848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huyết dụ - Nguyễn đổng Chi</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