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C0F">
      <w:pPr>
        <w:pStyle w:val="style28"/>
        <w:jc w:val="center"/>
        <w:rPr>
          <w:color w:val="FF0000"/>
          <w:sz w:val="52"/>
        </w:rPr>
      </w:pPr>
      <w:bookmarkStart w:id="0" w:name="_GoBack"/>
      <w:bookmarkEnd w:id="0"/>
      <w:r>
        <w:rPr>
          <w:rStyle w:val="Strong"/>
          <w:color w:val="FF0000"/>
          <w:sz w:val="52"/>
        </w:rPr>
        <w:t>Cổ Tích Việt Nam</w:t>
      </w:r>
    </w:p>
    <w:p w:rsidR="00000000" w:rsidRDefault="00353C0F">
      <w:pPr>
        <w:pStyle w:val="viethead"/>
        <w:jc w:val="center"/>
        <w:rPr>
          <w:color w:val="0070C0"/>
          <w:sz w:val="56"/>
          <w:szCs w:val="56"/>
        </w:rPr>
      </w:pPr>
      <w:r>
        <w:rPr>
          <w:color w:val="0070C0"/>
          <w:sz w:val="56"/>
          <w:szCs w:val="56"/>
        </w:rPr>
        <w:t>Sơn Tinh - Thủy Tinh</w:t>
      </w:r>
    </w:p>
    <w:p w:rsidR="00000000" w:rsidRDefault="00353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C0F">
      <w:pPr>
        <w:pStyle w:val="NormalWeb"/>
        <w:jc w:val="center"/>
        <w:rPr>
          <w:b/>
          <w:u w:val="single"/>
        </w:rPr>
      </w:pPr>
      <w:r>
        <w:rPr>
          <w:b/>
          <w:u w:val="single"/>
        </w:rPr>
        <w:t>MỤC LỤC</w:t>
      </w:r>
    </w:p>
    <w:p w:rsidR="00000000" w:rsidRDefault="00353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Sơn Tinh - Thủy Tinh</w:t>
      </w:r>
    </w:p>
    <w:p w:rsidR="00000000" w:rsidRDefault="00353C0F">
      <w:r>
        <w:fldChar w:fldCharType="end"/>
      </w:r>
      <w:bookmarkStart w:id="1" w:name="bm2"/>
    </w:p>
    <w:p w:rsidR="00000000" w:rsidRPr="007C04FD" w:rsidRDefault="00353C0F">
      <w:pPr>
        <w:pStyle w:val="style28"/>
        <w:jc w:val="center"/>
      </w:pPr>
      <w:r>
        <w:rPr>
          <w:rStyle w:val="Strong"/>
        </w:rPr>
        <w:t>Cổ Tích Việt Nam</w:t>
      </w:r>
      <w:r>
        <w:t xml:space="preserve"> </w:t>
      </w:r>
    </w:p>
    <w:p w:rsidR="00000000" w:rsidRDefault="00353C0F">
      <w:pPr>
        <w:pStyle w:val="viethead"/>
        <w:jc w:val="center"/>
      </w:pPr>
      <w:r>
        <w:t>Sơn Tinh - Thủy Tinh</w:t>
      </w:r>
    </w:p>
    <w:p w:rsidR="00000000" w:rsidRDefault="00353C0F">
      <w:pPr>
        <w:spacing w:line="360" w:lineRule="auto"/>
        <w:divId w:val="382486227"/>
      </w:pPr>
      <w:r>
        <w:br/>
      </w:r>
      <w:r>
        <w:t>Hùng Vương thứ mười tám có một người con gái tên gọi là Mỵ Nương, sắc đẹp tuyệt trần. Mỵ Nương được vua cha yêu thương rất mực. Nhà vua muốn kén cho nàng một người chồng thật xứng đáng.</w:t>
      </w:r>
      <w:r>
        <w:br/>
      </w:r>
      <w:r>
        <w:t>Một hôm</w:t>
      </w:r>
      <w:r>
        <w:t xml:space="preserve">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w:t>
      </w:r>
      <w:r>
        <w:t>là Sơn Tinh. Còn một người ở mãi tận miền biển Đông tài giỏi cũng không kém: gọi gió, gió đến, hò ma, ma tới - Chàng này tên gọi là Thủy Tinh.</w:t>
      </w:r>
      <w:r>
        <w:br/>
      </w:r>
      <w:r>
        <w:t>Một người là chúa của miền non cao, một người là chúa của vùng nước thẳm, cả hai đều xứng đáng làm rể vua Hùng cả</w:t>
      </w:r>
      <w:r>
        <w:t>. Hùng Vương băn khoăn không biết nhận lời ai, từ chối ai. Nhà vua cho mời các quan lạc hầu vào bàn mà vẫn không tìm được kế hay. Cuối cùng, Hùng Vương phán rằng:</w:t>
      </w:r>
      <w:r>
        <w:br/>
      </w:r>
      <w:r>
        <w:t>   - Hai người đều vừa ý ta cả, nhưng ta chỉ có một người con gái, biết gả cho người nào? Ngà</w:t>
      </w:r>
      <w:r>
        <w:t>y mai, nếu ai đem đồ sính lễ đến đây trước: một trăm ván cơm nếp, hai trăm nệp bánh chưng, voi chín ngà, gà chín cựa, ngựa chín hồng mao, thì được rước dâu về.</w:t>
      </w:r>
      <w:r>
        <w:br/>
      </w:r>
      <w:r>
        <w:t>Sáng sớm hôm sau, Sơn Tinh đã đem đầy đủ lễ vật đến trước và được phép đưa dâu về núi. Thủy Tinh</w:t>
      </w:r>
      <w:r>
        <w:t xml:space="preserve"> đến sau, không lấy được vợ, đùng đùng nổi giận, đem quân đuổi theo, một hai đòi cướp lại Mỵ Nương.</w:t>
      </w:r>
      <w:r>
        <w:br/>
      </w:r>
      <w:r>
        <w:lastRenderedPageBreak/>
        <w:t>Thủy Tinh hô ma, gọi gió, làm thành dông bão đùng đùng rung chuyển cả đất trời, dâng nước sông lên cuồn cuộn tiến đánh Sơn Tinh. Nước ngập lúa, ngập đồng rồ</w:t>
      </w:r>
      <w:r>
        <w:t>i ngập nhà, ngập cửa.</w:t>
      </w:r>
      <w:r>
        <w:br/>
      </w:r>
      <w:r>
        <w:t xml:space="preserve">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w:t>
      </w:r>
      <w:r>
        <w:t>cùng Thủy Tinh đuối sức phải rút quân về.</w:t>
      </w:r>
      <w:r>
        <w:br/>
      </w:r>
      <w:r>
        <w:t xml:space="preserve">Từ đó, oán ngày càng thêm nặng, thù ngày càng thêm sâu, không năm nào Thủy Tinh không làm mưa làm bão, dâng nước lên đánh Sơn Tinh và lần nào Thủy Tinh cũng thua, phải bỏ chạy. </w:t>
      </w:r>
      <w:r>
        <w:br/>
      </w:r>
      <w:r>
        <w:t xml:space="preserve">  </w:t>
      </w:r>
    </w:p>
    <w:p w:rsidR="00000000" w:rsidRDefault="00353C0F">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cadao.com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C0F">
      <w:r>
        <w:separator/>
      </w:r>
    </w:p>
  </w:endnote>
  <w:endnote w:type="continuationSeparator" w:id="0">
    <w:p w:rsidR="00000000" w:rsidRDefault="003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C0F">
      <w:r>
        <w:separator/>
      </w:r>
    </w:p>
  </w:footnote>
  <w:footnote w:type="continuationSeparator" w:id="0">
    <w:p w:rsidR="00000000" w:rsidRDefault="0035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C0F">
    <w:pPr>
      <w:pStyle w:val="Header"/>
      <w:tabs>
        <w:tab w:val="clear" w:pos="4844"/>
        <w:tab w:val="clear" w:pos="9689"/>
        <w:tab w:val="right" w:pos="9720"/>
      </w:tabs>
      <w:rPr>
        <w:color w:val="0070C0"/>
        <w:sz w:val="26"/>
      </w:rPr>
    </w:pPr>
    <w:r>
      <w:rPr>
        <w:color w:val="0070C0"/>
        <w:sz w:val="26"/>
      </w:rPr>
      <w:t>Sơn Tinh - Thủy Tinh</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4FD"/>
    <w:rsid w:val="00353C0F"/>
    <w:rsid w:val="007C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62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Tinh - Thủy Tinh - Cổ Tích Việt Nam</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