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4D7">
      <w:pPr>
        <w:pStyle w:val="style28"/>
        <w:jc w:val="center"/>
        <w:rPr>
          <w:color w:val="FF0000"/>
          <w:sz w:val="52"/>
        </w:rPr>
      </w:pPr>
      <w:bookmarkStart w:id="0" w:name="_GoBack"/>
      <w:bookmarkEnd w:id="0"/>
      <w:r>
        <w:rPr>
          <w:rStyle w:val="Strong"/>
          <w:color w:val="FF0000"/>
          <w:sz w:val="52"/>
        </w:rPr>
        <w:t>Mặc Nhiên</w:t>
      </w:r>
    </w:p>
    <w:p w:rsidR="00000000" w:rsidRDefault="005204D7">
      <w:pPr>
        <w:pStyle w:val="viethead"/>
        <w:jc w:val="center"/>
        <w:rPr>
          <w:color w:val="0070C0"/>
          <w:sz w:val="56"/>
          <w:szCs w:val="56"/>
        </w:rPr>
      </w:pPr>
      <w:r>
        <w:rPr>
          <w:color w:val="0070C0"/>
          <w:sz w:val="56"/>
          <w:szCs w:val="56"/>
        </w:rPr>
        <w:t>Tượng Đài "Thương Tiếc "</w:t>
      </w:r>
    </w:p>
    <w:p w:rsidR="00000000" w:rsidRDefault="005204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4D7">
      <w:pPr>
        <w:pStyle w:val="NormalWeb"/>
        <w:jc w:val="center"/>
        <w:rPr>
          <w:b/>
          <w:u w:val="single"/>
        </w:rPr>
      </w:pPr>
      <w:r>
        <w:rPr>
          <w:b/>
          <w:u w:val="single"/>
        </w:rPr>
        <w:t>MỤC LỤC</w:t>
      </w:r>
    </w:p>
    <w:p w:rsidR="00000000" w:rsidRDefault="005204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Tượng Đài "Thương Tiếc "</w:t>
      </w:r>
    </w:p>
    <w:p w:rsidR="00000000" w:rsidRDefault="005204D7">
      <w:r>
        <w:fldChar w:fldCharType="end"/>
      </w:r>
      <w:bookmarkStart w:id="1" w:name="bm2"/>
    </w:p>
    <w:p w:rsidR="00000000" w:rsidRPr="00E1537B" w:rsidRDefault="005204D7">
      <w:pPr>
        <w:pStyle w:val="style28"/>
        <w:jc w:val="center"/>
      </w:pPr>
      <w:r>
        <w:rPr>
          <w:rStyle w:val="Strong"/>
        </w:rPr>
        <w:t>Mặc Nhiên</w:t>
      </w:r>
      <w:r>
        <w:t xml:space="preserve"> </w:t>
      </w:r>
    </w:p>
    <w:p w:rsidR="00000000" w:rsidRDefault="005204D7">
      <w:pPr>
        <w:pStyle w:val="viethead"/>
        <w:jc w:val="center"/>
      </w:pPr>
      <w:r>
        <w:t>Tượng Đài "Thương Tiếc "</w:t>
      </w:r>
    </w:p>
    <w:p w:rsidR="00000000" w:rsidRDefault="005204D7">
      <w:pPr>
        <w:spacing w:line="360" w:lineRule="auto"/>
        <w:divId w:val="340545298"/>
      </w:pPr>
      <w:r>
        <w:br/>
      </w:r>
      <w:r>
        <w:t xml:space="preserve">      Nhân nghe anh Tám Tàng kể về pho tượng Tiếc Thương trong Nghĩa Trang Quân Đội Việt Nam Cộng Hoà, tôi cũng xin đóng góp thêm những chuyện tương tự về bức tượng đó. </w:t>
      </w:r>
      <w:r>
        <w:br/>
      </w:r>
      <w:r>
        <w:br/>
      </w:r>
      <w:r>
        <w:t xml:space="preserve">    Những câu chuyện </w:t>
      </w:r>
      <w:r>
        <w:t xml:space="preserve">này đã được nhiều người chính mắt thấy tại nghe kể lại. Chung quy đều là những chuyện “huyền bí” nói về một linh hồn uẩn ức trong cái pho tượng của người lính chiến VNCH. Có nhiều người khi nghe những câu chuyện này sẽ cho là thật, cũng có người dửng dưng </w:t>
      </w:r>
      <w:r>
        <w:t>cho là truyện giải trí, bịa đặt, hay là mê tín dị đoan, hoang đường. Họ sẽ nói: “Một bức tượng vô tri vô giác thì làm gì có linh hồn? Sự uẩn ức nào chứ... ” Vâng ai cũng có thể nói vậy, nhưng tin hay không là quyền của họ. Chỉ biết rằng tất cả người kể nhữ</w:t>
      </w:r>
      <w:r>
        <w:t xml:space="preserve">ng câu chuyện này đều thật lòng, nghiêm chỉnh và họ không dám cười lên những linh hồn đã hy sinh cho tổ quốc vì chính họ cũng là những người dấn thân cho quê hương. </w:t>
      </w:r>
      <w:r>
        <w:br/>
      </w:r>
      <w:r>
        <w:t>       Cũng có thể những câu chuyện này thật sự phát sinh ra từ uẩn ức. Sự uẩn ức cuả ngườ</w:t>
      </w:r>
      <w:r>
        <w:t>i lính chiến đã bị bức tử môt. cách vô tình, hay là sự uẩn ức cuả người dân miền Nam VN bị mất nước vào tay CS. Với bất cứ lý do nào đó, tượng anh lính chiến với đề Tài “Thương Tiếc”, có nét mặt trầm buồn ưu tư bao la thăm thẳm, mà lại có vẻ ẩn chứa sự bìn</w:t>
      </w:r>
      <w:r>
        <w:t xml:space="preserve">h thản của một thiền sư, đã dể dàng đi sâu vào lòng ngườị Tượng đài sống động, như ẩn như hiện, nhìn vào, thấy những thổn thức tâm can của những con người khao khác hoà bình. Kiệt tác là ở nơi chúng ta, cũng như chúng ta ở nơi kiệt tác. Sự </w:t>
      </w:r>
      <w:r>
        <w:lastRenderedPageBreak/>
        <w:t>đồng tình giao c</w:t>
      </w:r>
      <w:r>
        <w:t xml:space="preserve">ảm của tâm hồn rất cần thiết cho sự thưởng lãm nghệ Thuật. Lúc đó kiệt tác sẽ trở thành một thực thể có sinh khí. Chính vì vậy mà tượng “Tiếc Thương” đã hoá thành thần linh chăng? </w:t>
      </w:r>
      <w:r>
        <w:br/>
      </w:r>
      <w:r>
        <w:br/>
      </w:r>
      <w:r>
        <w:t>    …Nghĩa Trang Quân Đội toạ lạc trên một đồi cao nên từ ngã tư xa lộ Sài</w:t>
      </w:r>
      <w:r>
        <w:t>gòn-Biên Hoà và lối vào Thủ Đức, mọi người có thể nhìn thấỵ Ngay từ lối vào, sừng sửng bức tượng quân nhân trẻ tuổi, ngồi nghỉ, vai đeo ba lô, đầu đội nón sắt, tay cầm khẩu Garant M1 để trên đùi. Đó là tác phẩm điêu khắc “TIẾC THƯƠNG” cuả Điêu khắc Gia Ngu</w:t>
      </w:r>
      <w:r>
        <w:t>yễn Thanh Thu. </w:t>
      </w:r>
      <w:r>
        <w:br/>
      </w:r>
      <w:r>
        <w:t>    Điêu khắc gia Nguyễn Thanh Thu, cấp bậc Đại Úy, phục vụ Tại Cục Chiến Tranh Chính Trị, là người chịu trách nhiệm thực hiện tượng đài kỷ niệm “TIẾC THƯƠNG” cho Nghĩa Trang. Mới đầu nghệ Sĩ Thu tốn biết bao tháng ngày phác họa trên mô hìn</w:t>
      </w:r>
      <w:r>
        <w:t xml:space="preserve">h, trên giấy và thạch cao những “mẫu” Tượng Đài nhưng vẫn chưa hài lòng tác phẩm nào cả. </w:t>
      </w:r>
      <w:r>
        <w:br/>
      </w:r>
      <w:r>
        <w:br/>
      </w:r>
      <w:r>
        <w:t>    Tình cờ một hôm, Đại Úy Thu đến thăm bạn ở Tiểu Đoàn III Nhảy Dù. (Tiểu Đoàn Trưởng, Thiếu Tá Trần Quốc Lịch, Tiểu Đoàn Phó, Nhiếp Ảnh Gia Nguyễn Ngọc Hạnh). Bạn</w:t>
      </w:r>
      <w:r>
        <w:t xml:space="preserve"> Thu cư ngụ trong doanh trại ở Ngã Tư Bảy Hiền Sài Gòn (Sau này là Bệnh Viện Vì Dân). Nhưng trưóc khi vô nhà bạn, Thu ghé vào quán giải khát trước cổng, Lúc vào quán Đại Úy Thu chú ý một Hạ Sĩ Nhảy Dù đang ngồi nhậu La De ( bia). Trên bàn chỉ một mình anh </w:t>
      </w:r>
      <w:r>
        <w:t xml:space="preserve">nhưng có hai ly bia đầy đối nhau. Mỗi khi cầm ly bia lên, anh Hạ Sĩ Nhảy Dù vẫn không quên cụng ly bia đối diện và nói: </w:t>
      </w:r>
      <w:r>
        <w:br/>
      </w:r>
      <w:r>
        <w:t xml:space="preserve">    -Uống đi mày, uống đi mày … </w:t>
      </w:r>
      <w:r>
        <w:br/>
      </w:r>
      <w:r>
        <w:t>    Tiếng cụng ly, lời mời vẫn đều đặn theo nhịp uống của anh ta. Thoạt đầu, Đại Uý Thu nghĩ là anh nà</w:t>
      </w:r>
      <w:r>
        <w:t xml:space="preserve">y đã say nên không kềm chế được hành động, nhưng nhìn xung quanh chẳng ai thắc mắc thái độ lạ lùng đó, có lẻ họ đã hiểu tâm sự của anh. </w:t>
      </w:r>
      <w:r>
        <w:br/>
      </w:r>
      <w:r>
        <w:t xml:space="preserve">    Anh Hạ Sì lại tiếp tục, tay cụng ly, miệng nói: </w:t>
      </w:r>
      <w:r>
        <w:br/>
      </w:r>
      <w:r>
        <w:t xml:space="preserve">    -Uống đi mày … </w:t>
      </w:r>
      <w:r>
        <w:br/>
      </w:r>
      <w:r>
        <w:t>    Ông Thu hiếu kỳ, nhìn nét mặt buồn, đau xó</w:t>
      </w:r>
      <w:r>
        <w:t xml:space="preserve">t vời vợi của anh Hạ Sĩ. Ông hỏi chủ quán sự tình rồi đến bàn anh để biết chi tiết hơn. Anh Hạ Sĩ điềm tỉnh trả lời: </w:t>
      </w:r>
      <w:r>
        <w:br/>
      </w:r>
      <w:r>
        <w:t xml:space="preserve">    -Trình Đại Úy, tôi và người bạn ở Vùng 4, rủ nhau gia nhập binh chủng Nhảy Dù cùng một ngày. Sau thời gian huấn luyện, cả hai về Tiểu </w:t>
      </w:r>
      <w:r>
        <w:t xml:space="preserve">Đoàn III. Nay … người bạn thân đã chết ở trận điạ … </w:t>
      </w:r>
      <w:r>
        <w:br/>
      </w:r>
      <w:r>
        <w:t xml:space="preserve">    Nói tới đây anh Hạ Sĩ nghẹn ngào. Ngưng lại một lúc như để cho cơn xúc động lắng xuống, anh lại nâng ly, cụng vào ly bên kia và miệng lại nói: </w:t>
      </w:r>
      <w:r>
        <w:br/>
      </w:r>
      <w:r>
        <w:t xml:space="preserve">    -Uống đi mày … Có Đại Úy đang uống với tao đâỵ </w:t>
      </w:r>
      <w:r>
        <w:br/>
      </w:r>
      <w:r>
        <w:t>   </w:t>
      </w:r>
      <w:r>
        <w:t xml:space="preserve"> Sau đó anh nói tiếp: </w:t>
      </w:r>
      <w:r>
        <w:br/>
      </w:r>
      <w:r>
        <w:t xml:space="preserve">    -Từ ngày bạn tôi mất tôi rất buồn, khi ra đi có nhau, nay còn một, đôi lúc tôi muốn đào ngũ về quê, nhưng về quê tôi cũng không tìm lại được nó nữa, ở đâu tôi còn tìm thấy hình bóng của nó?… </w:t>
      </w:r>
      <w:r>
        <w:br/>
      </w:r>
      <w:r>
        <w:lastRenderedPageBreak/>
        <w:t xml:space="preserve">    Người Hạ Sĩ Nhảy Dù buồn vời vợi </w:t>
      </w:r>
      <w:r>
        <w:t>và tình bạn thắm thiết của anh đã gây cho Nghệ Sĩ Thu một xúc động tràn ngập, vô bờ. Từ giao cảm thiên thu đó, Nhà Điêu Khắc xin phép Tiểu Đoàn Trưởng cho biệt phái anh Hạ Sĩ làm người mẫu để ông hoàn thành bức tượng đài kỷ niệm. Bức tượng “TIẾC THƯƠNG” đư</w:t>
      </w:r>
      <w:r>
        <w:t xml:space="preserve">ợc hoàn thành đầu tiên bằng xi-măng. </w:t>
      </w:r>
      <w:r>
        <w:br/>
      </w:r>
      <w:r>
        <w:t>    Sau đó, anh Hạ Sĩ Nhảy Dù trở về đơn vị, và trong một trận chiến quyệt liệt ở Tam Quan, Bồng Sơn, anh đã hy sinh trên trận địa để sang bên kia thế giới với người bạn cố tri ngày nào. Anh Hạ Sĩ sầu vời vợi vỉnh viễn</w:t>
      </w:r>
      <w:r>
        <w:t xml:space="preserve"> ra đi, nhưng hình ảnh còn ghi mãi mãi trong lòng chúng ta. </w:t>
      </w:r>
      <w:r>
        <w:br/>
      </w:r>
      <w:r>
        <w:t>    Nếu câu chuyện đến đây chấm dứt cũng đã nhiều lạ lùng kỳ diệu về tình bạn, tình chiến hữu, nhưng bức tượng lại còn những kỳ bí khác nữa, có thể vì những kỳ bí mà bức tượng xi măng đã đổi thàn</w:t>
      </w:r>
      <w:r>
        <w:t xml:space="preserve">h tượng đồng. Sau đó, biết bao tin đồn đại về bức tượng hóa thần, nào là: </w:t>
      </w:r>
      <w:r>
        <w:br/>
      </w:r>
      <w:r>
        <w:t xml:space="preserve">    -Các xe chở rau từ Đà Lạt về khuya thường gặp một người lính ra chận xe xin mua rau, khi tới bến kiểm lại tiền chỉ thấy toàn là tiền vàng mã. </w:t>
      </w:r>
      <w:r>
        <w:br/>
      </w:r>
      <w:r>
        <w:t>    -Một việc khác xảy ra ở Biên H</w:t>
      </w:r>
      <w:r>
        <w:t xml:space="preserve">òa, số là vào buổi sáng kia một quân nhân đặt mua bánh mì khá nhiều, khi giao hàng cho người quân nhân ra về, người chủ cất tiền vô tủ, bất chợt khi cần tiền lấy hàng, mở tủ ra chỉ thấy toàn là tiền vàng mã, trong khi đó mỗi mộ ở nghĩa trang đều được cúng </w:t>
      </w:r>
      <w:r>
        <w:t xml:space="preserve">một khúc bánh mì… </w:t>
      </w:r>
      <w:r>
        <w:br/>
      </w:r>
      <w:r>
        <w:t>    -Có một cụ già ở chân núi Châu Thới, đêm nọ trời đã khuya, cụ nghe tiếng gọi ở ngoài xin nước uống. Khi đem nước và đèn ra cho người xin nước, thoạt đầu cụ tưởng như những lần quân đội hành quân vào xin nước uống là thường. Nhưng khi</w:t>
      </w:r>
      <w:r>
        <w:t xml:space="preserve"> người lính uống xong, ngẩng mặt lên cám ơn ra đi thì cụ chợt sửng sốt, tự nghĩ “sao lại có người lính giống anh lính ở tượng đài Tiếc Thương đến như thế? </w:t>
      </w:r>
      <w:r>
        <w:br/>
      </w:r>
      <w:r>
        <w:t xml:space="preserve">    Sáng hôm sau cụ già ra nghĩa trang để kiểm lại. Cụ nhận thấy mặt mũi vóc dáng anh lính xin nước </w:t>
      </w:r>
      <w:r>
        <w:t xml:space="preserve">tối qua y hệt tượng đài TIẾC THƯƠNG, cụ cho rằng bức tượng đã hiện thành người và thấy vết sình non hảy còn dính đầy đôi giầy trận. </w:t>
      </w:r>
      <w:r>
        <w:br/>
      </w:r>
      <w:r>
        <w:t xml:space="preserve">    Cụ về thuật lại với bà con ở Suối Lồ Ô, một đi xem rồi về đồn mười, đồn trăm … lan khắp cả Thủ Đức, Tân Vạn, Biên Hòa, </w:t>
      </w:r>
      <w:r>
        <w:t xml:space="preserve">đổ nhau đi coi tượng đài TIẾC THƯƠNG làm xe cộ kẹt cứng cả một quãng đường trước cổng Nghĩa Trang. </w:t>
      </w:r>
      <w:r>
        <w:br/>
      </w:r>
      <w:r>
        <w:t>    -Nào là những đêm trăng, những đêm mưa gió trở trời hiu hắt, dân chúng xung quanh vùng Nghĩa Trang có người nhất quyết chính mắt họ trông thấy người lín</w:t>
      </w:r>
      <w:r>
        <w:t xml:space="preserve">h giống hệt bức tượng TIẾC THƯƠNG đi lại trên Xa Lộ ! </w:t>
      </w:r>
      <w:r>
        <w:br/>
      </w:r>
      <w:r>
        <w:t xml:space="preserve">    Truyện huyền bí lan truyền rất nhiều trong dân chúng và trong Quân Độị </w:t>
      </w:r>
      <w:r>
        <w:br/>
      </w:r>
      <w:r>
        <w:t>    Một số sĩ quan yêu cầu Chuẩn Uý Thường vụ Chung Sự Nghĩa Trang cho biết những gì thật sự mắt thấy tai nghe. Chuẩn Úy Thườ</w:t>
      </w:r>
      <w:r>
        <w:t xml:space="preserve">ng Vụ Kể: </w:t>
      </w:r>
      <w:r>
        <w:br/>
      </w:r>
      <w:r>
        <w:t xml:space="preserve">    - Nhân một hôm đi chợ Tam Hiệp sắm đồ giỗ ông già, khi mua xong, tôi cho tài xế đem về nhà trước. Tôi ghé thăm các bạn ở Tam Hiệp và mời họ đến nhà ăn giỗ ngày hôm sau. Khi về, trời sẩm </w:t>
      </w:r>
      <w:r>
        <w:lastRenderedPageBreak/>
        <w:t>tối, đến cổng nghĩa trang, tôi nghỉ chân dưới bức tượng</w:t>
      </w:r>
      <w:r>
        <w:t xml:space="preserve">. Không biết cao hứng thế nào, trước khi lội bộ về nhà, tôi nhìn tượng đài và nói với giọng điệu cố hữu của một “Thượng Sĩ” Đại Đội: </w:t>
      </w:r>
      <w:r>
        <w:br/>
      </w:r>
      <w:r>
        <w:t>    -Ê mày, mai giỗ ông già tao, mày có rảnh ghé nhà tao 2 giờ chiều nhậu chơi. </w:t>
      </w:r>
      <w:r>
        <w:br/>
      </w:r>
      <w:r>
        <w:t xml:space="preserve">    Nói xong tôi bước vào nghĩa trang vì </w:t>
      </w:r>
      <w:r>
        <w:t>tôi ở phía sau khu nhà phục dịch việc chung sự Tám giờ sáng hôm sau, việc thờ cúng bắt đầu và tiệc nhậu kéo dài một giờ chiều. Tiễn khách ra về xong, tôi đi ngủ, phần vừa say, phần vì đêm quá thức khuya. Trong giấc ngủ chập chờn, tôi nghe tiếng gõ cửa ầm ầ</w:t>
      </w:r>
      <w:r>
        <w:t xml:space="preserve">m. Nhà cửa rung rinh, tôi giật mình la to: </w:t>
      </w:r>
      <w:r>
        <w:br/>
      </w:r>
      <w:r>
        <w:t xml:space="preserve">    -Ai phá nhà tao đó? </w:t>
      </w:r>
      <w:r>
        <w:br/>
      </w:r>
      <w:r>
        <w:t xml:space="preserve">    Tiếng gỏ cửa vẫn không dứt, tôi bực bội đứng dậỵ Khi mở Cửa, tôi bật ngữa, thấy bức tượng “TIẾC THƯƠNG” đứng chình ình trước cửa nhà tôi và nói: </w:t>
      </w:r>
      <w:r>
        <w:br/>
      </w:r>
      <w:r>
        <w:t>    -Chuẩn Úy Thường Vụ Bê bối quá, k</w:t>
      </w:r>
      <w:r>
        <w:t xml:space="preserve">êu hai giờ chiều đến nhậu, nhưng ông nằm say sưa ngủ.Tôi nhậu với ai?… </w:t>
      </w:r>
      <w:r>
        <w:br/>
      </w:r>
      <w:r>
        <w:t xml:space="preserve">    Tôi hoảng, đóng sập cửa lại, không dám ngó ra ngoài. Tôi nghe tiếng cười khằng khặc và bước đi rung rinh nhà, dần dần tiếng chân xa đi rồi im bặt” </w:t>
      </w:r>
      <w:r>
        <w:br/>
      </w:r>
      <w:r>
        <w:t xml:space="preserve">    Thiếu Tá Chỉ Huy Trưởng Đại </w:t>
      </w:r>
      <w:r>
        <w:t xml:space="preserve">Đội Chung Sự Nghĩa Trang Biên Hoà kể trường hợp ông gặp tượng “TIẾC THƯƠNG” ngồi sau xe Jeep của ông: </w:t>
      </w:r>
      <w:r>
        <w:br/>
      </w:r>
      <w:r>
        <w:t>    -Khi chạy xe vào Nghĩa Trang, tôi hay dừng lại, đón những binh sĩ đi bộ từ cổng vào, cho họ đở mõi chân. Một buổi trưa, ăn cơm xong, trở lại làm việc</w:t>
      </w:r>
      <w:r>
        <w:t xml:space="preserve">, khi tới cổng nghĩa trang, tôi dừng xe lại đón một Hạ Sĩ xin quá giang. </w:t>
      </w:r>
      <w:r>
        <w:br/>
      </w:r>
      <w:r>
        <w:t>    Khi anh ta ngồi vào phía sau, tôi bắt đầu rồ ga, sang tay số tiếp tục chạy vào trong. Rồ ga hoài mà xe không tiến thêm một tí nào…Tôi quay lại sau , định nhờ anh lính xuống đẩy g</w:t>
      </w:r>
      <w:r>
        <w:t xml:space="preserve">iùm… thì thấy bức tượng “TIẾC THƯƠNG” đang ngồi phía sau. Tôi chưa phản ứng gì thì có tiếng nói cất lên: </w:t>
      </w:r>
      <w:r>
        <w:br/>
      </w:r>
      <w:r>
        <w:t xml:space="preserve">    -Xe jeep Thiếu Tá sao chở nổi tôi … </w:t>
      </w:r>
      <w:r>
        <w:br/>
      </w:r>
      <w:r>
        <w:t xml:space="preserve">    Tiếp đó là một tràng cười khằng khặc, đồng thời bức tượng phía sau cũng biến mất.” </w:t>
      </w:r>
      <w:r>
        <w:br/>
      </w:r>
      <w:r>
        <w:t>    Vị Thiếu Tá còn k</w:t>
      </w:r>
      <w:r>
        <w:t xml:space="preserve">ể một chuyện khác: </w:t>
      </w:r>
      <w:r>
        <w:br/>
      </w:r>
      <w:r>
        <w:t>    -Nghĩa trang ở trên đồi vào tháng mưa cỏ mọc um tùm nên phải thuê người lân cận vô cắt cỏ. Trong lúc một cô đang cắt cỏ, có một anh binh sĩ đến tán tỉnh, quá quen với kiểu đó nên cô chẳng thèm quay trở lại xem hình dáng người tán tỉ</w:t>
      </w:r>
      <w:r>
        <w:t xml:space="preserve">nh mình ở sau lưng ra sao. Cô nghe tiếng người lính hỏi: </w:t>
      </w:r>
      <w:r>
        <w:br/>
      </w:r>
      <w:r>
        <w:t xml:space="preserve">    -Cô có biết tôi là ai không? </w:t>
      </w:r>
      <w:r>
        <w:br/>
      </w:r>
      <w:r>
        <w:t xml:space="preserve">    Cô gái không ngó lại, vẫn cắm cúi làm việc và trả lời:: </w:t>
      </w:r>
      <w:r>
        <w:br/>
      </w:r>
      <w:r>
        <w:t xml:space="preserve">    -Ông là ai, kệ ông chứ, mắc mớ gì tôi … </w:t>
      </w:r>
      <w:r>
        <w:br/>
      </w:r>
      <w:r>
        <w:t xml:space="preserve">    Bỗng một tràng cười ngạo nghễ khác thường từ phiá sau </w:t>
      </w:r>
      <w:r>
        <w:t xml:space="preserve">cô gái và nghe những bước chân thật nặng nề rung chuyển cả đất. Bấy giờ cô mới quay lại, thì ôi thôi nguyên bức tượng đài kỷ niệm đang đứng trước mặt cô.  Cô la hoảng, chạy vào khu làm việc, kể lại sự tình vừa xảy ra cho tôi nghe, đồng </w:t>
      </w:r>
      <w:r>
        <w:lastRenderedPageBreak/>
        <w:t>thời cô cũng xin ngh</w:t>
      </w:r>
      <w:r>
        <w:t xml:space="preserve">ỉ việc ngay ngày hôm đó…” </w:t>
      </w:r>
      <w:r>
        <w:br/>
      </w:r>
      <w:r>
        <w:br/>
      </w:r>
      <w:r>
        <w:t>   </w:t>
      </w:r>
      <w:r>
        <w:rPr>
          <w:rStyle w:val="Strong"/>
        </w:rPr>
        <w:t xml:space="preserve"> Chú thích: </w:t>
      </w:r>
      <w:r>
        <w:rPr>
          <w:b/>
          <w:bCs/>
        </w:rPr>
        <w:br/>
      </w:r>
      <w:r>
        <w:rPr>
          <w:rStyle w:val="Emphasis"/>
        </w:rPr>
        <w:t>    Đó là những mẫu chuyện mà tôi đã nghe về bức tượng “Thương Tiếc” ở nghĩa trang quân đội, xin chia sẽ cùng các bạn. Tôi xin cảm ơn Chú ruột tôi ,Chi Lan, đang cộng tác cho tờ báo Viettime Bách Khoa, đã cung cấ</w:t>
      </w:r>
      <w:r>
        <w:rPr>
          <w:rStyle w:val="Emphasis"/>
        </w:rPr>
        <w:t>p cho tôi tài liệu cho chuyện nàỵ</w:t>
      </w:r>
      <w:r>
        <w:br/>
      </w:r>
      <w:r>
        <w:t xml:space="preserve">     </w:t>
      </w:r>
      <w:r>
        <w:br/>
      </w:r>
      <w:r>
        <w:t>                                            </w:t>
      </w:r>
      <w:r>
        <w:rPr>
          <w:rStyle w:val="Strong"/>
        </w:rPr>
        <w:t>   Hết</w:t>
      </w:r>
    </w:p>
    <w:p w:rsidR="00000000" w:rsidRDefault="005204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vào ngày: 30 tháng 8</w:t>
      </w:r>
      <w:r>
        <w:t xml:space="preserve">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4D7">
      <w:r>
        <w:separator/>
      </w:r>
    </w:p>
  </w:endnote>
  <w:endnote w:type="continuationSeparator" w:id="0">
    <w:p w:rsidR="00000000" w:rsidRDefault="005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4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4D7">
      <w:r>
        <w:separator/>
      </w:r>
    </w:p>
  </w:footnote>
  <w:footnote w:type="continuationSeparator" w:id="0">
    <w:p w:rsidR="00000000" w:rsidRDefault="0052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4D7">
    <w:pPr>
      <w:pStyle w:val="Header"/>
      <w:tabs>
        <w:tab w:val="clear" w:pos="4844"/>
        <w:tab w:val="clear" w:pos="9689"/>
        <w:tab w:val="right" w:pos="9720"/>
      </w:tabs>
      <w:rPr>
        <w:color w:val="0070C0"/>
        <w:sz w:val="26"/>
      </w:rPr>
    </w:pPr>
    <w:r>
      <w:rPr>
        <w:color w:val="0070C0"/>
        <w:sz w:val="26"/>
      </w:rPr>
      <w:t>Tượng Đài "Thương Tiếc "</w:t>
    </w:r>
    <w:r>
      <w:rPr>
        <w:color w:val="0070C0"/>
        <w:sz w:val="26"/>
      </w:rPr>
      <w:tab/>
    </w:r>
    <w:r>
      <w:rPr>
        <w:b/>
        <w:color w:val="FF0000"/>
        <w:sz w:val="32"/>
      </w:rPr>
      <w:t>Mặc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37B"/>
    <w:rsid w:val="005204D7"/>
    <w:rsid w:val="00E1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Đài "Thương Tiếc " - Mặc Nhiên</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