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BEA">
      <w:pPr>
        <w:pStyle w:val="style28"/>
        <w:jc w:val="center"/>
        <w:rPr>
          <w:color w:val="FF0000"/>
          <w:sz w:val="52"/>
        </w:rPr>
      </w:pPr>
      <w:bookmarkStart w:id="0" w:name="_GoBack"/>
      <w:bookmarkEnd w:id="0"/>
      <w:r>
        <w:rPr>
          <w:rStyle w:val="Strong"/>
          <w:color w:val="FF0000"/>
          <w:sz w:val="52"/>
        </w:rPr>
        <w:t>Meg Hill</w:t>
      </w:r>
    </w:p>
    <w:p w:rsidR="00000000" w:rsidRDefault="00AA2BEA">
      <w:pPr>
        <w:pStyle w:val="viethead"/>
        <w:jc w:val="center"/>
        <w:rPr>
          <w:color w:val="0070C0"/>
          <w:sz w:val="56"/>
          <w:szCs w:val="56"/>
        </w:rPr>
      </w:pPr>
      <w:r>
        <w:rPr>
          <w:color w:val="0070C0"/>
          <w:sz w:val="56"/>
          <w:szCs w:val="56"/>
        </w:rPr>
        <w:t>Và tôi đã bật khóc</w:t>
      </w:r>
    </w:p>
    <w:p w:rsidR="00000000" w:rsidRDefault="00AA2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BEA">
      <w:pPr>
        <w:pStyle w:val="NormalWeb"/>
        <w:jc w:val="center"/>
        <w:rPr>
          <w:b/>
          <w:u w:val="single"/>
        </w:rPr>
      </w:pPr>
      <w:r>
        <w:rPr>
          <w:b/>
          <w:u w:val="single"/>
        </w:rPr>
        <w:t>MỤC LỤC</w:t>
      </w:r>
    </w:p>
    <w:p w:rsidR="00000000" w:rsidRDefault="00AA2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 tôi đã bật khóc</w:t>
      </w:r>
    </w:p>
    <w:p w:rsidR="00000000" w:rsidRDefault="00AA2BEA">
      <w:r>
        <w:fldChar w:fldCharType="end"/>
      </w:r>
      <w:bookmarkStart w:id="1" w:name="bm2"/>
    </w:p>
    <w:p w:rsidR="00000000" w:rsidRPr="00D54519" w:rsidRDefault="00AA2BEA">
      <w:pPr>
        <w:pStyle w:val="style28"/>
        <w:jc w:val="center"/>
      </w:pPr>
      <w:r>
        <w:rPr>
          <w:rStyle w:val="Strong"/>
        </w:rPr>
        <w:t>Meg Hill</w:t>
      </w:r>
      <w:r>
        <w:t xml:space="preserve"> </w:t>
      </w:r>
    </w:p>
    <w:p w:rsidR="00000000" w:rsidRDefault="00AA2BEA">
      <w:pPr>
        <w:pStyle w:val="viethead"/>
        <w:jc w:val="center"/>
      </w:pPr>
      <w:r>
        <w:t>Và tôi đã bật khóc</w:t>
      </w:r>
    </w:p>
    <w:p w:rsidR="00000000" w:rsidRDefault="00AA2BEA">
      <w:pPr>
        <w:pStyle w:val="viet10"/>
        <w:jc w:val="center"/>
      </w:pPr>
      <w:r>
        <w:t>Trần Xuân Hải dịch</w:t>
      </w:r>
    </w:p>
    <w:p w:rsidR="00000000" w:rsidRDefault="00AA2BEA">
      <w:pPr>
        <w:spacing w:line="360" w:lineRule="auto"/>
        <w:divId w:val="1954901928"/>
      </w:pPr>
      <w:r>
        <w:br/>
      </w:r>
      <w:r>
        <w:t>Tôi đã không bật khóc khi được biết con tôi là một đứa trẻ bị bệnh tâm thần. Tôi vẫn ngồi im và không nói gì khi vợ chồng tôi được thông báo rằng Kristi đứa con hai tuổi của chúng tôi - đúng như chúng tôi đã nghi ng</w:t>
      </w:r>
      <w:r>
        <w:t>ờ – thật sự bị chậm phát triển trí não</w:t>
      </w:r>
      <w:r>
        <w:t>.</w:t>
      </w:r>
      <w:r>
        <w:br/>
      </w:r>
      <w:r>
        <w:t>"Cứ khóc đi," bác sỹ khuyên tôi thân ái. "Nó giúp tránh được các khủng hoảng về tâm lý.</w:t>
      </w:r>
      <w:r>
        <w:t>"</w:t>
      </w:r>
      <w:r>
        <w:br/>
      </w:r>
      <w:r>
        <w:t>Những khủng hoảng tâm lý không xảy ra, tôi không thể khóc trong những ngày tháng tiếp theo. Chúng tôi đăng ký cho con vào trườn</w:t>
      </w:r>
      <w:r>
        <w:t>g mẫu giáo khi cháu được bẩy tuổi</w:t>
      </w:r>
      <w:r>
        <w:t>.</w:t>
      </w:r>
      <w:r>
        <w:br/>
      </w:r>
      <w:r>
        <w:t>Thật dễ bật khóc khi tôi để con mình ở lại trong căn phòng toàn những đứa trẻ năm tuổi đầy tự tin, háo hức, nhanh nhẹn. Kristi đã chơi một mình ở nhà rất nhiều giờ, nhưng vào bữa đó, khi cháu là đứa khác biệt hẳn giữa hai</w:t>
      </w:r>
      <w:r>
        <w:t xml:space="preserve"> mươi đứa trẻ khác, có lẽ lúc đó là lúc cháu nó cảm thấy cô đơn nhất</w:t>
      </w:r>
      <w:r>
        <w:t>.</w:t>
      </w:r>
      <w:r>
        <w:br/>
      </w:r>
      <w:r>
        <w:t>Mặc dù vậy, những điều tốt đẹp hơn cũng dần dần tới với Kristi và những bạn cùng lớp của cháu. Khi khoe về mình, những đứa bạn của Kristi cũng cố gắng khen thêm: "Hôm nay Kristi đã đọc t</w:t>
      </w:r>
      <w:r>
        <w:t>ất cả các chữ chính xác." Không đứa trẻ nào nói thêm rằng những chữ mà Kristi phải đọc dễ hơn nhiều so với các bạn khác</w:t>
      </w:r>
      <w:r>
        <w:t>.</w:t>
      </w:r>
      <w:r>
        <w:br/>
      </w:r>
      <w:r>
        <w:t>Trong năm thứ hai ở trường, cháu nó gặp một trường hợp rất khó khăn. Một cuộc thi lớn cho học sinh về năng khiếu âm nhạc và thể thao. K</w:t>
      </w:r>
      <w:r>
        <w:t>risti lại rất kém về âm nhạc và khả năng vận động. Vợ chồng chúng tôi cũng rất sợ khi nghĩ đến ngày đó</w:t>
      </w:r>
      <w:r>
        <w:t>.</w:t>
      </w:r>
      <w:r>
        <w:br/>
      </w:r>
      <w:r>
        <w:lastRenderedPageBreak/>
        <w:t>Hôm đó, Kristi tính giả bộ bệnh. Tôi cũng muốn liều để cho cháu ở nhà. Tại sao phải để cho Kristi thua trong một phòng thể thao ngập những phụ huynh, họ</w:t>
      </w:r>
      <w:r>
        <w:t>c sinh và thầy cô giáo? Cách giải quyết đơn giản nhất là để cháu ở nhà. Chắc chắn rằng vắng mặt trong một chương trình như vậy cũng không có vấn đề gì xảy ra. Nhưng lương tâm tôi không cho phép tôi đầu hàng dễ dàng như vậy. Và cuối cùng thì tôi phải đẩy Kr</w:t>
      </w:r>
      <w:r>
        <w:t>isti - lúc đó đã tái nhợt và rất miễn cưỡng - lên xe học sinh và chính tôi lại giả bộ bệnh</w:t>
      </w:r>
      <w:r>
        <w:t>.</w:t>
      </w:r>
      <w:r>
        <w:br/>
      </w:r>
      <w:r>
        <w:t>Nhưng một khi tôi đã ép con gái mình tới trường, thì tôi cũng phải ép mình tới tham gia chương trình. Dường như thời gian kéo dài tới vô tận khi chưa tới nhóm của K</w:t>
      </w:r>
      <w:r>
        <w:t>risti trình diễn. Cuối cùng thì chúng cũng tới lượt, khi đó tôi biết Kristi rất lo sợ. Lớp của cháu được chia thành từng nhóm. Với những động tác ì ạch, chậm và lóng ngóng, chắc chắn cháu sẽ làm đội kém điểm</w:t>
      </w:r>
      <w:r>
        <w:t>.</w:t>
      </w:r>
      <w:r>
        <w:br/>
      </w:r>
      <w:r>
        <w:t>Cuộc thi đấu lại diễn ra rất suôn sẻ một cách đ</w:t>
      </w:r>
      <w:r>
        <w:t>áng ngạc nhiên, cho đến khi cuộc thi chạy trong bao tải. Mỗi đứa trẻ phải nhảy vào trong bao từ tư thế đứng, ôm bao nhảy đến đích, quay vòng lại nơi xuất phát và nhảy ra khỏi bao</w:t>
      </w:r>
      <w:r>
        <w:t>.</w:t>
      </w:r>
      <w:r>
        <w:br/>
      </w:r>
      <w:r>
        <w:t>Tôi thấy Kristi đứng gần cuối hàng và trông có vẻ hoảng loạn</w:t>
      </w:r>
      <w:r>
        <w:t>.</w:t>
      </w:r>
      <w:r>
        <w:br/>
      </w:r>
      <w:r>
        <w:t xml:space="preserve">Nhưng khi gần </w:t>
      </w:r>
      <w:r>
        <w:t>tới lượt Kristi, có một thay đổi trong đội của cháu. Cậu con trai cao nhất trong đội đứng ra sau Kristi và đặt hai tay lên eo của cháu. Hai đứa con trai khác đứng lệch ra phía trước của cháu. Khi đứa trẻ trước Kristi nhảy ra khỏi bao, hai đứa con trai đằng</w:t>
      </w:r>
      <w:r>
        <w:t xml:space="preserve"> trước giữ bao trong khi đứa con trai đằng sau nhấc Kristi lên và đặt cháu chính xác vào trong bao. Đứa con gái đứng đằng trước Kristi giữ tay cháu và giúp cháu giữ thằng bằng. Cuối cùng cháu cũng bắt đầu nhảy, mỉm cười và tự hào</w:t>
      </w:r>
      <w:r>
        <w:t>.</w:t>
      </w:r>
      <w:r>
        <w:br/>
      </w:r>
      <w:r>
        <w:t xml:space="preserve">Giữa tiếng hoan hô cổ vũ </w:t>
      </w:r>
      <w:r>
        <w:t>của các giáo viên, học sinh và phụ huynh, tôi đã cảm ơn trời vì những con người tốt bụng kia có mặt trong cuộc đời đã giúp cho đứa con gái khuyết tật của tôi có thể cảm thấy mình như là một con người thật sự</w:t>
      </w:r>
      <w:r>
        <w:t>.</w:t>
      </w:r>
      <w:r>
        <w:br/>
      </w:r>
      <w:r>
        <w:t xml:space="preserve">Và tôi đã bật khóc. </w:t>
      </w:r>
    </w:p>
    <w:p w:rsidR="00000000" w:rsidRDefault="00AA2BEA">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Netnam</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BEA">
      <w:r>
        <w:separator/>
      </w:r>
    </w:p>
  </w:endnote>
  <w:endnote w:type="continuationSeparator" w:id="0">
    <w:p w:rsidR="00000000" w:rsidRDefault="00AA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BEA">
      <w:r>
        <w:separator/>
      </w:r>
    </w:p>
  </w:footnote>
  <w:footnote w:type="continuationSeparator" w:id="0">
    <w:p w:rsidR="00000000" w:rsidRDefault="00AA2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BEA">
    <w:pPr>
      <w:pStyle w:val="Header"/>
      <w:tabs>
        <w:tab w:val="clear" w:pos="4844"/>
        <w:tab w:val="clear" w:pos="9689"/>
        <w:tab w:val="right" w:pos="9720"/>
      </w:tabs>
      <w:rPr>
        <w:color w:val="0070C0"/>
        <w:sz w:val="26"/>
      </w:rPr>
    </w:pPr>
    <w:r>
      <w:rPr>
        <w:color w:val="0070C0"/>
        <w:sz w:val="26"/>
      </w:rPr>
      <w:t>Và tôi đã bật khóc</w:t>
    </w:r>
    <w:r>
      <w:rPr>
        <w:color w:val="0070C0"/>
        <w:sz w:val="26"/>
      </w:rPr>
      <w:tab/>
    </w:r>
    <w:r>
      <w:rPr>
        <w:b/>
        <w:color w:val="FF0000"/>
        <w:sz w:val="32"/>
      </w:rPr>
      <w:t>Meg 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519"/>
    <w:rsid w:val="00AA2BEA"/>
    <w:rsid w:val="00D5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019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 tôi đã bật khóc - Meg Hill</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