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966AB">
      <w:pPr>
        <w:pStyle w:val="style28"/>
        <w:jc w:val="center"/>
        <w:rPr>
          <w:color w:val="FF0000"/>
          <w:sz w:val="52"/>
        </w:rPr>
      </w:pPr>
      <w:bookmarkStart w:id="0" w:name="_GoBack"/>
      <w:bookmarkEnd w:id="0"/>
      <w:r>
        <w:rPr>
          <w:rStyle w:val="Strong"/>
          <w:color w:val="FF0000"/>
          <w:sz w:val="52"/>
        </w:rPr>
        <w:t>Miêng</w:t>
      </w:r>
    </w:p>
    <w:p w:rsidR="00000000" w:rsidRDefault="00C966AB">
      <w:pPr>
        <w:pStyle w:val="viethead"/>
        <w:jc w:val="center"/>
        <w:rPr>
          <w:color w:val="0070C0"/>
          <w:sz w:val="56"/>
          <w:szCs w:val="56"/>
        </w:rPr>
      </w:pPr>
      <w:r>
        <w:rPr>
          <w:color w:val="0070C0"/>
          <w:sz w:val="56"/>
          <w:szCs w:val="56"/>
        </w:rPr>
        <w:t>Ai Thương</w:t>
      </w:r>
    </w:p>
    <w:p w:rsidR="00000000" w:rsidRDefault="00C966AB">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966AB">
      <w:pPr>
        <w:pStyle w:val="NormalWeb"/>
        <w:jc w:val="center"/>
        <w:rPr>
          <w:b/>
          <w:u w:val="single"/>
        </w:rPr>
      </w:pPr>
      <w:r>
        <w:rPr>
          <w:b/>
          <w:u w:val="single"/>
        </w:rPr>
        <w:t>MỤC LỤC</w:t>
      </w:r>
    </w:p>
    <w:p w:rsidR="00000000" w:rsidRDefault="00C966AB">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Ai Thương</w:t>
      </w:r>
    </w:p>
    <w:p w:rsidR="00000000" w:rsidRDefault="00C966AB">
      <w:r>
        <w:fldChar w:fldCharType="end"/>
      </w:r>
      <w:bookmarkStart w:id="1" w:name="bm2"/>
    </w:p>
    <w:p w:rsidR="00000000" w:rsidRPr="003B1E85" w:rsidRDefault="00C966AB">
      <w:pPr>
        <w:pStyle w:val="style28"/>
        <w:jc w:val="center"/>
      </w:pPr>
      <w:r>
        <w:rPr>
          <w:rStyle w:val="Strong"/>
        </w:rPr>
        <w:t>Miêng</w:t>
      </w:r>
      <w:r>
        <w:t xml:space="preserve"> </w:t>
      </w:r>
    </w:p>
    <w:p w:rsidR="00000000" w:rsidRDefault="00C966AB">
      <w:pPr>
        <w:pStyle w:val="viethead"/>
        <w:jc w:val="center"/>
      </w:pPr>
      <w:r>
        <w:t>Ai Thương</w:t>
      </w:r>
    </w:p>
    <w:p w:rsidR="00000000" w:rsidRDefault="00C966AB">
      <w:pPr>
        <w:spacing w:line="360" w:lineRule="auto"/>
        <w:divId w:val="953708004"/>
      </w:pPr>
      <w:r>
        <w:br/>
      </w:r>
      <w:r>
        <w:t xml:space="preserve">Bây giờ thì tôi thức dậy với cái đánh thức nhẹ nhàng của người đàn bà. Chị thường bảo nhìn tôi ngủ rất dễ thương nhưng chị thấy cô đơn. Chẳng như hồi xưa anh ấy thường đánh thức tôi vũ bảo : Dậy. Giàu đâu đến kẻ ngủ trưa, sang đâu đến kẻ say sưa tối ngày. </w:t>
      </w:r>
      <w:r>
        <w:t xml:space="preserve">Dậy. Anh dậy sớm mà vẫn không giàu, không say sưa mà chẳng sang chút nào. Ðược cái bảnh trai, mắt ướt môi mọng. Bà chủ thì bảo mặt anh trông điếm. </w:t>
      </w:r>
      <w:r>
        <w:br/>
      </w:r>
      <w:r>
        <w:t>Anh thức ngủ theo giờ giấc loài gà. Ðêm nào muốn thức với nhau, anh phải uống hai ly cà phê đen. Sau mỗi đêm</w:t>
      </w:r>
      <w:r>
        <w:t xml:space="preserve"> thức, anh thường đòi làm đám cưới, bảo là đã tìm ra người đàn bà đời mình. Nhưng thỉnh thoảng vẫn nhắc đến cô bồ cũ và câu ca dao chín con chưa gọi rằng chồng, rằng anh em như tay chân vợ chồng như quần áo... làm tôi khựng. </w:t>
      </w:r>
      <w:r>
        <w:br/>
      </w:r>
      <w:r>
        <w:t>Chúng tôi sống với nhau như nh</w:t>
      </w:r>
      <w:r>
        <w:t>ững cành tầm gửi, không đứa nào là thân cây chính. Nhưng xa nhau không nổỉ. Xứ này một năm thời tiết vui vẻ chỉ có ba bốn tháng. Tôi sợ một mình. Hôm tình cờ gặp nhau khu chợ Tàu, cô bồ cũ anh thản nhiên mời tôi vào tiệm ăn trưa. Thản nhiên tới nỗi tôi khô</w:t>
      </w:r>
      <w:r>
        <w:t xml:space="preserve">ng dám từ chối. Tôi lúng túng với đôi đũa vì mang mặc cảm mình đang đầm ấm với người xưa của chị, trong khi chị lại thui thủi một mình. Chỉ khi xong bữa ăn, tôi mới hiểu là chị bỏ anh hay những vị đàn ông trước đó vì chán, lại bỏ thêm thằng bồ Tây sau anh </w:t>
      </w:r>
      <w:r>
        <w:t xml:space="preserve">cũng vì chán. Như thể chị tìm kiếm hoài mà người đàn ông đời chị cứ trốn chui trốn nhủi xó xỉnh nào hoặc dám chưa ra đời. Tôi thấy chị may mắn sung sướng quá, tha hồ cứ lựa xong lại chán bỏ. Nếu chị không chán hẳn có người mang trầu </w:t>
      </w:r>
      <w:r>
        <w:lastRenderedPageBreak/>
        <w:t>tươi rượu ngon tới thỉn</w:t>
      </w:r>
      <w:r>
        <w:t xml:space="preserve">h về. </w:t>
      </w:r>
      <w:r>
        <w:br/>
      </w:r>
      <w:r>
        <w:t xml:space="preserve">- Có hạnh phúc không ? </w:t>
      </w:r>
      <w:r>
        <w:br/>
      </w:r>
      <w:r>
        <w:t xml:space="preserve">Tôi không biết trả lời sao. Có cũng không hẳn đúng mà không cũng chẳng sai. </w:t>
      </w:r>
      <w:r>
        <w:br/>
      </w:r>
      <w:r>
        <w:t xml:space="preserve">- Ðều đều hai ly cà phê đen không ? Và tìm ra người đàn bà lý tưởng ? </w:t>
      </w:r>
      <w:r>
        <w:br/>
      </w:r>
      <w:r>
        <w:t xml:space="preserve">Tôi cho như vậy là ác miệng, là muốn phá thối niềm kiêu hãnh của mình, nhưng </w:t>
      </w:r>
      <w:r>
        <w:t xml:space="preserve">vẫn cười. Chị nhìn tôi cười thẳng thắn. Người đàn bà này có cái gì làm tôi rất thích. Chả trách anh vẫn còn lưu luyến. </w:t>
      </w:r>
      <w:r>
        <w:br/>
      </w:r>
      <w:r>
        <w:t>Tôi không kể anh nghe buổi gặp gỡ ấy với cái nháy mắt chia tay lúc ra khỏi tiệm ăn. Có cái gì đồng loã ngầm giữa hai đứa quen hơi một th</w:t>
      </w:r>
      <w:r>
        <w:t xml:space="preserve">ằng đàn ông mà không ghen tị. Sau đó chị thường điện thoại rủ nhau ăn trưa. Không có gì phải khai ra với ai, nhưng sao cứ như lén lút. </w:t>
      </w:r>
      <w:r>
        <w:br/>
      </w:r>
      <w:r>
        <w:t xml:space="preserve">Rồi anh muốn về Việt Nam vì sở gửi đi. Anh nói sống ở Việt Nam mà ăn lương Tây thì như vua. Em về với anh đi, khỏi phải </w:t>
      </w:r>
      <w:r>
        <w:t xml:space="preserve">làm công, mà làm bà. Chỉ cần ở nhà lo cơm nước cho anh. Không chừng cứ ngày ngày ra tiệm kéo ghế vì rẻ, lại ngon. Em vẫn thèm như vậy mà ? Tôi ngần ngại. Chín con chưa gọi rằng chồng mà ! Lại là thời buổi Việt kiều đang có giá, ông nào về cũng được các cô </w:t>
      </w:r>
      <w:r>
        <w:t xml:space="preserve">mơn mởn ve vãn. Bà nào cũng bị mất chồng mất bồ dễ hơn mất ví - rồi tôi sẽ ra sao ? Bà chủ khuyên không nên cho anh về. Mà tôi thì quyền hạn gì. Vẫn cứ phân vân. Chỉ có chị là khuyên nên để lủy đi đi, cho yên thân (cứ như thể lủy phiền hà tôi lắm vậy !). </w:t>
      </w:r>
      <w:r>
        <w:br/>
      </w:r>
      <w:r>
        <w:t>Buổi chia tay cũng bịn rịn như những cặp vợ chồng chân chính. Anh hứa khi nào thu xếp xong xuôi bên ấy thì tôi về, ta về ta tắm ao ta. Sở gửi đi chỉ hai năm chớ sau đó có thể gia hạn nếu muốn. Anh hứa thỉnh thoảng trở qua Pháp thăm tôi, người đàn bà đời an</w:t>
      </w:r>
      <w:r>
        <w:t>h. Tự nhiên tôi thấy có gì không ổn. Chắc chỉ vì mỏi mệt. Hay do những cái mà bà ngoại vẫn gọi là "linh tính" ? Cái thứ con hoang như mày ấy mà, chẳng hy vọng gì được ăn miếng trầu héo uống miếng rượu nhạt đâu. Lớn lên cứ đứa nào nói thương thì theo nó, đừ</w:t>
      </w:r>
      <w:r>
        <w:t xml:space="preserve">ng hòng ai mang trầu rượu. Tôi thường hỏi mẹ con hoang là gì. Mẹ làm thinh giây lâu, xong chỉ tay lên trời, bảo con hoang là con của trăng. Cha tôi thỉnh thoảng mới xuất hiện và chẳng bao giờ về nhà chơi với tôi như cha lũ bạn cùng xóm. Khi tôi giới thiệu </w:t>
      </w:r>
      <w:r>
        <w:t>cha, tụi nó trầm trồ cha mày sáng trưng, cha mày đẹp quá, mày sung sướng quá, mà sao cha mày ở chi tuốt trên cao vậy, sao không về. Người lớn thì cười. Rồi mẹ một hôm theo cha, cũng không bao giờ về với tôi và ngoại. Tôi hỏi nếu cha là trăng, thì mẹ là cái</w:t>
      </w:r>
      <w:r>
        <w:t xml:space="preserve"> gì, có ở cạnh cha không. Ngoại lặng người, không trả lời. Rồi ngoại cấm tôi khóc hỏi về mẹ. Và cho đến ngày mất, ngoại vẫn mang trong lòng nỗi thương khắc nghiệt và niềm hận tôi vì sự "dại dột" của mẹ. Lớn lên tôi mới hiểu là ngoại nát cả lòng. </w:t>
      </w:r>
      <w:r>
        <w:br/>
      </w:r>
      <w:r>
        <w:t>Tôi đi th</w:t>
      </w:r>
      <w:r>
        <w:t>eo người đàn ông thứ nhất vượt biên. Tới Pháp, anh bảo em triệt sản đi, anh không muốn có con nữa. Chẳng biết anh nói gì với bịnh viện. Người ta đưa tôi lên bàn mổ rồi hai tuần sau thì thả về. Ba năm sau anh bảo lãnh vợ con qua, may là tôi tìm được chân bá</w:t>
      </w:r>
      <w:r>
        <w:t xml:space="preserve">n hàng. Rồi tôi gặp anh khách bảnh trai mắt ướt môi mọng. Bà ngoại vẫn bảo đứa nào nói thương thì cứ theo nó, anh nói anh thương, tôi theo... </w:t>
      </w:r>
      <w:r>
        <w:br/>
      </w:r>
      <w:r>
        <w:lastRenderedPageBreak/>
        <w:t>Tháng đầu anh đi, chị và tôi gặp nhau tuần hai lần. Tháng thứ hai, chúng tôi gặp nhau tuần ba lần. Tháng thứ ba a</w:t>
      </w:r>
      <w:r>
        <w:t>nh bắt đầu vắng tin tức, tôi vẫn còn khóc, (không, khóc nhiều hơn chứ, vì biết là đôi mắt ướt đã nhìn đôi mắt khác, cặp môi mọng đã hôn đôi môi khác), chị bắt đầu qua đêm trong căn phòng chật chội của tôi. Ðêm đầu tôi nhường giường cho chị. Ðêm hai chị bảo</w:t>
      </w:r>
      <w:r>
        <w:t xml:space="preserve"> tôi cùng nằm, âu yếm vuốt tóc tôi. Ðêm ba giữa đêm tôi thức giấc, mơ hồ cảm giác tay anh sờ soạng khắp người. Ðêm tư tôi bẻn lẽn như cô dâu mới về với chồng. Ðêm năm nhớ tới lời ngoại dặn : đứa nào nói thương thì theo nó đi, đừng hòng ai mang trầu rượu...</w:t>
      </w:r>
      <w:r>
        <w:t xml:space="preserve"> </w:t>
      </w:r>
      <w:r>
        <w:br/>
      </w:r>
      <w:r>
        <w:br/>
      </w:r>
      <w:r>
        <w:t xml:space="preserve">MIÊNG </w:t>
      </w:r>
      <w:r>
        <w:br/>
      </w:r>
      <w:r>
        <w:t xml:space="preserve">Paris, 02 Janv., 1999. </w:t>
      </w:r>
      <w:r>
        <w:br/>
      </w:r>
      <w:r>
        <w:t xml:space="preserve">  </w:t>
      </w:r>
    </w:p>
    <w:p w:rsidR="00000000" w:rsidRDefault="00C966AB">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amvcfree.fr</w:t>
      </w:r>
      <w:r>
        <w:br/>
      </w:r>
      <w:r>
        <w:t>Được bạn: Ct.Ly đưa lên</w:t>
      </w:r>
      <w:r>
        <w:br/>
      </w:r>
      <w:r>
        <w:t xml:space="preserve">vào ngày: 13 tháng 5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966AB">
      <w:r>
        <w:separator/>
      </w:r>
    </w:p>
  </w:endnote>
  <w:endnote w:type="continuationSeparator" w:id="0">
    <w:p w:rsidR="00000000" w:rsidRDefault="00C966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966AB">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966AB">
      <w:r>
        <w:separator/>
      </w:r>
    </w:p>
  </w:footnote>
  <w:footnote w:type="continuationSeparator" w:id="0">
    <w:p w:rsidR="00000000" w:rsidRDefault="00C966A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966AB">
    <w:pPr>
      <w:pStyle w:val="Header"/>
      <w:tabs>
        <w:tab w:val="clear" w:pos="4844"/>
        <w:tab w:val="clear" w:pos="9689"/>
        <w:tab w:val="right" w:pos="9720"/>
      </w:tabs>
      <w:rPr>
        <w:color w:val="0070C0"/>
        <w:sz w:val="26"/>
      </w:rPr>
    </w:pPr>
    <w:r>
      <w:rPr>
        <w:color w:val="0070C0"/>
        <w:sz w:val="26"/>
      </w:rPr>
      <w:t>Ai Thương</w:t>
    </w:r>
    <w:r>
      <w:rPr>
        <w:color w:val="0070C0"/>
        <w:sz w:val="26"/>
      </w:rPr>
      <w:tab/>
    </w:r>
    <w:r>
      <w:rPr>
        <w:b/>
        <w:color w:val="FF0000"/>
        <w:sz w:val="32"/>
      </w:rPr>
      <w:t>Miêng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B1E85"/>
    <w:rsid w:val="003B1E85"/>
    <w:rsid w:val="00C966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370800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832</Words>
  <Characters>4749</Characters>
  <Application>Microsoft Office Word</Application>
  <DocSecurity>0</DocSecurity>
  <Lines>39</Lines>
  <Paragraphs>11</Paragraphs>
  <ScaleCrop>false</ScaleCrop>
  <Company/>
  <LinksUpToDate>false</LinksUpToDate>
  <CharactersWithSpaces>5570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Ai Thương - Miêng</dc:title>
  <dc:subject/>
  <dc:creator>vy</dc:creator>
  <cp:keywords/>
  <dc:description/>
  <cp:lastModifiedBy>vy</cp:lastModifiedBy>
  <cp:revision>2</cp:revision>
  <cp:lastPrinted>2011-04-22T17:50:00Z</cp:lastPrinted>
  <dcterms:created xsi:type="dcterms:W3CDTF">2011-04-22T17:50:00Z</dcterms:created>
  <dcterms:modified xsi:type="dcterms:W3CDTF">2011-04-22T17:50:00Z</dcterms:modified>
</cp:coreProperties>
</file>