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09F7">
      <w:pPr>
        <w:pStyle w:val="style28"/>
        <w:jc w:val="center"/>
        <w:rPr>
          <w:color w:val="FF0000"/>
          <w:sz w:val="52"/>
        </w:rPr>
      </w:pPr>
      <w:bookmarkStart w:id="0" w:name="_GoBack"/>
      <w:bookmarkEnd w:id="0"/>
      <w:r>
        <w:rPr>
          <w:rStyle w:val="Strong"/>
          <w:color w:val="FF0000"/>
          <w:sz w:val="52"/>
        </w:rPr>
        <w:t>Bùi Ngọc Tấn</w:t>
      </w:r>
    </w:p>
    <w:p w:rsidR="00000000" w:rsidRDefault="00AF09F7">
      <w:pPr>
        <w:pStyle w:val="viethead"/>
        <w:jc w:val="center"/>
        <w:rPr>
          <w:color w:val="0070C0"/>
          <w:sz w:val="56"/>
          <w:szCs w:val="56"/>
        </w:rPr>
      </w:pPr>
      <w:r>
        <w:rPr>
          <w:color w:val="0070C0"/>
          <w:sz w:val="56"/>
          <w:szCs w:val="56"/>
        </w:rPr>
        <w:t>Mơ</w:t>
      </w:r>
    </w:p>
    <w:p w:rsidR="00000000" w:rsidRDefault="00AF09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09F7">
      <w:pPr>
        <w:pStyle w:val="NormalWeb"/>
        <w:jc w:val="center"/>
        <w:rPr>
          <w:b/>
          <w:u w:val="single"/>
        </w:rPr>
      </w:pPr>
      <w:r>
        <w:rPr>
          <w:b/>
          <w:u w:val="single"/>
        </w:rPr>
        <w:t>MỤC LỤC</w:t>
      </w:r>
    </w:p>
    <w:p w:rsidR="00000000" w:rsidRDefault="00AF09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Mơ</w:t>
      </w:r>
    </w:p>
    <w:p w:rsidR="00000000" w:rsidRDefault="00AF09F7">
      <w:r>
        <w:fldChar w:fldCharType="end"/>
      </w:r>
      <w:bookmarkStart w:id="1" w:name="bm2"/>
    </w:p>
    <w:p w:rsidR="00000000" w:rsidRPr="00692085" w:rsidRDefault="00AF09F7">
      <w:pPr>
        <w:pStyle w:val="style28"/>
        <w:jc w:val="center"/>
      </w:pPr>
      <w:r>
        <w:rPr>
          <w:rStyle w:val="Strong"/>
        </w:rPr>
        <w:t>Bùi Ngọc Tấn</w:t>
      </w:r>
      <w:r>
        <w:t xml:space="preserve"> </w:t>
      </w:r>
    </w:p>
    <w:p w:rsidR="00000000" w:rsidRDefault="00AF09F7">
      <w:pPr>
        <w:pStyle w:val="viethead"/>
        <w:jc w:val="center"/>
      </w:pPr>
      <w:r>
        <w:t>Mơ</w:t>
      </w:r>
    </w:p>
    <w:p w:rsidR="00000000" w:rsidRDefault="00AF09F7">
      <w:pPr>
        <w:spacing w:line="360" w:lineRule="auto"/>
        <w:divId w:val="229463983"/>
      </w:pPr>
      <w:r>
        <w:t>Một cái bánh chưng gửi vào cũng được cắt ngang dọc, xem có tài liệu gì trong ruột bánh không, không sao để dành được, chỉ hai ngày sau là mốc xám dài bằng đốt ngón tay đã mọc xù lên dọc hai bên vết cắt. Khi còn giam cứu, gói đường gửi vào cũng bị đổ tung r</w:t>
      </w:r>
      <w:r>
        <w:t>a. Bao thuốc bị bóc. Ðiến thuốc bị xé. Hắn và Hoá thận trọng trao đổi. Trong tù rất thận trọng. Chẳng nên làm phức tạp tình hình. Chẳng nên làm mình thêm lo lắng. ở ngoài đời tự nhiên đã bị khoác cái tội tuyên truyền phản cách mạng”. Vào đây lại thêm tội c</w:t>
      </w:r>
      <w:r>
        <w:t xml:space="preserve">hóng đối thì chỉ có mục xương. Nên tù chính trị ai cũng giữ mồm giữ miệng. Chỉ cởi mở với rất ít người đã qua thử thách. Như với già Ðô. Với Giang. </w:t>
      </w:r>
      <w:r>
        <w:br/>
      </w:r>
      <w:r>
        <w:br/>
      </w:r>
      <w:r>
        <w:t xml:space="preserve">Chẳng ai nói với ai những điền sâu kín trong lòng, nhưng tất cả đều hiểu rằng: Không ai chấp nhận cái thứ </w:t>
      </w:r>
      <w:r>
        <w:t xml:space="preserve">tù không án. Tù không có ngày về. Không một ai chấp nhận chế độ ăn uống lao dịch khủng khiếp mà họ đang chịu đựng. Hắn quý trọng anh em tù Công giáo. Tất cả đều sống kiên cường, đúng mực. Tốt với bạn tù. Không ai là Giuđa. Không ai bẩm sớ. Có lẽ đó là anh </w:t>
      </w:r>
      <w:r>
        <w:t xml:space="preserve">em thực hiện lời dạy của Chúa. Thử thách này cũng là thử thách trước Chúa. </w:t>
      </w:r>
      <w:r>
        <w:br/>
      </w:r>
      <w:r>
        <w:t>Thấy Cân đang ngồi với Hoá, hắn vòng về phía sau hội trường. Ngồi một mình. Ðấy là nơi cao nhất của quả đồi được lấy làm trại tù. Hắn nhìn anh em đi vật vờ, vô mục đích. Những thân</w:t>
      </w:r>
      <w:r>
        <w:t xml:space="preserve"> hình xác xơ trong những bộ quần áo xác xơ. Những cái đầu cúi chậm rãi đếm bước. Chờ thời gian trôi. Chờ tối xuống. Ðể ngày mai lại hệt như hôm nay. </w:t>
      </w:r>
      <w:r>
        <w:br/>
      </w:r>
      <w:r>
        <w:t xml:space="preserve">Hắn nhìn hàng rào ken dày dưới chân đồi. Cỏ mọc lút. Không ai dám tới. Ra đấy làm gì, nếu không </w:t>
      </w:r>
      <w:r>
        <w:lastRenderedPageBreak/>
        <w:t xml:space="preserve">có ý định </w:t>
      </w:r>
      <w:r>
        <w:t xml:space="preserve">trốn trại. ở đó vắng teo. Như cầu Hiền Lương, khu phi quân sự. Tháng Tám năm ngoái, bọn hắn đã được ra chỗ đó. Bão. Bão to làm hàng rào đổ mấy chỗ. Bọn hắn phải đẵn gỗ, đẵn cây, đẵn nứa giồng lại. Chỉ một ngày xong. Ðể nhốt chính bọn hắn. Bao giờ thì mình </w:t>
      </w:r>
      <w:r>
        <w:t xml:space="preserve">cũng tự làm hàng rào, làm nhà tù nhốt mình. Ðời là thế! </w:t>
      </w:r>
      <w:r>
        <w:br/>
      </w:r>
      <w:r>
        <w:t xml:space="preserve">Già Ðô đến ngồi cạnh hắn. Già đã đi đảo một vòng và biết khối tin thời sự. Già bảo: </w:t>
      </w:r>
      <w:r>
        <w:br/>
      </w:r>
      <w:r>
        <w:t xml:space="preserve">“Cái đám mới lên ấy nhốt chung với toán lò vôi.” </w:t>
      </w:r>
      <w:r>
        <w:br/>
      </w:r>
      <w:r>
        <w:t>Chưa phân toán. Có một anh ở Bộ N tên là Ðức. Từ Hoả lò chuyển l</w:t>
      </w:r>
      <w:r>
        <w:t xml:space="preserve">ên. Còn cái anh Kiều Xuân Vĩnh chính họ Cao. Dòng dõi Cao Bá Quát. Sau vì sợ tru di tam tộc nên đổi thành họ Kiều. Thấy bảo chỉ thêm cái chấm vào thôi thì chữ Cao thành chữ Kiều. </w:t>
      </w:r>
      <w:r>
        <w:br/>
      </w:r>
      <w:r>
        <w:t xml:space="preserve">Hắn cơ hồ tuyệt vọng: </w:t>
      </w:r>
      <w:r>
        <w:br/>
      </w:r>
      <w:r>
        <w:t xml:space="preserve">“Tình hình xấu lắm, cụ ạ. Ngoài ấy lại đang bắt.” </w:t>
      </w:r>
      <w:r>
        <w:br/>
      </w:r>
      <w:r>
        <w:t>“H</w:t>
      </w:r>
      <w:r>
        <w:t xml:space="preserve">ội Vũ Lượng thổi kèn làm gì mà cũng tù chính trị.” </w:t>
      </w:r>
      <w:r>
        <w:br/>
      </w:r>
      <w:r>
        <w:t xml:space="preserve">“Thì tôi với cụ làm gì mà cũng tù chính trị. Mưu đồ gì. Chống đối gì. Chỉ có tin tưởng ở các ông ấy quá.” </w:t>
      </w:r>
      <w:r>
        <w:br/>
      </w:r>
      <w:r>
        <w:t xml:space="preserve">“Tội của chúng mình không phải là mất lòng tin mà là tin tưởng quá.” </w:t>
      </w:r>
      <w:r>
        <w:br/>
      </w:r>
      <w:r>
        <w:t>“Sống thế này không điên kể</w:t>
      </w:r>
      <w:r>
        <w:t xml:space="preserve"> cũng lạ thật.” </w:t>
      </w:r>
      <w:r>
        <w:br/>
      </w:r>
      <w:r>
        <w:t xml:space="preserve">“Tôi cũng mong tôi điên. Thật khốn nạn vì mình vẫn không điên lên được.” </w:t>
      </w:r>
      <w:r>
        <w:br/>
      </w:r>
      <w:r>
        <w:t>“Ðêm qua, tôi mơ thấy con bé con bên Pháp. Nó vẫn như lúc tôi từ biệt nó. Tôi mơ thấy quán rượu của bà Jeannette. Tôi vào ngồi ở quán. Con bé chạy ra hỏi: Que buvez-</w:t>
      </w:r>
      <w:r>
        <w:t>vous? _ Vẫn cái giọng nói ấy. Nó chẳng nhớn lên chút nào. Tôi ôm lấy nó: “Không nhận ra bố à? Con mèo con của bố”. Nó khóc, nó giãy tụt khỏi tay tôi. Rồi nó gọi: “Mẹ ơi Có khách! ! Vợ tôi ra đứng sau quầy: “ Ông dùng gì? Tôi cũng nói như một người khách: “</w:t>
      </w:r>
      <w:r>
        <w:t xml:space="preserve">Cho một cốc vang và một xăng-đuých! ! . Kỳ lạ... Bà Jeannette cũng không nhận ra tôi. Tôi thì nhận ra cả hai. Nhưng cứ ngồi uống như một người khách lạ.” </w:t>
      </w:r>
      <w:r>
        <w:br/>
      </w:r>
      <w:r>
        <w:t xml:space="preserve">Già Ðô cúi đầu. Hắn thở dài, thèm được như già Ðô, giọng rầu rầu: </w:t>
      </w:r>
      <w:r>
        <w:br/>
      </w:r>
      <w:r>
        <w:t xml:space="preserve">“Tôi mất. khả năng nằm mơ rồi. Ðã </w:t>
      </w:r>
      <w:r>
        <w:t>bao lần tôi ao ước năm mơ thấy vợ, thấy con. Nhất là các cháu. Lần cuối cùng tôi nằm mơ là thời gian còn ở xà lim 75 _ cách đây hơn ba năm rồi. Phải nói, tôi mong năm mơ thấy các cháu lắm. Thế rồi cầu được ước thấy. Tôi nằm mơ thấy thằng cháu lớn. Hai bố c</w:t>
      </w:r>
      <w:r>
        <w:t>on ở dưới đầm. Nước tới cổ tôi, cổ cháu, mênh mông, nắng loá. Sóng nữa. Tôi bơi lại chỗ cháu. Và cứ thế túm đầu thằng bé mà tát nó, đánh nó. Nó khóc, nó khóc thảm thiết: “Con lạy bố rồi, bố đừng đánh con nữa”. Tôi vẫn cứ ấn nó xuống và đánh. Nó nhô lên, tó</w:t>
      </w:r>
      <w:r>
        <w:t>c ướt đẫm. Nó khóc. Nó gào khóc đau đớn: Con lạy bố rồi. Bố đừng đánh con nữa”. Tôi choàng tỉnh. Run lên. Toát hết mồ hôi. Trống ngực đập thình thịch. Nghĩ thương con quá. Sao tôi lại đánh nó? Tôi chỉ mong nằm mơ thấy chúng, được gặp chúng trong mơ để ôm ấ</w:t>
      </w:r>
      <w:r>
        <w:t xml:space="preserve">p, yêu chiều. Thế mà mơ thấy nó tôi lại đi đánh nó.” </w:t>
      </w:r>
      <w:r>
        <w:br/>
      </w:r>
      <w:r>
        <w:t xml:space="preserve">“Tôi cũng thế. Tôi cứ ngồi uống như một khách hàng, thế mới khổ chứ. “ </w:t>
      </w:r>
      <w:r>
        <w:br/>
      </w:r>
      <w:r>
        <w:lastRenderedPageBreak/>
        <w:t>Hắn lặng im. Hắn đang nghĩ đến cái ước mơ nằm mơ thấy con của hắn, nằm mơ thấy thằng lớn một lần nữa để hắn sửa chữa tội lỗi làm b</w:t>
      </w:r>
      <w:r>
        <w:t>ố của hắn. Sao hắn lại đánh con hắn như đánh đòn thù? Sao hắn lại là một thằng bố độc ác, vũ phu đến thế Thàng bé gào lên trong mơ, những tiếng gào thảm thiết cứ vọng mãi bên tai hắn: “Con lạy bố rồi. Bố đừng đánh con nữa”. Sao phải lạy bố, hở con? Ôi! Con</w:t>
      </w:r>
      <w:r>
        <w:t xml:space="preserve"> tôi, những đứa con khổ dau, côi cút ở bên kia thế giới. </w:t>
      </w:r>
      <w:r>
        <w:br/>
      </w:r>
      <w:r>
        <w:t xml:space="preserve">Hắn than thở: </w:t>
      </w:r>
      <w:r>
        <w:br/>
      </w:r>
      <w:r>
        <w:t>“Ðêm nào đi ngủ tôi cũng ao ước nằm mơ thấy cháu một lần nữa. Nhưng từ bấy đến nay tôi không nằm mơ thấy gì hết. Tôi hoàn toàn mất khả năng nằm mơ rồi. Ðấy là lẩn nằm mơ cuối cùng của</w:t>
      </w:r>
      <w:r>
        <w:t xml:space="preserve"> tôi. Tôi thương nó quá.” </w:t>
      </w:r>
      <w:r>
        <w:br/>
      </w:r>
      <w:r>
        <w:t xml:space="preserve">“Tôi cũng ít nằm mơ. Giá đêm nào tôi cũng nằm mơ thấy Marseille. Thật là một thành phố... Không. Hải Phòng không thể nào bì được. Hải Phòng xa biển.” </w:t>
      </w:r>
      <w:r>
        <w:br/>
      </w:r>
      <w:r>
        <w:t>Ðằng này biển gầm thét ngay nơi mình ngủ. Thật là vĩ đại Những người dân ở đấy</w:t>
      </w:r>
      <w:r>
        <w:t xml:space="preserve"> thẳng thắn, cởi mở, vui tính... ông Martin với cây đàn violon và cả bầu đàn thê tử đến đâu là hội ở đó. Trẻ con người lớn quây lấy. Thật là những người vô tư lự. </w:t>
      </w:r>
      <w:r>
        <w:br/>
      </w:r>
      <w:r>
        <w:t xml:space="preserve">“Ðời cụ thật sung sướng. Biết đây, biết đó. . Tôi thì từ bé lên rừng, ăn rau muống của cách </w:t>
      </w:r>
      <w:r>
        <w:t xml:space="preserve">mạng. Bây giờ lại lên rừng. Rau muống chẳng có mà ăn.” </w:t>
      </w:r>
      <w:r>
        <w:br/>
      </w:r>
      <w:r>
        <w:t xml:space="preserve">“Tôi về nước với bao ý định tốt đẹp. Thật không ngờ.” </w:t>
      </w:r>
      <w:r>
        <w:br/>
      </w:r>
      <w:r>
        <w:t xml:space="preserve">“Tôi ao ước được như cụ. Ðược một lần leo lên tháp Eiffel đứng trước Khải Hoàn Môn.” </w:t>
      </w:r>
      <w:r>
        <w:br/>
      </w:r>
      <w:r>
        <w:t xml:space="preserve">Họ nói với chính họ. Mỗi người mang trong lòng nỗi khổ đau </w:t>
      </w:r>
      <w:r>
        <w:t xml:space="preserve">quá lớn, đến nỗi trong một lúc không còn khả năng tiếp thu được nỗi lòng người khác. </w:t>
      </w:r>
      <w:r>
        <w:br/>
      </w:r>
      <w:r>
        <w:t xml:space="preserve">Có tiếng kẻng vang lên. Một hồi dóng dả dội vào rừng xanh. Kẻng điểm danh buổi tối. </w:t>
      </w:r>
    </w:p>
    <w:p w:rsidR="00000000" w:rsidRDefault="00AF09F7">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Thanh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09F7">
      <w:r>
        <w:separator/>
      </w:r>
    </w:p>
  </w:endnote>
  <w:endnote w:type="continuationSeparator" w:id="0">
    <w:p w:rsidR="00000000" w:rsidRDefault="00AF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09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09F7">
      <w:r>
        <w:separator/>
      </w:r>
    </w:p>
  </w:footnote>
  <w:footnote w:type="continuationSeparator" w:id="0">
    <w:p w:rsidR="00000000" w:rsidRDefault="00AF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09F7">
    <w:pPr>
      <w:pStyle w:val="Header"/>
      <w:tabs>
        <w:tab w:val="clear" w:pos="4844"/>
        <w:tab w:val="clear" w:pos="9689"/>
        <w:tab w:val="right" w:pos="9720"/>
      </w:tabs>
      <w:rPr>
        <w:color w:val="0070C0"/>
        <w:sz w:val="26"/>
      </w:rPr>
    </w:pPr>
    <w:r>
      <w:rPr>
        <w:color w:val="0070C0"/>
        <w:sz w:val="26"/>
      </w:rPr>
      <w:t>Mơ</w:t>
    </w:r>
    <w:r>
      <w:rPr>
        <w:color w:val="0070C0"/>
        <w:sz w:val="26"/>
      </w:rPr>
      <w:tab/>
    </w:r>
    <w:r>
      <w:rPr>
        <w:b/>
        <w:color w:val="FF0000"/>
        <w:sz w:val="32"/>
      </w:rPr>
      <w:t>Bùi Ngọc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085"/>
    <w:rsid w:val="00692085"/>
    <w:rsid w:val="00AF0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639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Mơ - Bùi Ngọc Tấn</dc:title>
  <dc:subject/>
  <dc:creator>vy</dc:creator>
  <cp:keywords/>
  <dc:description/>
  <cp:lastModifiedBy>vy</cp:lastModifiedBy>
  <cp:revision>2</cp:revision>
  <cp:lastPrinted>2011-04-23T16:26:00Z</cp:lastPrinted>
  <dcterms:created xsi:type="dcterms:W3CDTF">2011-04-23T16:26:00Z</dcterms:created>
  <dcterms:modified xsi:type="dcterms:W3CDTF">2011-04-23T16:26:00Z</dcterms:modified>
</cp:coreProperties>
</file>