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8337D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Văn Cơ</w:t>
      </w:r>
    </w:p>
    <w:p w:rsidR="00000000" w:rsidRDefault="0048337D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Một cánh hoa chìm</w:t>
      </w:r>
    </w:p>
    <w:p w:rsidR="00000000" w:rsidRDefault="0048337D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48337D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48337D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Một cánh hoa chìm</w:t>
      </w:r>
    </w:p>
    <w:p w:rsidR="00000000" w:rsidRDefault="0048337D">
      <w:r>
        <w:fldChar w:fldCharType="end"/>
      </w:r>
      <w:bookmarkStart w:id="1" w:name="bm2"/>
    </w:p>
    <w:p w:rsidR="00000000" w:rsidRPr="00455147" w:rsidRDefault="0048337D">
      <w:pPr>
        <w:pStyle w:val="style28"/>
        <w:jc w:val="center"/>
      </w:pPr>
      <w:r>
        <w:rPr>
          <w:rStyle w:val="Strong"/>
        </w:rPr>
        <w:t>Nguyễn Văn Cơ</w:t>
      </w:r>
      <w:r>
        <w:t xml:space="preserve"> </w:t>
      </w:r>
    </w:p>
    <w:p w:rsidR="00000000" w:rsidRDefault="0048337D">
      <w:pPr>
        <w:pStyle w:val="viethead"/>
        <w:jc w:val="center"/>
      </w:pPr>
      <w:r>
        <w:t>Một cánh hoa chìm</w:t>
      </w:r>
    </w:p>
    <w:p w:rsidR="00000000" w:rsidRDefault="0048337D">
      <w:pPr>
        <w:spacing w:line="360" w:lineRule="auto"/>
        <w:divId w:val="1997107236"/>
      </w:pPr>
      <w:r>
        <w:t>Năm 1915 tỉnh Bắc Ninh bị lụt to, nhiều nơi dân sự khổ sở đói khát, cái nạn thuỷ cũng chẳng kém gì cái tai vạ quân</w:t>
      </w:r>
      <w:r>
        <w:br/>
      </w:r>
      <w:r>
        <w:t>giặc, đi đến đâu thì tàn phá để cái di tích tấn bi kịch đến đấy.</w:t>
      </w:r>
      <w:r>
        <w:br/>
      </w:r>
      <w:r>
        <w:t>Một làng kia, xa tỉnh ba bốn kilômét có một</w:t>
      </w:r>
      <w:r>
        <w:t xml:space="preserve"> nhà độc trọi hai chị em. Khi bấy giờ nước các sông đều to. Đê vỡ tứ tung,</w:t>
      </w:r>
      <w:r>
        <w:br/>
      </w:r>
      <w:r>
        <w:t>mới ban chiều nước sông xấp mặt ruộng, đến tối đường cái đã phải lội; làng này thấp nên nhà nào nhà ấy nước mấp</w:t>
      </w:r>
      <w:r>
        <w:br/>
      </w:r>
      <w:r>
        <w:t>mé bực cửa.</w:t>
      </w:r>
      <w:r>
        <w:br/>
      </w:r>
      <w:r>
        <w:t>Nhiều người đã chạy đồ, đi ẩn mình còn hai chị em nhà này</w:t>
      </w:r>
      <w:r>
        <w:t xml:space="preserve"> còn dùng dằng ở lại vì nước đã đứng, vả ngần ngại phận</w:t>
      </w:r>
      <w:r>
        <w:br/>
      </w:r>
      <w:r>
        <w:t>gái đêm khuya biết trốn tránh vào đâu. Nàng bèn dự phòng bắc sàn mà ở.</w:t>
      </w:r>
      <w:r>
        <w:br/>
      </w:r>
      <w:r>
        <w:t>Ai ngờ đến canh ba nước lại lên mạnh lắm, trống hộ thuỷ đánh dồn từng hồi, xa nghe văng vẳng mà sởn tóc.</w:t>
      </w:r>
      <w:r>
        <w:br/>
      </w:r>
      <w:r>
        <w:t>Chốc chốc nàng mở cửa xe</w:t>
      </w:r>
      <w:r>
        <w:t>m nước trông trời, mỗi lần đóng cửa lại thở dài, lo nghĩ bối rối trong lòng.</w:t>
      </w:r>
      <w:r>
        <w:br/>
      </w:r>
      <w:r>
        <w:t>Dưới thì nước lênh láng lưng nhà, chèo leo lên mấy tấm ván mỏng với một ngọn đèn lù mù; xót thay cho phận má</w:t>
      </w:r>
      <w:r>
        <w:br/>
      </w:r>
      <w:r>
        <w:t>đào, gặp khi nguy hiểm biết nào cho yên!</w:t>
      </w:r>
      <w:r>
        <w:br/>
      </w:r>
      <w:r>
        <w:t>ở ngoài sáng trăng tờ mờ; gió</w:t>
      </w:r>
      <w:r>
        <w:t xml:space="preserve"> thổi ào ào như bão; cửa ngõ lay chuyển ầm ầm. Nàng lại càng mê mẩn </w:t>
      </w:r>
      <w:r>
        <w:lastRenderedPageBreak/>
        <w:t>tâm thần, ngơ</w:t>
      </w:r>
      <w:r>
        <w:br/>
      </w:r>
      <w:r>
        <w:t>ngác kinh hãi, lo quanh nghĩ quẩn... Bỗng có tiếng gọi to át tiếng gió:</w:t>
      </w:r>
      <w:r>
        <w:br/>
      </w:r>
      <w:r>
        <w:br/>
      </w:r>
      <w:r>
        <w:t>* Chưa rõ tiểu sử</w:t>
      </w:r>
      <w:r>
        <w:br/>
      </w:r>
      <w:r>
        <w:br/>
      </w:r>
      <w:r>
        <w:t>- Cô B... ơi! Còn ở nhà làm gì đấy? Chết chửa! Nước đến chân rồi bao giờ mới chạy,</w:t>
      </w:r>
      <w:r>
        <w:t xml:space="preserve"> mau lên! Nguy đến nơi rồi! Lên</w:t>
      </w:r>
      <w:r>
        <w:br/>
      </w:r>
      <w:r>
        <w:t>thuyền đây!</w:t>
      </w:r>
      <w:r>
        <w:br/>
      </w:r>
      <w:r>
        <w:t>Nàng hoảng hốt sấp ngửa ẵm được đứa em ra.</w:t>
      </w:r>
      <w:r>
        <w:br/>
      </w:r>
      <w:r>
        <w:t>- Trăm sự nhờ người cứu được chị em tôi, ơn này bao giờ dám quên.</w:t>
      </w:r>
      <w:r>
        <w:br/>
      </w:r>
      <w:r>
        <w:t>Gió to, thuyền nan thì mỏng mảnh, đã chở ba người, đặt thêm đứa bé thì nước gần đến cạp thuyền. Ba ngườ</w:t>
      </w:r>
      <w:r>
        <w:t>i băn</w:t>
      </w:r>
      <w:r>
        <w:br/>
      </w:r>
      <w:r>
        <w:t>khoăn, lưỡng lự không biết tính làm sao, ngơ ngác nhìn nhau. Nàng hiểu ngay ý, biết cơ hội nguy cấp, cái thần chết</w:t>
      </w:r>
      <w:r>
        <w:br/>
      </w:r>
      <w:r>
        <w:t>đã hiển hiện lên trước mặt nàng.</w:t>
      </w:r>
      <w:r>
        <w:br/>
      </w:r>
      <w:r>
        <w:t>Nhưng lòng son dạ sắt như nàng nào có run sợ, ngã chút lòng mà quên cái nghĩa vụ.</w:t>
      </w:r>
      <w:r>
        <w:br/>
      </w:r>
      <w:r>
        <w:t xml:space="preserve">- Các ông cứ chở đi </w:t>
      </w:r>
      <w:r>
        <w:t>thôi! Thuyền đã nặng rồi, tôi xin ở lại một mình, tôi ví có thiệt thòi còn hơn luỵ đến bốn mạng</w:t>
      </w:r>
      <w:r>
        <w:br/>
      </w:r>
      <w:r>
        <w:t>người, quý hồ em tôi nó sống là may, còn tôi...</w:t>
      </w:r>
      <w:r>
        <w:br/>
      </w:r>
      <w:r>
        <w:t>Hiểm nghèo đến nơi, bất đắc dĩ ba người phải gạt nước mắt quay mũi.</w:t>
      </w:r>
      <w:r>
        <w:br/>
      </w:r>
      <w:r>
        <w:t>Trong khoảng vắng đêm thâu, gió thổi lồng lộ</w:t>
      </w:r>
      <w:r>
        <w:t>ng, sáng trăng mập mờ, mông mênh một nước một trời, cái thuyền cỏn</w:t>
      </w:r>
      <w:r>
        <w:br/>
      </w:r>
      <w:r>
        <w:t>con dập dềnh, lênh đênh như cánh bèo biết trôi dạt vào đâu là bờ là bến.</w:t>
      </w:r>
      <w:r>
        <w:br/>
      </w:r>
      <w:r>
        <w:t>Vì sóng gió cho nên lúc thuyền đến được gò kia mà lại lộn trở lại thì trời đã tang tảng sáng. Khi đến chỗ nguy cấp c</w:t>
      </w:r>
      <w:r>
        <w:t>ứu</w:t>
      </w:r>
      <w:r>
        <w:br/>
      </w:r>
      <w:r>
        <w:t>nàng thì chỉ thấy chơ vơ mấy ngọn tre, nhà nàng đã đổ trôi băng đi đâu mất rồi...</w:t>
      </w:r>
      <w:r>
        <w:br/>
      </w:r>
      <w:r>
        <w:t>Ôi! Ngờ đâu đáy nước đục bẩn kia là ngôi mộ của một tấm lòng vàng ngọc! Ngán thay! Một đoá trà mi đã chìm đắm</w:t>
      </w:r>
      <w:r>
        <w:br/>
      </w:r>
      <w:r>
        <w:t>từ bao giờ?</w:t>
      </w:r>
      <w:r>
        <w:br/>
      </w:r>
      <w:r>
        <w:t xml:space="preserve">Sáng hôm sau ông lái đò ngất nghểu ngồi xổm, vừa </w:t>
      </w:r>
      <w:r>
        <w:t>ghế nồi cơm, kể gốc tích nàng cho chúng tôi nghe rằng: "Chuyện</w:t>
      </w:r>
      <w:r>
        <w:br/>
      </w:r>
      <w:r>
        <w:t>nàng sầu thảm có một: Nàng khổ sở vất vả từ thuở nhỏ. Mẹ nàng mất sớm, người ta ngờ là người dì ghẻ đánh thuốc</w:t>
      </w:r>
      <w:r>
        <w:br/>
      </w:r>
      <w:r>
        <w:t>độc. Khi bấy giờ nàng hãy còn bé chưa biết gì. Cha nàng thì hiền lành nhút nhát. N</w:t>
      </w:r>
      <w:r>
        <w:t xml:space="preserve">gười dì ghẻ tính </w:t>
      </w:r>
      <w:r>
        <w:lastRenderedPageBreak/>
        <w:t>cay nghiệt tàn ác,</w:t>
      </w:r>
      <w:r>
        <w:br/>
      </w:r>
      <w:r>
        <w:t>lộng quyền hạch lạc cả chồng, hành hạ hết cấp. Thôi thì gánh nước thổi cơm, xay lúa giã gạo; ẵm em coi nhà, hầu dì</w:t>
      </w:r>
      <w:r>
        <w:br/>
      </w:r>
      <w:r>
        <w:t xml:space="preserve">ghẻ, chiều dỗ em bé, hơi sơ ý thì phải đập phải đánh, trận đòn nào là chết đi sống lại. Thế mà nàng chịu </w:t>
      </w:r>
      <w:r>
        <w:t>nhẫn nhục ăn</w:t>
      </w:r>
      <w:r>
        <w:br/>
      </w:r>
      <w:r>
        <w:t>ở được lòng cha, vừa ý dì ghẻ. Đến năm mười sáu nàng lại phải cái cầu phụng dưỡng cha ốm. Được ít lâu bệnh ho lao</w:t>
      </w:r>
      <w:r>
        <w:br/>
      </w:r>
      <w:r>
        <w:t>làm người chật vật mãi mới chết, nàng phải xuất thân gánh thuê, vác mướn nuôi cả nhà. Người dì ghẻ chưa hết trở</w:t>
      </w:r>
      <w:r>
        <w:br/>
      </w:r>
      <w:r>
        <w:t>chồng đã bán cả g</w:t>
      </w:r>
      <w:r>
        <w:t>ia tài đi theo trai, còn trơ một cái nhà tranh và một đứa con bé bỏ lại cho nàng.</w:t>
      </w:r>
      <w:r>
        <w:br/>
      </w:r>
      <w:r>
        <w:t>"Nàng nghĩ tình cha hiền thương con trẻ chơ vơ cho nên nàng chầm bập, nâng niu đứa con dì ghẻ cũng như em ruột.</w:t>
      </w:r>
      <w:r>
        <w:br/>
      </w:r>
      <w:r>
        <w:t xml:space="preserve">"Lần hồi thức khuya dậy sớm, nàng cũng khéo tần tảo nuôi được </w:t>
      </w:r>
      <w:r>
        <w:t>hai miệng ăn... Chuyện như thế: tội nghiệp cho</w:t>
      </w:r>
      <w:r>
        <w:br/>
      </w:r>
      <w:r>
        <w:t>nàng! Người nết na thảo hiền như vậy mà phải thác oan dường này!".</w:t>
      </w:r>
      <w:r>
        <w:br/>
      </w:r>
      <w:r>
        <w:t>Người lái đò nói xong thì bắc nồi cơm ra, ai nấy lẳng lặng ăn. Còn tôi tính vốn dễ cảm xúc, cầm bát cơm lên lại dằn</w:t>
      </w:r>
      <w:r>
        <w:br/>
      </w:r>
      <w:r>
        <w:t xml:space="preserve">xuống, cổ hình như nghẹn, </w:t>
      </w:r>
      <w:r>
        <w:t>bụng đói mà tưởng no đầy. Ngao ngán lòng trông thấy hơi cơm nghi ngút lại tưởng tượng</w:t>
      </w:r>
      <w:r>
        <w:br/>
      </w:r>
      <w:r>
        <w:t>cái hồn nàng phảng phất là là ở đâu trên mặt nước như đám sương mù buổi sáng.</w:t>
      </w:r>
      <w:r>
        <w:br/>
      </w:r>
      <w:r>
        <w:t xml:space="preserve">Tạp chí Nam Phong, </w:t>
      </w:r>
      <w:r>
        <w:br/>
      </w:r>
      <w:r>
        <w:t xml:space="preserve">số 25, tháng 7 - 1919 </w:t>
      </w:r>
    </w:p>
    <w:p w:rsidR="00000000" w:rsidRDefault="0048337D">
      <w:r>
        <w:br/>
        <w:t>Lời cuối: Cám ơn bạn đã theo dõi hết cuốn truyện</w:t>
      </w:r>
      <w:r>
        <w:t>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337D">
      <w:r>
        <w:separator/>
      </w:r>
    </w:p>
  </w:endnote>
  <w:endnote w:type="continuationSeparator" w:id="0">
    <w:p w:rsidR="00000000" w:rsidRDefault="0048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8337D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337D">
      <w:r>
        <w:separator/>
      </w:r>
    </w:p>
  </w:footnote>
  <w:footnote w:type="continuationSeparator" w:id="0">
    <w:p w:rsidR="00000000" w:rsidRDefault="00483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8337D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Một cánh hoa chìm</w:t>
    </w:r>
    <w:r>
      <w:rPr>
        <w:color w:val="0070C0"/>
        <w:sz w:val="26"/>
      </w:rPr>
      <w:tab/>
    </w:r>
    <w:r>
      <w:rPr>
        <w:b/>
        <w:color w:val="FF0000"/>
        <w:sz w:val="32"/>
      </w:rPr>
      <w:t>Nguyễn Văn Cơ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147"/>
    <w:rsid w:val="00455147"/>
    <w:rsid w:val="004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Một cánh hoa chìm - Nguyễn Văn Cơ</dc:title>
  <dc:subject/>
  <dc:creator>vy</dc:creator>
  <cp:keywords/>
  <dc:description/>
  <cp:lastModifiedBy>vy</cp:lastModifiedBy>
  <cp:revision>2</cp:revision>
  <cp:lastPrinted>2011-04-23T17:14:00Z</cp:lastPrinted>
  <dcterms:created xsi:type="dcterms:W3CDTF">2011-04-23T17:14:00Z</dcterms:created>
  <dcterms:modified xsi:type="dcterms:W3CDTF">2011-04-23T17:14:00Z</dcterms:modified>
</cp:coreProperties>
</file>