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477E5">
      <w:pPr>
        <w:pStyle w:val="style28"/>
        <w:jc w:val="center"/>
        <w:rPr>
          <w:color w:val="FF0000"/>
          <w:sz w:val="52"/>
        </w:rPr>
      </w:pPr>
      <w:bookmarkStart w:id="0" w:name="_GoBack"/>
      <w:bookmarkEnd w:id="0"/>
      <w:r>
        <w:rPr>
          <w:rStyle w:val="Strong"/>
          <w:color w:val="FF0000"/>
          <w:sz w:val="52"/>
        </w:rPr>
        <w:t>O. Henry</w:t>
      </w:r>
    </w:p>
    <w:p w:rsidR="00000000" w:rsidRDefault="004477E5">
      <w:pPr>
        <w:pStyle w:val="viethead"/>
        <w:jc w:val="center"/>
        <w:rPr>
          <w:color w:val="0070C0"/>
          <w:sz w:val="56"/>
          <w:szCs w:val="56"/>
        </w:rPr>
      </w:pPr>
      <w:r>
        <w:rPr>
          <w:color w:val="0070C0"/>
          <w:sz w:val="56"/>
          <w:szCs w:val="56"/>
        </w:rPr>
        <w:t>Những quả tim và những bàn tay</w:t>
      </w:r>
    </w:p>
    <w:p w:rsidR="00000000" w:rsidRDefault="004477E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477E5">
      <w:pPr>
        <w:pStyle w:val="NormalWeb"/>
        <w:jc w:val="center"/>
        <w:rPr>
          <w:b/>
          <w:u w:val="single"/>
        </w:rPr>
      </w:pPr>
      <w:r>
        <w:rPr>
          <w:b/>
          <w:u w:val="single"/>
        </w:rPr>
        <w:t>MỤC LỤC</w:t>
      </w:r>
    </w:p>
    <w:p w:rsidR="00000000" w:rsidRDefault="004477E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quả tim và những bàn tay</w:t>
      </w:r>
    </w:p>
    <w:p w:rsidR="00000000" w:rsidRDefault="004477E5">
      <w:r>
        <w:fldChar w:fldCharType="end"/>
      </w:r>
      <w:bookmarkStart w:id="1" w:name="bm2"/>
    </w:p>
    <w:p w:rsidR="00000000" w:rsidRPr="00726BB6" w:rsidRDefault="004477E5">
      <w:pPr>
        <w:pStyle w:val="style28"/>
        <w:jc w:val="center"/>
      </w:pPr>
      <w:r>
        <w:rPr>
          <w:rStyle w:val="Strong"/>
        </w:rPr>
        <w:t>O. Henry</w:t>
      </w:r>
      <w:r>
        <w:t xml:space="preserve"> </w:t>
      </w:r>
    </w:p>
    <w:p w:rsidR="00000000" w:rsidRDefault="004477E5">
      <w:pPr>
        <w:pStyle w:val="viethead"/>
        <w:jc w:val="center"/>
      </w:pPr>
      <w:r>
        <w:t>Những quả tim và những bàn tay</w:t>
      </w:r>
    </w:p>
    <w:p w:rsidR="00000000" w:rsidRDefault="004477E5">
      <w:pPr>
        <w:pStyle w:val="style32"/>
        <w:jc w:val="center"/>
      </w:pPr>
      <w:r>
        <w:rPr>
          <w:rStyle w:val="Strong"/>
        </w:rPr>
        <w:t>Nguyên tác :Hearts and hands</w:t>
      </w:r>
      <w:r>
        <w:t xml:space="preserve"> </w:t>
      </w:r>
    </w:p>
    <w:p w:rsidR="00000000" w:rsidRDefault="004477E5">
      <w:pPr>
        <w:spacing w:line="360" w:lineRule="auto"/>
        <w:divId w:val="718360781"/>
      </w:pPr>
      <w:r>
        <w:br/>
      </w:r>
      <w:r>
        <w:t>Tại nhà ga Denver có một nhóm hành khách đổ xô lên chuyến tầu tốc hành của hãng B&amp;M đi về miền đông. Trong một ngăn toa, một cô gái trẻ rất đẹp, ăn mặc</w:t>
      </w:r>
      <w:r>
        <w:t xml:space="preserve"> thanh lịch, đang ngồi giữa những tiện nghi xa xỉ dành cho hành khách thường phải di chuyển. Trong số những người mới lên tàu là hai người đàn ông; một người điển trai với vẻ mặt và cử chỉ hiên ngang và thẳng thắn; người kia bù xù, mặt lầm lì, cao lớn, quầ</w:t>
      </w:r>
      <w:r>
        <w:t xml:space="preserve">n áo lôi thôi lếch thếch. Cả hai bị còng tay lại với nhau. </w:t>
      </w:r>
      <w:r>
        <w:br/>
      </w:r>
      <w:r>
        <w:t>Khi hai người đi dọc theo hành lang trong toa tàu để tìm chỗ ngồi, họ thấy chỉ có băng ghế đối diện với cô gái là còn trống. Hai người ngồi xuống đấy. Cô gái liếc nhìn họ trong một thoáng xa xôi k</w:t>
      </w:r>
      <w:r>
        <w:t xml:space="preserve">hông bận tâm, rồi, với một nụ cười dễ mến làm gương mặt cô sáng lên và một mầu hồng dịu ánh trên đôi má, cô chìa ta một bàn tay nhỏ ủ trong một chiếc găng tay mầu xám. Khi cô nói với giọng ngọt ngào và từ tốn, ta có thể nhận ra là cô đã từng nói với người </w:t>
      </w:r>
      <w:r>
        <w:t xml:space="preserve">nghe, và từng nghe người nghe đó nói: </w:t>
      </w:r>
      <w:r>
        <w:br/>
      </w:r>
      <w:r>
        <w:t xml:space="preserve">- À, anh Easton, nếu anh cho phép em được mở lời, em xin nói. Có khi nào anh nhận ra bạn cũ anh đã gặp ở miền Tây không? </w:t>
      </w:r>
      <w:r>
        <w:br/>
      </w:r>
      <w:r>
        <w:t>Người trai trẻ hơi giật nẩy người khi nghe giọng nói, dường như có một chút bối rối nhưng kịp t</w:t>
      </w:r>
      <w:r>
        <w:t xml:space="preserve">rấn tĩnh ngay được., rồi đưa bàn tay trái của anh nắm lấy những ngón tay của cô. Anh mỉm cười: </w:t>
      </w:r>
      <w:r>
        <w:br/>
      </w:r>
      <w:r>
        <w:t xml:space="preserve">- Đây là cô Fairchild. Xin lỗi cho tay phải, hiện đang bận. </w:t>
      </w:r>
      <w:r>
        <w:br/>
      </w:r>
      <w:r>
        <w:lastRenderedPageBreak/>
        <w:t>Anh nâng bàn tay phải của anh lên một tí, với cái "số tám" bóng loáng cột chung vào bên trái của ng</w:t>
      </w:r>
      <w:r>
        <w:t>ười đồng hành. Ánh mắt đang tươi vui của cô gái dần đối thành nét hãi hùng hoang mang. Màu hồng mờ dần trên đôi má cô. Đôi môi cô hé mở trong vẻ đau khổ mơ hồ. Easton, với tiếng cười nhỏ như thế lấy làm vui thú, định cất tiềng tiếp khi người kia cắt ngang.</w:t>
      </w:r>
      <w:r>
        <w:t xml:space="preserve"> Con người lầm lì đã quan sát nét mặt của cô gái qua khoé mắt sắc sảo của anh. </w:t>
      </w:r>
      <w:r>
        <w:br/>
      </w:r>
      <w:r>
        <w:t>- Cô à, tôi xin lỗi đã chen vào câu chuyện, nhưng tôi thấy là cô có quen biết với sếp Sĩ quan Tư Pháp (marshal - cấp chỉ huy có nhiệm vụ thi hành án toà như tầm nã tội phạm, gi</w:t>
      </w:r>
      <w:r>
        <w:t xml:space="preserve">ải tù nhân, và các nhiệm vụ khác mà toà án phán quyết) này. Nếu cô yêu cầu sếp nói giúp tôi một tiếng khi chúng tôi đến nơi, ông ấy sẽ sẵn lòng, và như vậy sẽ đỡ cho tôi rất nhiều. Ông ấy đang giải tôi đến nhà tù Leavenworth. Tôi bị bảy năm vì tội làm bạc </w:t>
      </w:r>
      <w:r>
        <w:t xml:space="preserve">giả. </w:t>
      </w:r>
      <w:r>
        <w:br/>
      </w:r>
      <w:r>
        <w:t xml:space="preserve">Cô gái thở phào, nét hồng trở lại trên gương mặt cô. </w:t>
      </w:r>
      <w:r>
        <w:br/>
      </w:r>
      <w:r>
        <w:t xml:space="preserve">- À! Thế là anh đang thi hành nhiệm vụ đấy à? Một Sĩ quan Tư Pháp! </w:t>
      </w:r>
      <w:r>
        <w:br/>
      </w:r>
      <w:r>
        <w:t xml:space="preserve">Easton nói giọng nhẹ nhàng: </w:t>
      </w:r>
      <w:r>
        <w:br/>
      </w:r>
      <w:r>
        <w:t>- Em Fairchild mến, anh phải làm việc gì đấy. Tiền có thể làm ra tất cả, và em biết đấy, phải có ti</w:t>
      </w:r>
      <w:r>
        <w:t xml:space="preserve">ền để theo kịp với đám đông ở Washington. Anh thấy có thông báo tuyển dụng ở miền Tây và... à, cái chức sĩ quan Tư Pháp không được cao như Đại Sứ, nhưng... </w:t>
      </w:r>
      <w:r>
        <w:br/>
      </w:r>
      <w:r>
        <w:t xml:space="preserve">Giọng cô gái ấm đi: </w:t>
      </w:r>
      <w:r>
        <w:br/>
      </w:r>
      <w:r>
        <w:t>- Chức đại sứ không còn kêu nữa. Anh hẳn biết điều ấy. Và bây giờ anh là một t</w:t>
      </w:r>
      <w:r>
        <w:t xml:space="preserve">rong số những anh hùng miền Tây xông pha đấy, anh cưỡi ngựa, bắn súng và lăn xả vào mọi hiểm nguy. Khác với cuộc sống ở Washington. Đám bạn bè cũ hẳn phải nhớ nhung anh đấy. </w:t>
      </w:r>
      <w:r>
        <w:br/>
      </w:r>
      <w:r>
        <w:t xml:space="preserve">Đôi mắt cô gái mở to, trầm trồ nhìn chiếc còng tay sáng bóng. </w:t>
      </w:r>
      <w:r>
        <w:br/>
      </w:r>
      <w:r>
        <w:t xml:space="preserve">Người đàn ông kia </w:t>
      </w:r>
      <w:r>
        <w:t xml:space="preserve">nói: </w:t>
      </w:r>
      <w:r>
        <w:br/>
      </w:r>
      <w:r>
        <w:t xml:space="preserve">- Cô ạ, cô đừng lo cho họ. Mọi sĩ quan Tư Pháp đều phải bị còng chung với tù nhân để giữ cho tù không trốn thoát. Ông Easton biết rõ nhiệm vụ của ông ấy. </w:t>
      </w:r>
      <w:r>
        <w:br/>
      </w:r>
      <w:r>
        <w:t xml:space="preserve">Cô gái hỏi: </w:t>
      </w:r>
      <w:r>
        <w:br/>
      </w:r>
      <w:r>
        <w:t xml:space="preserve">- Em có thể gặp lại anh ở Washington không? </w:t>
      </w:r>
      <w:r>
        <w:br/>
      </w:r>
      <w:r>
        <w:t xml:space="preserve">Easton nói: </w:t>
      </w:r>
      <w:r>
        <w:br/>
      </w:r>
      <w:r>
        <w:t>- Phải còn lâu. Anh e rằ</w:t>
      </w:r>
      <w:r>
        <w:t xml:space="preserve">ng thời bay nhảy của anh đã qua rồi. </w:t>
      </w:r>
      <w:r>
        <w:br/>
      </w:r>
      <w:r>
        <w:t xml:space="preserve">- Em yêu miền Tây. </w:t>
      </w:r>
      <w:r>
        <w:br/>
      </w:r>
      <w:r>
        <w:t>Cô gái nói, không có vẻ gì liên quan đến câu chuyện. Đôi mắt cô long lanh dìu dịu. Cô nhìn ra ngoài cửa sổ toa tầu. Cô bắt đầu nói một cách chân thật và giản đơn, không còn lớp bóng loáng của kiểu c</w:t>
      </w:r>
      <w:r>
        <w:t xml:space="preserve">ách và cử chỉ: </w:t>
      </w:r>
      <w:r>
        <w:br/>
      </w:r>
      <w:r>
        <w:t xml:space="preserve">- Mẹ em và em đi nghỉ hè ở Denver. Bà trở về nhà tuần trước vì cha đang bệnh. Em có thể sống mà cảm thấy hạnh phúc ở miền Tây. Em nghĩ khí hậu ở đây hợp với em. Tiền bạc không phải là tất cả. </w:t>
      </w:r>
      <w:r>
        <w:lastRenderedPageBreak/>
        <w:t>Nhưng thiên hạ luôn luôn lẫn lộn nhiều việc và v</w:t>
      </w:r>
      <w:r>
        <w:t xml:space="preserve">ẫn thường ngu xuẩn... </w:t>
      </w:r>
      <w:r>
        <w:br/>
      </w:r>
      <w:r>
        <w:t xml:space="preserve">Con người lầm lì cắt ngang: </w:t>
      </w:r>
      <w:r>
        <w:br/>
      </w:r>
      <w:r>
        <w:t>- Nè ông sĩ quan, như vậy là không công bằng gì hết! Tôi cần uống thức gì đó, với lại cả ngày chưa được hút điếu nào. Ông nói chuyện xong chưa? Ông dẫn tôi đi vào toa hút thuốc đi chứ! Tôi thèm gần chết m</w:t>
      </w:r>
      <w:r>
        <w:t xml:space="preserve">ột điếu thuốc. </w:t>
      </w:r>
      <w:r>
        <w:br/>
      </w:r>
      <w:r>
        <w:t xml:space="preserve">Cả hai hành khách bị còng tay vào nhau đứng dậy, Easton với cùng nụ cười chậm chạp trên môi. Anh nói nhỏ: - Anh không thể từ chối lời yêu cầu về thuốc lá. Nó là bạn của kẻ xấu số. Xin chào em Fairchild. Vì nhiệm vụ, mong em hiểu nhé! </w:t>
      </w:r>
      <w:r>
        <w:br/>
      </w:r>
      <w:r>
        <w:t>Anh đ</w:t>
      </w:r>
      <w:r>
        <w:t xml:space="preserve">ưa bàn tay để từ giã. </w:t>
      </w:r>
      <w:r>
        <w:br/>
      </w:r>
      <w:r>
        <w:t xml:space="preserve">Cô lại tròng vào kiểu cách và cử chỉ: </w:t>
      </w:r>
      <w:r>
        <w:br/>
      </w:r>
      <w:r>
        <w:t xml:space="preserve">- Tiếc quá anh không đi về phía đông. nhưng em đoán anh phải đi Leavenworth. </w:t>
      </w:r>
      <w:r>
        <w:br/>
      </w:r>
      <w:r>
        <w:t xml:space="preserve">- Đúng thế. Anh pahri đi Leavenworth. </w:t>
      </w:r>
      <w:r>
        <w:br/>
      </w:r>
      <w:r>
        <w:t xml:space="preserve">Hai người lướt dọc hành lang về phía toa hút thuốc. </w:t>
      </w:r>
      <w:r>
        <w:br/>
      </w:r>
      <w:r>
        <w:t xml:space="preserve">Hai hành khách ngồi gần </w:t>
      </w:r>
      <w:r>
        <w:t xml:space="preserve">đấy đã nghe hầu hết câu chuyện. Một người nói: </w:t>
      </w:r>
      <w:r>
        <w:br/>
      </w:r>
      <w:r>
        <w:t xml:space="preserve">- Ông Sĩ quan ấy thật tế nhị. Một vài anh miền Tây xem ra có vẻ được đấy. </w:t>
      </w:r>
      <w:r>
        <w:br/>
      </w:r>
      <w:r>
        <w:t xml:space="preserve">Người kia nói: </w:t>
      </w:r>
      <w:r>
        <w:br/>
      </w:r>
      <w:r>
        <w:t xml:space="preserve">- Nhưng trông tuổi còn khá trẻ so với chức vụ ấy phải không? </w:t>
      </w:r>
      <w:r>
        <w:br/>
      </w:r>
      <w:r>
        <w:t xml:space="preserve">- Còn trẻ á? Tại sao... Ô hay! Anh không để ý sao? Anh </w:t>
      </w:r>
      <w:r>
        <w:t xml:space="preserve">có bao giờ biết một sĩ quan Tư pháp nào lại còng tội phạm vào tay phải của họ không? </w:t>
      </w:r>
      <w:r>
        <w:br/>
      </w:r>
      <w:r>
        <w:br/>
      </w:r>
      <w:r>
        <w:t xml:space="preserve">  </w:t>
      </w:r>
    </w:p>
    <w:p w:rsidR="00000000" w:rsidRDefault="004477E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Conbo2</w:t>
      </w:r>
      <w:r>
        <w:br/>
      </w:r>
      <w:r>
        <w:t>Nguồn: Vnthuquan - Thư viện Online</w:t>
      </w:r>
      <w:r>
        <w:br/>
      </w:r>
      <w:r>
        <w:t>Được bạn:</w:t>
      </w:r>
      <w:r>
        <w:t xml:space="preserve"> Ct.Ly đưa lên</w:t>
      </w:r>
      <w:r>
        <w:br/>
      </w:r>
      <w:r>
        <w:t xml:space="preserve">vào ngày: 15 tháng 9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477E5">
      <w:r>
        <w:separator/>
      </w:r>
    </w:p>
  </w:endnote>
  <w:endnote w:type="continuationSeparator" w:id="0">
    <w:p w:rsidR="00000000" w:rsidRDefault="00447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477E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477E5">
      <w:r>
        <w:separator/>
      </w:r>
    </w:p>
  </w:footnote>
  <w:footnote w:type="continuationSeparator" w:id="0">
    <w:p w:rsidR="00000000" w:rsidRDefault="004477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477E5">
    <w:pPr>
      <w:pStyle w:val="Header"/>
      <w:tabs>
        <w:tab w:val="clear" w:pos="4844"/>
        <w:tab w:val="clear" w:pos="9689"/>
        <w:tab w:val="right" w:pos="9720"/>
      </w:tabs>
      <w:rPr>
        <w:color w:val="0070C0"/>
        <w:sz w:val="26"/>
      </w:rPr>
    </w:pPr>
    <w:r>
      <w:rPr>
        <w:color w:val="0070C0"/>
        <w:sz w:val="26"/>
      </w:rPr>
      <w:t>Những quả tim và những bàn tay</w:t>
    </w:r>
    <w:r>
      <w:rPr>
        <w:color w:val="0070C0"/>
        <w:sz w:val="26"/>
      </w:rPr>
      <w:tab/>
    </w:r>
    <w:r>
      <w:rPr>
        <w:b/>
        <w:color w:val="FF0000"/>
        <w:sz w:val="32"/>
      </w:rPr>
      <w:t>O. Henry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6BB6"/>
    <w:rsid w:val="004477E5"/>
    <w:rsid w:val="00726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3607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806</Words>
  <Characters>4598</Characters>
  <Application>Microsoft Office Word</Application>
  <DocSecurity>0</DocSecurity>
  <Lines>38</Lines>
  <Paragraphs>10</Paragraphs>
  <ScaleCrop>false</ScaleCrop>
  <Company/>
  <LinksUpToDate>false</LinksUpToDate>
  <CharactersWithSpaces>5394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quả tim và những bàn tay - O. Henry</dc:title>
  <dc:subject/>
  <dc:creator>vy</dc:creator>
  <cp:keywords/>
  <dc:description/>
  <cp:lastModifiedBy>vy</cp:lastModifiedBy>
  <cp:revision>2</cp:revision>
  <cp:lastPrinted>2011-04-23T19:03:00Z</cp:lastPrinted>
  <dcterms:created xsi:type="dcterms:W3CDTF">2011-04-23T19:03:00Z</dcterms:created>
  <dcterms:modified xsi:type="dcterms:W3CDTF">2011-04-23T19:03:00Z</dcterms:modified>
</cp:coreProperties>
</file>