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DA6">
      <w:pPr>
        <w:pStyle w:val="style28"/>
        <w:jc w:val="center"/>
        <w:rPr>
          <w:color w:val="FF0000"/>
          <w:sz w:val="52"/>
        </w:rPr>
      </w:pPr>
      <w:bookmarkStart w:id="0" w:name="_GoBack"/>
      <w:bookmarkEnd w:id="0"/>
      <w:r>
        <w:rPr>
          <w:rStyle w:val="Strong"/>
          <w:color w:val="FF0000"/>
          <w:sz w:val="52"/>
        </w:rPr>
        <w:t>Điển Tích phật Giáo</w:t>
      </w:r>
    </w:p>
    <w:p w:rsidR="00000000" w:rsidRDefault="00925DA6">
      <w:pPr>
        <w:pStyle w:val="viethead"/>
        <w:jc w:val="center"/>
        <w:rPr>
          <w:color w:val="0070C0"/>
          <w:sz w:val="56"/>
          <w:szCs w:val="56"/>
        </w:rPr>
      </w:pPr>
      <w:r>
        <w:rPr>
          <w:color w:val="0070C0"/>
          <w:sz w:val="56"/>
          <w:szCs w:val="56"/>
        </w:rPr>
        <w:t>Quan Âm Thị Kính</w:t>
      </w:r>
    </w:p>
    <w:p w:rsidR="00000000" w:rsidRDefault="00925D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DA6">
      <w:pPr>
        <w:pStyle w:val="NormalWeb"/>
        <w:jc w:val="center"/>
        <w:rPr>
          <w:b/>
          <w:u w:val="single"/>
        </w:rPr>
      </w:pPr>
      <w:r>
        <w:rPr>
          <w:b/>
          <w:u w:val="single"/>
        </w:rPr>
        <w:t>MỤC LỤC</w:t>
      </w:r>
    </w:p>
    <w:p w:rsidR="00000000" w:rsidRDefault="00925D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 Âm Thị Kính</w:t>
      </w:r>
    </w:p>
    <w:p w:rsidR="00000000" w:rsidRDefault="00925DA6">
      <w:r>
        <w:fldChar w:fldCharType="end"/>
      </w:r>
      <w:bookmarkStart w:id="1" w:name="bm2"/>
    </w:p>
    <w:p w:rsidR="00000000" w:rsidRPr="00B6483B" w:rsidRDefault="00925DA6">
      <w:pPr>
        <w:pStyle w:val="style28"/>
        <w:jc w:val="center"/>
      </w:pPr>
      <w:r>
        <w:rPr>
          <w:rStyle w:val="Strong"/>
        </w:rPr>
        <w:t>Điển Tích phật Giáo</w:t>
      </w:r>
      <w:r>
        <w:t xml:space="preserve"> </w:t>
      </w:r>
    </w:p>
    <w:p w:rsidR="00000000" w:rsidRDefault="00925DA6">
      <w:pPr>
        <w:pStyle w:val="viethead"/>
        <w:jc w:val="center"/>
      </w:pPr>
      <w:r>
        <w:t>Quan Âm Thị Kính</w:t>
      </w:r>
    </w:p>
    <w:p w:rsidR="00000000" w:rsidRDefault="00925DA6">
      <w:pPr>
        <w:spacing w:line="360" w:lineRule="auto"/>
        <w:divId w:val="1012537253"/>
      </w:pPr>
      <w:r>
        <w:br/>
      </w:r>
      <w:r>
        <w:t>Ngày xửa ngày xưa, có một người trải đã nhiều kiếp, kiếp nào từ bé đến lớn cũng giữ mình đức hạnh và thành bậc chân tụ Cứ luân hồi chuyển kiếp như vậy liên tiếp đến 9 lần, nhưng chưa kiếp nào được thành Phật. Đến kiếp</w:t>
      </w:r>
      <w:r>
        <w:t xml:space="preserve"> thứ 10, Đức Thích Ca muốn thử lòng, bắt vào đầu thai làm con gái một nhà họ Mãng ở nước Cao Lỵ </w:t>
      </w:r>
      <w:r>
        <w:br/>
      </w:r>
      <w:r>
        <w:t>Họ Mãng đặt tên nàng là Thị Kính. Lớn lên, nàng tài sắc nết na lại hiếu thảo hết lòng. Khi đến tuổi lấy chồng, nàng được bố mẹ gả cho thư sinh Sùng Thiện Sĩ. S</w:t>
      </w:r>
      <w:r>
        <w:t>ùng Thiện Sĩ rất đẹp trai, chăm học. Hai vợ chồng thật là trai tài gái sắc ăn ở với nhau rất mực kính aí và hòa thuận. Một đêm, Thiện Sĩ ngồi đọc sách, Thị Kính ngồi may bên cạnh. Thiện Sĩ bỗng thấy mệt mỏi, bèn ngả lưng xuống giường, kê đầu lên gối vợ tru</w:t>
      </w:r>
      <w:r>
        <w:t xml:space="preserve">yện trò rồi thiếp ngủ. Thi Kính thương chồng học mệt nên lặng yên cho chồng ngủ. Nàng ngắm nhìn khuôn mặt tuấn tú của chồng, bỗng nhận ra ở cằm chồng có một sợi râu mọc ngược. Sẵn con dao nhíp trong thúng khảo đựng đồ may, Thị Kính liền cầm lên kề vào cằm </w:t>
      </w:r>
      <w:r>
        <w:t xml:space="preserve">chồng định tiả sợi râụ Bỗng Thiện Sĩ chợt tỉnh, nhìn thấy vợ cầm dao kề vào cổ mình, nghi vợ chủ trương làm hại , liền vùng dậy nắm lấy cổ tay Thị Kính la lên: </w:t>
      </w:r>
      <w:r>
        <w:br/>
      </w:r>
      <w:r>
        <w:t xml:space="preserve">"Nàng định cầm dao giết tôi lúc tôi đang ngủ ử" </w:t>
      </w:r>
      <w:r>
        <w:br/>
      </w:r>
      <w:r>
        <w:t>Thị Kính đáp: "Không phải đâụ Thấy chàng có sợ</w:t>
      </w:r>
      <w:r>
        <w:t xml:space="preserve">i râu mọc ngược, thiếp định tiả nó đi, kẻo trông xấu xí lắm!" </w:t>
      </w:r>
      <w:r>
        <w:br/>
      </w:r>
      <w:r>
        <w:t xml:space="preserve">Nhưng trong cơn nghi ngờ và hoảng hốt, chồng nhất định không tin. Giữa lúc đó, ông bà Họ Sùng </w:t>
      </w:r>
      <w:r>
        <w:lastRenderedPageBreak/>
        <w:t>nghe tiếng cãi nhau, vội lại hỏi nguyên dọ Nghe con trai kể, ông bà tin ngay, khăng khăng đổ tội ch</w:t>
      </w:r>
      <w:r>
        <w:t>o Thị Kính toan giết chồng rồi lập tức cho mời ông bà họ Mãng sang trách móc và trả lại con. Thị Kính không biết giải tỏ sao được nỗi lòng oan khổ của mình, nàng cắn răng chịu tủi nhục từ giã nhà họ Sùng để về nhà cha mẹ Về ở với cha mẹ, Thị Kính lúc nào c</w:t>
      </w:r>
      <w:r>
        <w:t>ũng sầu phiền. Nỗi oan khổ chẳng còn biết cùng ai thổ lộ Nàng bèn quyết tâm đi tu để trước là báo đáp ân sâu của cha mẹ, sau là tẩy rửa nỗi oan khiên. Nghĩ rằng, nếu trình thưa với cha me ý định của mình thì cha mẹ không cho đi nên đang đêm, nàng cải trang</w:t>
      </w:r>
      <w:r>
        <w:t xml:space="preserve"> thành nam tử và trốn khỏi nhà với tấm chân thành của người tìm chân lý. Lại một lần nữa, Thị Kính bị mang tiếng đồn là bỏ nhà theo trai trong khi thật sự nàng tìm đến chùa Vân Tự tu hành. </w:t>
      </w:r>
      <w:r>
        <w:br/>
      </w:r>
      <w:r>
        <w:t>Sư cụ chùa Vân Tự không biết là gái bèn nhận cho làm tiểu, đặt tên</w:t>
      </w:r>
      <w:r>
        <w:t xml:space="preserve"> là Kính Tâm. Từ đó Kính Tâm nương náu cửa thiền, lòng vui với đạo nên khuây khỏa được sầu phiền. Tu hành chưa được bao lâu thì một tai vạ lại đến với Kính Tâm. </w:t>
      </w:r>
      <w:r>
        <w:br/>
      </w:r>
      <w:r>
        <w:t>Trong làng có Thị Mầu, con gái của một phú ông, đi lễ chùa, thấy Kính Tâm thì đem lòng yêu trộ</w:t>
      </w:r>
      <w:r>
        <w:t>m. Đã có lần Thị Mầu nói rõ lòng mình với Kính Tâm nhưng thị vô cùng thất vọng vì Kính Tâm vẫn cứ thản nhiên. Càng ngày, Thị Mầu càng say mệ Quen thói trăng hoa, Thị Mầu bèn tư thông với một người đầy tớ trong nhà, không ngờ thị mang thai và bị làng phạt v</w:t>
      </w:r>
      <w:r>
        <w:t xml:space="preserve">ạ. Thị Mầu bèn đổ riệt cho tiểu Kính Tâm. Vì thế tiểu Kính Tâm bị làng đòi đến tra khảọ Nàng không biết biện bạch ra sao để gỡ mối oan này nên đành cam chịu sự đánh đập tàn nhẫn. </w:t>
      </w:r>
      <w:r>
        <w:br/>
      </w:r>
      <w:r>
        <w:t>Sư cụ thấy tiểu bị đánh đòn đau, thương tình, kêu xin với làng nộp khoán. Vì</w:t>
      </w:r>
      <w:r>
        <w:t xml:space="preserve"> sợ ô danh chốn thiền môn nên dù thương xót Kính Tâm, sư cụ cũng phải để Kính Tâm ra ở mái Tam Quan chứ không được ở trong chùa nữạĐủ ngày tháng, Thị Màu sanh một đứa con traị Phú ông bắt thị đem đứa bé trả cho cha là Kính Tâm. Kính Tâm đang tụng kinh, thấ</w:t>
      </w:r>
      <w:r>
        <w:t xml:space="preserve">y tiếng trẻ khóc, nhìn ra thì thấy Thị Mầu đem con bỏ đó rồi đị Động lòng từ bi, nàng ra ẵm lấy đưá bé vàchăm lo nuôi nấng hết lòng. </w:t>
      </w:r>
      <w:r>
        <w:br/>
      </w:r>
      <w:r>
        <w:t xml:space="preserve">Ngày ngày nàng phải bế nó đi xin sữa ở đầu làng cuối xóm chịu bao nhiêu tiếng cười chệ Sau ba năm, đứa bé đã khôn lớn, vẻ </w:t>
      </w:r>
      <w:r>
        <w:t>mặt rất khôi ngô, tính nết ngoan ngoãn giống hệt cha nuôi thì cũng là lúc Kính Tâm đạt cái chí của mình sau những ngày đầy oan khổ. Bà chỉ bị yếu qua loa rồi chết. Trước khi nhắm mắt, Kính Tâm dặn đò đứa bé, bà lại viết 1 phong thư giao cho nó cầm để lại c</w:t>
      </w:r>
      <w:r>
        <w:t xml:space="preserve">ho cha mẹ </w:t>
      </w:r>
      <w:r>
        <w:br/>
      </w:r>
      <w:r>
        <w:t>Đứa bé đang than khóc bên xác cha nuôi thật là bi thảm, chợt nhớ lời cha dặn, vội lên chùa trên báo cho sư Cụ biết. Sư vãi được cụ sai ra khâm liệm thi hài mới hay Kính Tâm là đàn bà. Tin này tung ra, cả làng đổ đến chùa đông như hộị Nỗi oan tìn</w:t>
      </w:r>
      <w:r>
        <w:t>h của bà được tỏ và khi lá thư của bà về đến quê thì ai nấy lại đều biết bà không phải là gái giết chồng. Thiện Sĩ vội theo ông bà họ Mãng tới chùa Vân Tự làm lễ ma chaỵ Ai nấy đều nhận thấy rằng sư chịu đưng và nhẫn nhục của nàng từ bấy đến nay quả là cùn</w:t>
      </w:r>
      <w:r>
        <w:t xml:space="preserve">g cực. Sư cụ làm lễ giải oan. Làng bắt phú ông phải chi phí tang ma và Thị Mầu phải tang phục </w:t>
      </w:r>
      <w:r>
        <w:lastRenderedPageBreak/>
        <w:t xml:space="preserve">đưa chồng. </w:t>
      </w:r>
      <w:r>
        <w:br/>
      </w:r>
      <w:r>
        <w:t>Giữa lúc cử hành đàn chay, một đám mây ngũ sắc, giữa trời từ từ hạ xuống trước đàn lễ. Đức Thích Ca Mâu Ni hiện ra, Ngài nhận thấy Kính Tâm là người t</w:t>
      </w:r>
      <w:r>
        <w:t xml:space="preserve">u hành đắc đạo nên cho bà làm Phật Quan Âm và cho toàn gia bà được siêu thăng, linh hồn được về gặp nhau nơi cực lạc. Riêng Thiện Sĩ, thấy rõ nông nỗi vợ, sau khi chôn cất Kính Tâm xong, chàng xin ở lại chùa tu đến hết đời. </w:t>
      </w:r>
      <w:r>
        <w:br/>
      </w:r>
      <w:r>
        <w:t xml:space="preserve">  </w:t>
      </w:r>
    </w:p>
    <w:p w:rsidR="00000000" w:rsidRDefault="00925DA6">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quêviêt net</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DA6">
      <w:r>
        <w:separator/>
      </w:r>
    </w:p>
  </w:endnote>
  <w:endnote w:type="continuationSeparator" w:id="0">
    <w:p w:rsidR="00000000" w:rsidRDefault="0092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D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DA6">
      <w:r>
        <w:separator/>
      </w:r>
    </w:p>
  </w:footnote>
  <w:footnote w:type="continuationSeparator" w:id="0">
    <w:p w:rsidR="00000000" w:rsidRDefault="0092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DA6">
    <w:pPr>
      <w:pStyle w:val="Header"/>
      <w:tabs>
        <w:tab w:val="clear" w:pos="4844"/>
        <w:tab w:val="clear" w:pos="9689"/>
        <w:tab w:val="right" w:pos="9720"/>
      </w:tabs>
      <w:rPr>
        <w:color w:val="0070C0"/>
        <w:sz w:val="26"/>
      </w:rPr>
    </w:pPr>
    <w:r>
      <w:rPr>
        <w:color w:val="0070C0"/>
        <w:sz w:val="26"/>
      </w:rPr>
      <w:t>Quan Âm Thị Kính</w:t>
    </w:r>
    <w:r>
      <w:rPr>
        <w:color w:val="0070C0"/>
        <w:sz w:val="26"/>
      </w:rPr>
      <w:tab/>
    </w:r>
    <w:r>
      <w:rPr>
        <w:b/>
        <w:color w:val="FF0000"/>
        <w:sz w:val="32"/>
      </w:rPr>
      <w:t>Điển Tích phật Giáo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3B"/>
    <w:rsid w:val="00925DA6"/>
    <w:rsid w:val="00B6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37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Âm Thị Kính - Điển Tích phật Giáo</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